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4B" w:rsidRPr="00FF6E4B" w:rsidRDefault="00FF6E4B" w:rsidP="00FF6E4B">
      <w:pPr>
        <w:spacing w:line="480" w:lineRule="auto"/>
        <w:ind w:right="1478"/>
        <w:rPr>
          <w:rFonts w:ascii="Times New Roman" w:hAnsi="Times New Roman" w:cs="Times New Roman"/>
          <w:b/>
          <w:sz w:val="24"/>
          <w:szCs w:val="24"/>
        </w:rPr>
      </w:pPr>
      <w:r w:rsidRPr="00FF6E4B">
        <w:rPr>
          <w:rFonts w:ascii="Times New Roman" w:hAnsi="Times New Roman" w:cs="Times New Roman"/>
          <w:b/>
          <w:sz w:val="24"/>
          <w:szCs w:val="24"/>
        </w:rPr>
        <w:t>Additional file 9</w:t>
      </w:r>
      <w:r w:rsidRPr="00FF6E4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F6E4B">
        <w:rPr>
          <w:rFonts w:ascii="Times New Roman" w:hAnsi="Times New Roman" w:cs="Times New Roman"/>
          <w:b/>
          <w:sz w:val="24"/>
          <w:szCs w:val="24"/>
        </w:rPr>
        <w:t>List of gene specific primers (GSP) used for 5’ and 3’ RACE amplification reactions of UGTs</w:t>
      </w:r>
      <w:bookmarkStart w:id="0" w:name="_GoBack"/>
      <w:bookmarkEnd w:id="0"/>
    </w:p>
    <w:tbl>
      <w:tblPr>
        <w:tblW w:w="13155" w:type="dxa"/>
        <w:tblLayout w:type="fixed"/>
        <w:tblLook w:val="00A0" w:firstRow="1" w:lastRow="0" w:firstColumn="1" w:lastColumn="0" w:noHBand="0" w:noVBand="0"/>
      </w:tblPr>
      <w:tblGrid>
        <w:gridCol w:w="1528"/>
        <w:gridCol w:w="5105"/>
        <w:gridCol w:w="709"/>
        <w:gridCol w:w="5105"/>
        <w:gridCol w:w="708"/>
      </w:tblGrid>
      <w:tr w:rsidR="00FF6E4B" w:rsidRPr="00FF6E4B" w:rsidTr="00922526">
        <w:trPr>
          <w:trHeight w:val="215"/>
        </w:trPr>
        <w:tc>
          <w:tcPr>
            <w:tcW w:w="15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51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Forward primers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Tm*</w:t>
            </w:r>
          </w:p>
        </w:tc>
        <w:tc>
          <w:tcPr>
            <w:tcW w:w="51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Reverse primers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Tm*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CL809 -N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GCGGCGATCAACTCACCAATGCAAAGTT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CGCATTCTGGCATTGCCACCATGGGAACT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GCAATGCCAGAATGCGGCGATCAAC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TGCATTGGTGAGTTGATCGCCGCATT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CL5227-N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GGAGCTCGGTGATCGAGGCCGTTGT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CCCTCCTACCCTCTCGTTCCTCAGAAT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GGTTTGTGAGCCACTGCGGGTGGAG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CCCGCAGTGGCTCACAAACCCTCCTA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CL8584-N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GTTTATTGATGCGACGCTGCTGGT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GCATCAATAAACTGATCCGCCCCCAT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GGCCGATGGGGGCGGATCAGTTTAT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CCTCCACCAGCAGCGTCGCATCAATA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RP-131-N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GGCGATGAAGAAGAATGCTACCAAA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CACTGCAACCATGGGAACTCCCAAACT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ATGGATGGGACTGGGATGGCGATGA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GTCGCTCCATATGGGCACTGCAACCA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RP-250-N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GTGGAGTTCCGTTTCTGTGCTGGCCTTA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CCTCCAGGGTGGAGTTCCATCCGCAAT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CCACCCTGGAAGGGTTGTGGTGTGG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CGGAACTCCACACCACAACCCTTCCA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RP-033-N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GATCAGAAGATGAATGCAGCGTTGTTGGT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TCTCCAAACTCGAGTTCCACCCGCAAT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CCTGGCCTCAGCACGCAGATCAGAA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CCGGCACCCCATTGGTTATGCTCTCCAA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RP-070 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TGGTCCCCTCTGATCGGCCATGCTA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TCCTTTCGCACTGCGGGTGGAACTC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CCCCGCCTCGAATCTCATCCTCGTC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CGGCTGGGCGCCTCAACTGCTTATT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E4B" w:rsidRPr="00FF6E4B" w:rsidTr="00922526">
        <w:trPr>
          <w:trHeight w:val="20"/>
        </w:trPr>
        <w:tc>
          <w:tcPr>
            <w:tcW w:w="1528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UGTF2 N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GCCCAGACCCACGTGCATCGTCTCT</w:t>
            </w:r>
          </w:p>
        </w:tc>
        <w:tc>
          <w:tcPr>
            <w:tcW w:w="709" w:type="dxa"/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5" w:type="dxa"/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CGGCCTGGAAGATCCCGAGGATTGA</w:t>
            </w:r>
          </w:p>
        </w:tc>
        <w:tc>
          <w:tcPr>
            <w:tcW w:w="708" w:type="dxa"/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F6E4B" w:rsidRPr="00FF6E4B" w:rsidTr="00922526">
        <w:trPr>
          <w:trHeight w:val="240"/>
        </w:trPr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b/>
                <w:sz w:val="24"/>
                <w:szCs w:val="24"/>
              </w:rPr>
              <w:t>GSP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CAGGGCTCCCCGAAAACTGCGAGAA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F6E4B" w:rsidRPr="00FF6E4B" w:rsidRDefault="00FF6E4B" w:rsidP="009225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F6E4B" w:rsidRPr="00FF6E4B" w:rsidRDefault="00FF6E4B" w:rsidP="00922526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CGGGCTGCGTTGAGAGGTGTTGTGA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F6E4B" w:rsidRPr="00FF6E4B" w:rsidRDefault="00FF6E4B" w:rsidP="00922526">
            <w:pPr>
              <w:tabs>
                <w:tab w:val="center" w:pos="4320"/>
                <w:tab w:val="right" w:pos="86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E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FF6E4B" w:rsidRP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rFonts w:ascii="Times New Roman" w:hAnsi="Times New Roman" w:cs="Times New Roman"/>
          <w:sz w:val="24"/>
          <w:szCs w:val="24"/>
        </w:rPr>
      </w:pPr>
      <w:r w:rsidRPr="00FF6E4B">
        <w:rPr>
          <w:rFonts w:ascii="Times New Roman" w:hAnsi="Times New Roman" w:cs="Times New Roman"/>
          <w:b/>
          <w:sz w:val="24"/>
          <w:szCs w:val="24"/>
        </w:rPr>
        <w:t>*Tm, melting temperature expressed in degree centigrade; Primer’s name followed by N stands for nested primers</w:t>
      </w: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FF6E4B" w:rsidRDefault="00FF6E4B" w:rsidP="00FF6E4B">
      <w:pPr>
        <w:tabs>
          <w:tab w:val="left" w:pos="9074"/>
        </w:tabs>
        <w:spacing w:line="480" w:lineRule="auto"/>
        <w:ind w:right="1478"/>
        <w:jc w:val="both"/>
        <w:rPr>
          <w:b/>
        </w:rPr>
      </w:pPr>
    </w:p>
    <w:p w:rsidR="0039218A" w:rsidRDefault="0039218A"/>
    <w:sectPr w:rsidR="0039218A" w:rsidSect="00FF6E4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4B"/>
    <w:rsid w:val="0039218A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F6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6E4B"/>
    <w:rPr>
      <w:rFonts w:ascii="Courier New" w:eastAsia="Times New Roman" w:hAnsi="Courier New" w:cs="Courier New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F6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6E4B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Fofana, Bourlaye</dc:creator>
  <cp:lastModifiedBy>Fofana, Bourlaye</cp:lastModifiedBy>
  <cp:revision>1</cp:revision>
  <dcterms:created xsi:type="dcterms:W3CDTF">2014-02-06T04:12:00Z</dcterms:created>
  <dcterms:modified xsi:type="dcterms:W3CDTF">2014-02-06T04:16:00Z</dcterms:modified>
</cp:coreProperties>
</file>