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3E4" w:rsidRPr="00BB5066" w:rsidRDefault="009F13E4" w:rsidP="009F13E4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1 –</w:t>
      </w:r>
      <w:r w:rsidRPr="00BB506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Appendix: Description of intervention trials included in “Weight change in the control group participants in behavioural weight loss interventions: A systematic review and meta-regression study.</w:t>
      </w:r>
    </w:p>
    <w:tbl>
      <w:tblPr>
        <w:tblW w:w="13152" w:type="dxa"/>
        <w:tblInd w:w="93" w:type="dxa"/>
        <w:tblLook w:val="04A0"/>
      </w:tblPr>
      <w:tblGrid>
        <w:gridCol w:w="2510"/>
        <w:gridCol w:w="843"/>
        <w:gridCol w:w="2163"/>
        <w:gridCol w:w="2589"/>
        <w:gridCol w:w="1810"/>
        <w:gridCol w:w="3237"/>
      </w:tblGrid>
      <w:tr w:rsidR="009F13E4" w:rsidRPr="00BC2095" w:rsidTr="009F13E4">
        <w:trPr>
          <w:trHeight w:val="765"/>
          <w:tblHeader/>
        </w:trPr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  <w:rPr>
                <w:b/>
                <w:bCs/>
                <w:lang w:val="en-US" w:eastAsia="en-US"/>
              </w:rPr>
            </w:pPr>
            <w:r w:rsidRPr="00BC2095">
              <w:rPr>
                <w:b/>
                <w:bCs/>
                <w:lang w:val="en-US" w:eastAsia="en-US"/>
              </w:rPr>
              <w:t>First Author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  <w:rPr>
                <w:b/>
                <w:bCs/>
                <w:lang w:val="en-US" w:eastAsia="en-US"/>
              </w:rPr>
            </w:pPr>
            <w:r w:rsidRPr="00BC2095">
              <w:rPr>
                <w:b/>
                <w:bCs/>
                <w:lang w:val="en-US" w:eastAsia="en-US"/>
              </w:rPr>
              <w:t>Year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  <w:rPr>
                <w:b/>
                <w:bCs/>
                <w:lang w:val="en-US" w:eastAsia="en-US"/>
              </w:rPr>
            </w:pPr>
            <w:r w:rsidRPr="00BC2095">
              <w:rPr>
                <w:b/>
                <w:bCs/>
                <w:lang w:val="en-US" w:eastAsia="en-US"/>
              </w:rPr>
              <w:t>Control group (n)</w:t>
            </w:r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  <w:rPr>
                <w:b/>
                <w:bCs/>
                <w:lang w:val="en-US" w:eastAsia="en-US"/>
              </w:rPr>
            </w:pPr>
            <w:r w:rsidRPr="00BC2095">
              <w:rPr>
                <w:b/>
                <w:bCs/>
                <w:lang w:val="en-US" w:eastAsia="en-US"/>
              </w:rPr>
              <w:t xml:space="preserve">Control </w:t>
            </w:r>
            <w:r>
              <w:rPr>
                <w:b/>
                <w:bCs/>
                <w:lang w:val="en-US" w:eastAsia="en-US"/>
              </w:rPr>
              <w:t>treatment</w:t>
            </w: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</w:tcPr>
          <w:p w:rsidR="009F13E4" w:rsidRPr="00BC2095" w:rsidRDefault="009F13E4" w:rsidP="009F13E4">
            <w:pPr>
              <w:spacing w:line="360" w:lineRule="auto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Trial duration (months)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:rsidR="009F13E4" w:rsidRDefault="009F13E4" w:rsidP="009F13E4">
            <w:pPr>
              <w:spacing w:line="360" w:lineRule="auto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Control group baseline BMI (kg/m</w:t>
            </w:r>
            <w:r w:rsidRPr="00537681">
              <w:rPr>
                <w:b/>
                <w:bCs/>
                <w:vertAlign w:val="superscript"/>
                <w:lang w:val="en-US" w:eastAsia="en-US"/>
              </w:rPr>
              <w:t>2</w:t>
            </w:r>
            <w:r>
              <w:rPr>
                <w:b/>
                <w:bCs/>
                <w:lang w:val="en-US" w:eastAsia="en-US"/>
              </w:rPr>
              <w:t>)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Adachi, Y </w:t>
            </w:r>
            <w:r w:rsidRPr="001F6F1F">
              <w:rPr>
                <w:noProof/>
                <w:vertAlign w:val="superscript"/>
                <w:lang w:val="en-US" w:eastAsia="en-US"/>
              </w:rPr>
              <w:t>3</w:t>
            </w:r>
            <w:r>
              <w:rPr>
                <w:noProof/>
                <w:vertAlign w:val="superscript"/>
                <w:lang w:val="en-US" w:eastAsia="en-US"/>
              </w:rPr>
              <w:t>6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50</w:t>
            </w:r>
          </w:p>
        </w:tc>
        <w:tc>
          <w:tcPr>
            <w:tcW w:w="258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  <w:tcBorders>
              <w:top w:val="single" w:sz="4" w:space="0" w:color="auto"/>
            </w:tcBorders>
          </w:tcPr>
          <w:p w:rsidR="009F13E4" w:rsidRPr="00537681" w:rsidRDefault="009F13E4" w:rsidP="009F13E4">
            <w:r w:rsidRPr="00537681">
              <w:t>7</w:t>
            </w:r>
          </w:p>
        </w:tc>
        <w:tc>
          <w:tcPr>
            <w:tcW w:w="3237" w:type="dxa"/>
            <w:tcBorders>
              <w:top w:val="single" w:sz="4" w:space="0" w:color="auto"/>
            </w:tcBorders>
          </w:tcPr>
          <w:p w:rsidR="009F13E4" w:rsidRPr="00537681" w:rsidRDefault="009F13E4" w:rsidP="009F13E4">
            <w:r w:rsidRPr="00537681">
              <w:t>26.1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Alves, JG </w:t>
            </w:r>
            <w:r w:rsidRPr="001F6F1F">
              <w:rPr>
                <w:noProof/>
                <w:vertAlign w:val="superscript"/>
                <w:lang w:val="en-US" w:eastAsia="en-US"/>
              </w:rPr>
              <w:t>3</w:t>
            </w:r>
            <w:r>
              <w:rPr>
                <w:noProof/>
                <w:vertAlign w:val="superscript"/>
                <w:lang w:val="en-US" w:eastAsia="en-US"/>
              </w:rPr>
              <w:t>7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78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30.3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3236F8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Arciero, PJ </w:t>
            </w:r>
            <w:r w:rsidR="003236F8">
              <w:rPr>
                <w:noProof/>
                <w:vertAlign w:val="superscript"/>
                <w:lang w:val="en-US" w:eastAsia="en-US"/>
              </w:rPr>
              <w:t>38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17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27.2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Ash, S </w:t>
            </w:r>
            <w:r w:rsidR="003236F8">
              <w:rPr>
                <w:noProof/>
                <w:vertAlign w:val="superscript"/>
                <w:lang w:val="en-US" w:eastAsia="en-US"/>
              </w:rPr>
              <w:t>39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31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35.8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Assuncao, MCF 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3236F8">
              <w:rPr>
                <w:noProof/>
                <w:vertAlign w:val="superscript"/>
                <w:lang w:val="en-US" w:eastAsia="en-US"/>
              </w:rPr>
              <w:t>0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95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34.6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Atlantis, E 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3236F8">
              <w:rPr>
                <w:noProof/>
                <w:vertAlign w:val="superscript"/>
                <w:lang w:val="en-US" w:eastAsia="en-US"/>
              </w:rPr>
              <w:t>1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23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25.0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Azadbakht, L 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3236F8">
              <w:rPr>
                <w:noProof/>
                <w:vertAlign w:val="superscript"/>
                <w:lang w:val="en-US" w:eastAsia="en-US"/>
              </w:rPr>
              <w:t>2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40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29.5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Balcazar, HG 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3236F8">
              <w:rPr>
                <w:noProof/>
                <w:vertAlign w:val="superscript"/>
                <w:lang w:val="en-US" w:eastAsia="en-US"/>
              </w:rPr>
              <w:t>3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126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Belalcazar, LM 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3236F8">
              <w:rPr>
                <w:noProof/>
                <w:vertAlign w:val="superscript"/>
                <w:lang w:val="en-US" w:eastAsia="en-US"/>
              </w:rPr>
              <w:t>4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836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36.0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Bouchard, DR 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3236F8">
              <w:rPr>
                <w:noProof/>
                <w:vertAlign w:val="superscript"/>
                <w:lang w:val="en-US" w:eastAsia="en-US"/>
              </w:rPr>
              <w:t>5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12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32.3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*Brown, C 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B855CD">
              <w:rPr>
                <w:noProof/>
                <w:vertAlign w:val="superscript"/>
                <w:lang w:val="en-US" w:eastAsia="en-US"/>
              </w:rPr>
              <w:t>6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15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36.2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Burke, V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B855CD">
              <w:rPr>
                <w:noProof/>
                <w:vertAlign w:val="superscript"/>
                <w:lang w:val="en-US" w:eastAsia="en-US"/>
              </w:rPr>
              <w:t>7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98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29.7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Carroll, S </w:t>
            </w:r>
            <w:r w:rsidRPr="001F6F1F">
              <w:rPr>
                <w:noProof/>
                <w:vertAlign w:val="superscript"/>
                <w:lang w:val="en-US" w:eastAsia="en-US"/>
              </w:rPr>
              <w:t>4</w:t>
            </w:r>
            <w:r w:rsidR="00B855CD">
              <w:rPr>
                <w:noProof/>
                <w:vertAlign w:val="superscript"/>
                <w:lang w:val="en-US" w:eastAsia="en-US"/>
              </w:rPr>
              <w:t>8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10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37.9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de Mello, VD </w:t>
            </w:r>
            <w:r w:rsidR="00B855CD">
              <w:rPr>
                <w:noProof/>
                <w:vertAlign w:val="superscript"/>
                <w:lang w:val="en-US" w:eastAsia="en-US"/>
              </w:rPr>
              <w:t>49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10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8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31.6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Dengo, AL </w:t>
            </w:r>
            <w:r w:rsidRPr="001F6F1F">
              <w:rPr>
                <w:noProof/>
                <w:vertAlign w:val="superscript"/>
                <w:lang w:val="en-US" w:eastAsia="en-US"/>
              </w:rPr>
              <w:t>20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11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Eiben, G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B855CD">
              <w:rPr>
                <w:noProof/>
                <w:vertAlign w:val="superscript"/>
                <w:lang w:val="en-US" w:eastAsia="en-US"/>
              </w:rPr>
              <w:t>0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16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25.9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Elliot, DL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B855CD">
              <w:rPr>
                <w:noProof/>
                <w:vertAlign w:val="superscript"/>
                <w:lang w:val="en-US" w:eastAsia="en-US"/>
              </w:rPr>
              <w:t>1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129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27.9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lastRenderedPageBreak/>
              <w:t xml:space="preserve">Eriksson, KM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05619C">
              <w:rPr>
                <w:noProof/>
                <w:vertAlign w:val="superscript"/>
                <w:lang w:val="en-US" w:eastAsia="en-US"/>
              </w:rPr>
              <w:t>2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63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29.4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Faucher, MA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05619C">
              <w:rPr>
                <w:noProof/>
                <w:vertAlign w:val="superscript"/>
                <w:lang w:val="en-US" w:eastAsia="en-US"/>
              </w:rPr>
              <w:t>3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8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5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33.8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Fenkci, S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05619C">
              <w:rPr>
                <w:noProof/>
                <w:vertAlign w:val="superscript"/>
                <w:lang w:val="en-US" w:eastAsia="en-US"/>
              </w:rPr>
              <w:t>4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17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35.9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Folta, SC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05619C">
              <w:rPr>
                <w:noProof/>
                <w:vertAlign w:val="superscript"/>
                <w:lang w:val="en-US" w:eastAsia="en-US"/>
              </w:rPr>
              <w:t>5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30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32.1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Ghroubi, S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05619C">
              <w:rPr>
                <w:noProof/>
                <w:vertAlign w:val="superscript"/>
                <w:lang w:val="en-US" w:eastAsia="en-US"/>
              </w:rPr>
              <w:t>6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29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38.2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*Gorin, AA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05619C">
              <w:rPr>
                <w:noProof/>
                <w:vertAlign w:val="superscript"/>
                <w:lang w:val="en-US" w:eastAsia="en-US"/>
              </w:rPr>
              <w:t>7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169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30.1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Groeneveld, IF </w:t>
            </w:r>
            <w:r w:rsidRPr="001F6F1F">
              <w:rPr>
                <w:noProof/>
                <w:vertAlign w:val="superscript"/>
                <w:lang w:val="en-US" w:eastAsia="en-US"/>
              </w:rPr>
              <w:t>5</w:t>
            </w:r>
            <w:r w:rsidR="0005619C">
              <w:rPr>
                <w:noProof/>
                <w:vertAlign w:val="superscript"/>
                <w:lang w:val="en-US" w:eastAsia="en-US"/>
              </w:rPr>
              <w:t>8</w:t>
            </w:r>
            <w:r w:rsidRPr="00BC2095">
              <w:rPr>
                <w:lang w:val="en-US" w:eastAsia="en-US"/>
              </w:rPr>
              <w:t xml:space="preserve"> 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256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28.2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Gutschall, MD </w:t>
            </w:r>
            <w:r w:rsidR="0005619C">
              <w:rPr>
                <w:noProof/>
                <w:vertAlign w:val="superscript"/>
                <w:lang w:val="en-US" w:eastAsia="en-US"/>
              </w:rPr>
              <w:t>59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48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33.4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Haapala, I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A9711A">
              <w:rPr>
                <w:noProof/>
                <w:vertAlign w:val="superscript"/>
                <w:lang w:val="en-US" w:eastAsia="en-US"/>
              </w:rPr>
              <w:t>0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40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>
              <w:t>-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Hara, T </w:t>
            </w:r>
            <w:r w:rsidRPr="001F6F1F">
              <w:rPr>
                <w:noProof/>
                <w:vertAlign w:val="superscript"/>
                <w:lang w:val="en-US" w:eastAsia="en-US"/>
              </w:rPr>
              <w:t>19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7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5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33.5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Hardcastle, S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A9711A">
              <w:rPr>
                <w:noProof/>
                <w:vertAlign w:val="superscript"/>
                <w:lang w:val="en-US" w:eastAsia="en-US"/>
              </w:rPr>
              <w:t>1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131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34.0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Howard, BV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A9711A">
              <w:rPr>
                <w:noProof/>
                <w:vertAlign w:val="superscript"/>
                <w:lang w:val="en-US" w:eastAsia="en-US"/>
              </w:rPr>
              <w:t>2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25056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Hoy, MK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A9711A">
              <w:rPr>
                <w:noProof/>
                <w:vertAlign w:val="superscript"/>
                <w:lang w:val="en-US" w:eastAsia="en-US"/>
              </w:rPr>
              <w:t>3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1462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27.5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Ibanez, J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A9711A">
              <w:rPr>
                <w:noProof/>
                <w:vertAlign w:val="superscript"/>
                <w:lang w:val="en-US" w:eastAsia="en-US"/>
              </w:rPr>
              <w:t>4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9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35.0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Jiang, X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A9711A">
              <w:rPr>
                <w:noProof/>
                <w:vertAlign w:val="superscript"/>
                <w:lang w:val="en-US" w:eastAsia="en-US"/>
              </w:rPr>
              <w:t>5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84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>
              <w:t>-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Johansson, K </w:t>
            </w:r>
            <w:r w:rsidRPr="001F6F1F">
              <w:rPr>
                <w:noProof/>
                <w:vertAlign w:val="superscript"/>
                <w:lang w:val="en-US" w:eastAsia="en-US"/>
              </w:rPr>
              <w:t>25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33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34.8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Kattelmann, KK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1E20D8">
              <w:rPr>
                <w:noProof/>
                <w:vertAlign w:val="superscript"/>
                <w:lang w:val="en-US" w:eastAsia="en-US"/>
              </w:rPr>
              <w:t>6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53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34.3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1E20D8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*Kim, KH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1E20D8">
              <w:rPr>
                <w:noProof/>
                <w:vertAlign w:val="superscript"/>
                <w:lang w:val="en-US" w:eastAsia="en-US"/>
              </w:rPr>
              <w:t>7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34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34.7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Kirkwood, L </w:t>
            </w:r>
            <w:r w:rsidRPr="001F6F1F">
              <w:rPr>
                <w:noProof/>
                <w:vertAlign w:val="superscript"/>
                <w:lang w:val="en-US" w:eastAsia="en-US"/>
              </w:rPr>
              <w:t>6</w:t>
            </w:r>
            <w:r w:rsidR="001E20D8">
              <w:rPr>
                <w:noProof/>
                <w:vertAlign w:val="superscript"/>
                <w:lang w:val="en-US" w:eastAsia="en-US"/>
              </w:rPr>
              <w:t>8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18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32.5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Kosaka, K </w:t>
            </w:r>
            <w:r w:rsidRPr="001F6F1F">
              <w:rPr>
                <w:noProof/>
                <w:vertAlign w:val="superscript"/>
                <w:lang w:val="en-US" w:eastAsia="en-US"/>
              </w:rPr>
              <w:t>21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356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48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23.8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lastRenderedPageBreak/>
              <w:t xml:space="preserve">Lally, P </w:t>
            </w:r>
            <w:r w:rsidR="001E20D8">
              <w:rPr>
                <w:noProof/>
                <w:vertAlign w:val="superscript"/>
                <w:lang w:val="en-US" w:eastAsia="en-US"/>
              </w:rPr>
              <w:t>69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33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29.5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Ledikwe, JH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1E20D8">
              <w:rPr>
                <w:noProof/>
                <w:vertAlign w:val="superscript"/>
                <w:lang w:val="en-US" w:eastAsia="en-US"/>
              </w:rPr>
              <w:t>0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223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33.4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Levine, MD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1E20D8">
              <w:rPr>
                <w:noProof/>
                <w:vertAlign w:val="superscript"/>
                <w:lang w:val="en-US" w:eastAsia="en-US"/>
              </w:rPr>
              <w:t>1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75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25.0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Lockwood, CM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1E20D8">
              <w:rPr>
                <w:noProof/>
                <w:vertAlign w:val="superscript"/>
                <w:lang w:val="en-US" w:eastAsia="en-US"/>
              </w:rPr>
              <w:t>2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10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26.5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Lutes, LD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1E20D8">
              <w:rPr>
                <w:noProof/>
                <w:vertAlign w:val="superscript"/>
                <w:lang w:val="en-US" w:eastAsia="en-US"/>
              </w:rPr>
              <w:t>3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19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Mahon, AK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1E20D8">
              <w:rPr>
                <w:noProof/>
                <w:vertAlign w:val="superscript"/>
                <w:lang w:val="en-US" w:eastAsia="en-US"/>
              </w:rPr>
              <w:t>4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11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30.1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Masley, SC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1E20D8">
              <w:rPr>
                <w:noProof/>
                <w:vertAlign w:val="superscript"/>
                <w:lang w:val="en-US" w:eastAsia="en-US"/>
              </w:rPr>
              <w:t>5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5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McConnon, A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1E20D8">
              <w:rPr>
                <w:noProof/>
                <w:vertAlign w:val="superscript"/>
                <w:lang w:val="en-US" w:eastAsia="en-US"/>
              </w:rPr>
              <w:t>6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77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34.4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McDoniel, SO (a) </w:t>
            </w:r>
            <w:r w:rsidRPr="001F6F1F">
              <w:rPr>
                <w:noProof/>
                <w:vertAlign w:val="superscript"/>
                <w:lang w:val="en-US" w:eastAsia="en-US"/>
              </w:rPr>
              <w:t>23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37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35.4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McDoniel, SO (b)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7108A6">
              <w:rPr>
                <w:noProof/>
                <w:vertAlign w:val="superscript"/>
                <w:lang w:val="en-US" w:eastAsia="en-US"/>
              </w:rPr>
              <w:t>7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41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36.2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McKibbin, CL </w:t>
            </w:r>
            <w:r w:rsidRPr="001F6F1F">
              <w:rPr>
                <w:noProof/>
                <w:vertAlign w:val="superscript"/>
                <w:lang w:val="en-US" w:eastAsia="en-US"/>
              </w:rPr>
              <w:t>7</w:t>
            </w:r>
            <w:r w:rsidR="007108A6">
              <w:rPr>
                <w:noProof/>
                <w:vertAlign w:val="superscript"/>
                <w:lang w:val="en-US" w:eastAsia="en-US"/>
              </w:rPr>
              <w:t>8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29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32.9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Mefferd, K </w:t>
            </w:r>
            <w:r w:rsidR="007108A6">
              <w:rPr>
                <w:noProof/>
                <w:vertAlign w:val="superscript"/>
                <w:lang w:val="en-US" w:eastAsia="en-US"/>
              </w:rPr>
              <w:t>79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29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Merrill, RM </w:t>
            </w:r>
            <w:r w:rsidRPr="001F6F1F">
              <w:rPr>
                <w:noProof/>
                <w:vertAlign w:val="superscript"/>
                <w:lang w:val="en-US" w:eastAsia="en-US"/>
              </w:rPr>
              <w:t>16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174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31.4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Milano, W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7108A6">
              <w:rPr>
                <w:noProof/>
                <w:vertAlign w:val="superscript"/>
                <w:lang w:val="en-US" w:eastAsia="en-US"/>
              </w:rPr>
              <w:t>0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10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24.2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Ng, TW </w:t>
            </w:r>
            <w:r w:rsidRPr="001F6F1F">
              <w:rPr>
                <w:noProof/>
                <w:vertAlign w:val="superscript"/>
                <w:lang w:val="en-US" w:eastAsia="en-US"/>
              </w:rPr>
              <w:t>24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15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33.4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Oldroyd, JC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7108A6">
              <w:rPr>
                <w:noProof/>
                <w:vertAlign w:val="superscript"/>
                <w:lang w:val="en-US" w:eastAsia="en-US"/>
              </w:rPr>
              <w:t>1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24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>
              <w:t>-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Paineau, DL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7108A6">
              <w:rPr>
                <w:noProof/>
                <w:vertAlign w:val="superscript"/>
                <w:lang w:val="en-US" w:eastAsia="en-US"/>
              </w:rPr>
              <w:t>2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393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8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24.0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Park, HA </w:t>
            </w:r>
            <w:r w:rsidRPr="001F6F1F">
              <w:rPr>
                <w:noProof/>
                <w:vertAlign w:val="superscript"/>
                <w:lang w:val="en-US" w:eastAsia="en-US"/>
              </w:rPr>
              <w:t>17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246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54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25.0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Pierce, GL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7108A6">
              <w:rPr>
                <w:noProof/>
                <w:vertAlign w:val="superscript"/>
                <w:lang w:val="en-US" w:eastAsia="en-US"/>
              </w:rPr>
              <w:t>3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14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Pimentel, GD </w:t>
            </w:r>
            <w:r w:rsidRPr="001F6F1F">
              <w:rPr>
                <w:noProof/>
                <w:vertAlign w:val="superscript"/>
                <w:lang w:val="en-US" w:eastAsia="en-US"/>
              </w:rPr>
              <w:t>26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24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28.0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lastRenderedPageBreak/>
              <w:t xml:space="preserve">*Porsdal, V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944B55">
              <w:rPr>
                <w:noProof/>
                <w:vertAlign w:val="superscript"/>
                <w:lang w:val="en-US" w:eastAsia="en-US"/>
              </w:rPr>
              <w:t>4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59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29.6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*Poulin, MJ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944B55">
              <w:rPr>
                <w:noProof/>
                <w:vertAlign w:val="superscript"/>
                <w:lang w:val="en-US" w:eastAsia="en-US"/>
              </w:rPr>
              <w:t>5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51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18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Racette, SB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944B55">
              <w:rPr>
                <w:noProof/>
                <w:vertAlign w:val="superscript"/>
                <w:lang w:val="en-US" w:eastAsia="en-US"/>
              </w:rPr>
              <w:t>6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10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27.9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Racette, SB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944B55">
              <w:rPr>
                <w:noProof/>
                <w:vertAlign w:val="superscript"/>
                <w:lang w:val="en-US" w:eastAsia="en-US"/>
              </w:rPr>
              <w:t>7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55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Rimmer, JH </w:t>
            </w:r>
            <w:r w:rsidRPr="001F6F1F">
              <w:rPr>
                <w:noProof/>
                <w:vertAlign w:val="superscript"/>
                <w:lang w:val="en-US" w:eastAsia="en-US"/>
              </w:rPr>
              <w:t>22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31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43.6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*Robbins, AS </w:t>
            </w:r>
            <w:r w:rsidRPr="001F6F1F">
              <w:rPr>
                <w:noProof/>
                <w:vertAlign w:val="superscript"/>
                <w:lang w:val="en-US" w:eastAsia="en-US"/>
              </w:rPr>
              <w:t>15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65089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>
              <w:t>-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Rodearmel, SJ </w:t>
            </w:r>
            <w:r w:rsidRPr="001F6F1F">
              <w:rPr>
                <w:noProof/>
                <w:vertAlign w:val="superscript"/>
                <w:lang w:val="en-US" w:eastAsia="en-US"/>
              </w:rPr>
              <w:t>8</w:t>
            </w:r>
            <w:r w:rsidR="00944B55">
              <w:rPr>
                <w:noProof/>
                <w:vertAlign w:val="superscript"/>
                <w:lang w:val="en-US" w:eastAsia="en-US"/>
              </w:rPr>
              <w:t>8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19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28.2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Roumen, C </w:t>
            </w:r>
            <w:r w:rsidR="00944B55">
              <w:rPr>
                <w:noProof/>
                <w:vertAlign w:val="superscript"/>
                <w:lang w:val="en-US" w:eastAsia="en-US"/>
              </w:rPr>
              <w:t>89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54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Sallit, J </w:t>
            </w:r>
            <w:r w:rsidRPr="001F6F1F">
              <w:rPr>
                <w:noProof/>
                <w:vertAlign w:val="superscript"/>
                <w:lang w:val="en-US" w:eastAsia="en-US"/>
              </w:rPr>
              <w:t>18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58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28.1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Samuel-Hodge, CD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0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69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35.1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Sarsan, A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1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25.5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Sartorelli, DS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2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53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28.7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Schwab, U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3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19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8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34.2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Stahre, L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4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43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18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39.2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Straznicky, NE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5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19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33.0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Subak, LL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6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19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36.0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Svendsen, M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7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57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37.6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Thompson, CA </w:t>
            </w:r>
            <w:r w:rsidRPr="001F6F1F">
              <w:rPr>
                <w:noProof/>
                <w:vertAlign w:val="superscript"/>
                <w:lang w:val="en-US" w:eastAsia="en-US"/>
              </w:rPr>
              <w:t>9</w:t>
            </w:r>
            <w:r w:rsidR="00336565">
              <w:rPr>
                <w:noProof/>
                <w:vertAlign w:val="superscript"/>
                <w:lang w:val="en-US" w:eastAsia="en-US"/>
              </w:rPr>
              <w:t>8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31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48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26.9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Thoolen, BJ </w:t>
            </w:r>
            <w:r w:rsidR="00336565">
              <w:rPr>
                <w:noProof/>
                <w:vertAlign w:val="superscript"/>
                <w:lang w:val="en-US" w:eastAsia="en-US"/>
              </w:rPr>
              <w:t>99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102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29.7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Toobert, DJ </w:t>
            </w:r>
            <w:r w:rsidRPr="001F6F1F">
              <w:rPr>
                <w:noProof/>
                <w:vertAlign w:val="superscript"/>
                <w:lang w:val="en-US" w:eastAsia="en-US"/>
              </w:rPr>
              <w:t>10</w:t>
            </w:r>
            <w:r w:rsidR="00336565">
              <w:rPr>
                <w:noProof/>
                <w:vertAlign w:val="superscript"/>
                <w:lang w:val="en-US" w:eastAsia="en-US"/>
              </w:rPr>
              <w:t>0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116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35.6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lastRenderedPageBreak/>
              <w:t xml:space="preserve">*Torres, SJ </w:t>
            </w:r>
            <w:r w:rsidRPr="001F6F1F">
              <w:rPr>
                <w:noProof/>
                <w:vertAlign w:val="superscript"/>
                <w:lang w:val="en-US" w:eastAsia="en-US"/>
              </w:rPr>
              <w:t>10</w:t>
            </w:r>
            <w:r w:rsidR="001747C7">
              <w:rPr>
                <w:noProof/>
                <w:vertAlign w:val="superscript"/>
                <w:lang w:val="en-US" w:eastAsia="en-US"/>
              </w:rPr>
              <w:t>1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2007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27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28.8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Tully, MA </w:t>
            </w:r>
            <w:r w:rsidRPr="001F6F1F">
              <w:rPr>
                <w:noProof/>
                <w:vertAlign w:val="superscript"/>
                <w:lang w:val="en-US" w:eastAsia="en-US"/>
              </w:rPr>
              <w:t>10</w:t>
            </w:r>
            <w:r w:rsidR="001747C7">
              <w:rPr>
                <w:noProof/>
                <w:vertAlign w:val="superscript"/>
                <w:lang w:val="en-US" w:eastAsia="en-US"/>
              </w:rPr>
              <w:t>2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2005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9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Wait list control      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3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27.3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Tuomilehto, HP </w:t>
            </w:r>
            <w:r w:rsidRPr="001F6F1F">
              <w:rPr>
                <w:noProof/>
                <w:vertAlign w:val="superscript"/>
                <w:lang w:val="en-US" w:eastAsia="en-US"/>
              </w:rPr>
              <w:t>10</w:t>
            </w:r>
            <w:r w:rsidR="001747C7">
              <w:rPr>
                <w:noProof/>
                <w:vertAlign w:val="superscript"/>
                <w:lang w:val="en-US" w:eastAsia="en-US"/>
              </w:rPr>
              <w:t>3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2009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37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31.4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1747C7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Vissers, D </w:t>
            </w:r>
            <w:r w:rsidRPr="001F6F1F">
              <w:rPr>
                <w:noProof/>
                <w:vertAlign w:val="superscript"/>
                <w:lang w:val="en-US" w:eastAsia="en-US"/>
              </w:rPr>
              <w:t>10</w:t>
            </w:r>
            <w:r w:rsidR="001747C7">
              <w:rPr>
                <w:noProof/>
                <w:vertAlign w:val="superscript"/>
                <w:lang w:val="en-US" w:eastAsia="en-US"/>
              </w:rPr>
              <w:t>4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21</w:t>
            </w:r>
          </w:p>
        </w:tc>
        <w:tc>
          <w:tcPr>
            <w:tcW w:w="2589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No intervention</w:t>
            </w:r>
            <w:r w:rsidRPr="00BC2095">
              <w:rPr>
                <w:lang w:val="en-US" w:eastAsia="en-US"/>
              </w:rPr>
              <w:t xml:space="preserve"> control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30.8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von Gruenigen, VE </w:t>
            </w:r>
            <w:r w:rsidRPr="001F6F1F">
              <w:rPr>
                <w:noProof/>
                <w:vertAlign w:val="superscript"/>
                <w:lang w:val="en-US" w:eastAsia="en-US"/>
              </w:rPr>
              <w:t>10</w:t>
            </w:r>
            <w:r w:rsidR="001747C7">
              <w:rPr>
                <w:noProof/>
                <w:vertAlign w:val="superscript"/>
                <w:lang w:val="en-US" w:eastAsia="en-US"/>
              </w:rPr>
              <w:t>5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16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6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41.1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Weber, M </w:t>
            </w:r>
            <w:r w:rsidRPr="001F6F1F">
              <w:rPr>
                <w:noProof/>
                <w:vertAlign w:val="superscript"/>
                <w:lang w:val="en-US" w:eastAsia="en-US"/>
              </w:rPr>
              <w:t>14</w:t>
            </w:r>
            <w:r w:rsidRPr="00BC2095">
              <w:rPr>
                <w:lang w:val="en-US" w:eastAsia="en-US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2006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7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33.0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Weiss, EP </w:t>
            </w:r>
            <w:r w:rsidRPr="001F6F1F">
              <w:rPr>
                <w:noProof/>
                <w:vertAlign w:val="superscript"/>
                <w:lang w:val="en-US" w:eastAsia="en-US"/>
              </w:rPr>
              <w:t>10</w:t>
            </w:r>
            <w:r w:rsidR="001747C7">
              <w:rPr>
                <w:noProof/>
                <w:vertAlign w:val="superscript"/>
                <w:lang w:val="en-US" w:eastAsia="en-US"/>
              </w:rPr>
              <w:t>6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2008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9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12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27.9</w:t>
            </w:r>
          </w:p>
        </w:tc>
      </w:tr>
      <w:tr w:rsidR="009F13E4" w:rsidRPr="00BC2095" w:rsidTr="009F13E4">
        <w:trPr>
          <w:trHeight w:val="255"/>
        </w:trPr>
        <w:tc>
          <w:tcPr>
            <w:tcW w:w="2510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 xml:space="preserve">Werkman, A </w:t>
            </w:r>
            <w:r w:rsidRPr="001F6F1F">
              <w:rPr>
                <w:noProof/>
                <w:vertAlign w:val="superscript"/>
                <w:lang w:val="en-US" w:eastAsia="en-US"/>
              </w:rPr>
              <w:t>10</w:t>
            </w:r>
            <w:r w:rsidR="001747C7">
              <w:rPr>
                <w:noProof/>
                <w:vertAlign w:val="superscript"/>
                <w:lang w:val="en-US" w:eastAsia="en-US"/>
              </w:rPr>
              <w:t>7</w:t>
            </w:r>
          </w:p>
        </w:tc>
        <w:tc>
          <w:tcPr>
            <w:tcW w:w="84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2010</w:t>
            </w:r>
          </w:p>
        </w:tc>
        <w:tc>
          <w:tcPr>
            <w:tcW w:w="2163" w:type="dxa"/>
            <w:shd w:val="clear" w:color="auto" w:fill="auto"/>
            <w:vAlign w:val="bottom"/>
            <w:hideMark/>
          </w:tcPr>
          <w:p w:rsidR="009F13E4" w:rsidRPr="00BC2095" w:rsidRDefault="009F13E4" w:rsidP="009F13E4">
            <w:pPr>
              <w:spacing w:line="360" w:lineRule="auto"/>
              <w:jc w:val="center"/>
              <w:rPr>
                <w:lang w:val="en-US" w:eastAsia="en-US"/>
              </w:rPr>
            </w:pPr>
            <w:r w:rsidRPr="00BC2095">
              <w:rPr>
                <w:lang w:val="en-US" w:eastAsia="en-US"/>
              </w:rPr>
              <w:t>154</w:t>
            </w:r>
          </w:p>
        </w:tc>
        <w:tc>
          <w:tcPr>
            <w:tcW w:w="2589" w:type="dxa"/>
            <w:shd w:val="clear" w:color="auto" w:fill="auto"/>
            <w:hideMark/>
          </w:tcPr>
          <w:p w:rsidR="009F13E4" w:rsidRPr="00BC2095" w:rsidRDefault="009F13E4" w:rsidP="009F13E4">
            <w:pPr>
              <w:spacing w:line="360" w:lineRule="auto"/>
            </w:pPr>
            <w:r w:rsidRPr="00BC2095">
              <w:rPr>
                <w:lang w:val="en-US" w:eastAsia="en-US"/>
              </w:rPr>
              <w:t>Usual care</w:t>
            </w:r>
          </w:p>
        </w:tc>
        <w:tc>
          <w:tcPr>
            <w:tcW w:w="1810" w:type="dxa"/>
          </w:tcPr>
          <w:p w:rsidR="009F13E4" w:rsidRPr="00537681" w:rsidRDefault="009F13E4" w:rsidP="009F13E4">
            <w:r w:rsidRPr="00537681">
              <w:t>24</w:t>
            </w:r>
          </w:p>
        </w:tc>
        <w:tc>
          <w:tcPr>
            <w:tcW w:w="3237" w:type="dxa"/>
          </w:tcPr>
          <w:p w:rsidR="009F13E4" w:rsidRPr="00537681" w:rsidRDefault="009F13E4" w:rsidP="009F13E4">
            <w:r w:rsidRPr="00537681">
              <w:t>27.3</w:t>
            </w:r>
          </w:p>
        </w:tc>
      </w:tr>
    </w:tbl>
    <w:p w:rsidR="009F13E4" w:rsidRDefault="009F13E4" w:rsidP="009F13E4">
      <w:pPr>
        <w:autoSpaceDE w:val="0"/>
        <w:autoSpaceDN w:val="0"/>
        <w:adjustRightInd w:val="0"/>
        <w:spacing w:line="480" w:lineRule="auto"/>
      </w:pPr>
      <w:r w:rsidRPr="00244213">
        <w:rPr>
          <w:i/>
        </w:rPr>
        <w:t>*Quasi-experimental trials</w:t>
      </w:r>
      <w:r w:rsidRPr="00244213">
        <w:fldChar w:fldCharType="begin"/>
      </w:r>
      <w:r w:rsidRPr="00244213">
        <w:instrText xml:space="preserve"> ADDIN </w:instrText>
      </w:r>
      <w:r w:rsidRPr="00244213">
        <w:fldChar w:fldCharType="end"/>
      </w:r>
    </w:p>
    <w:p w:rsidR="009F13E4" w:rsidRDefault="009F13E4"/>
    <w:p w:rsidR="000F5F76" w:rsidRDefault="000F5F76"/>
    <w:sectPr w:rsidR="000F5F76" w:rsidSect="009F13E4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0E6" w:rsidRDefault="009540E6">
      <w:r>
        <w:separator/>
      </w:r>
    </w:p>
  </w:endnote>
  <w:endnote w:type="continuationSeparator" w:id="0">
    <w:p w:rsidR="009540E6" w:rsidRDefault="00954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3E4" w:rsidRDefault="009F13E4">
    <w:pPr>
      <w:pStyle w:val="Footer"/>
      <w:jc w:val="right"/>
    </w:pPr>
    <w:fldSimple w:instr=" PAGE   \* MERGEFORMAT ">
      <w:r w:rsidR="00883FF2">
        <w:rPr>
          <w:noProof/>
        </w:rPr>
        <w:t>5</w:t>
      </w:r>
    </w:fldSimple>
  </w:p>
  <w:p w:rsidR="009F13E4" w:rsidRDefault="009F13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0E6" w:rsidRDefault="009540E6">
      <w:r>
        <w:separator/>
      </w:r>
    </w:p>
  </w:footnote>
  <w:footnote w:type="continuationSeparator" w:id="0">
    <w:p w:rsidR="009540E6" w:rsidRDefault="009540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A5F"/>
    <w:multiLevelType w:val="hybridMultilevel"/>
    <w:tmpl w:val="EDFEDB98"/>
    <w:lvl w:ilvl="0" w:tplc="0C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08D7594E"/>
    <w:multiLevelType w:val="hybridMultilevel"/>
    <w:tmpl w:val="64AE01A4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57617"/>
    <w:multiLevelType w:val="hybridMultilevel"/>
    <w:tmpl w:val="3642014E"/>
    <w:lvl w:ilvl="0" w:tplc="A6DA742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A56AD2"/>
    <w:multiLevelType w:val="hybridMultilevel"/>
    <w:tmpl w:val="7C5681B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4A13C7"/>
    <w:multiLevelType w:val="hybridMultilevel"/>
    <w:tmpl w:val="CA86346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366146"/>
    <w:multiLevelType w:val="hybridMultilevel"/>
    <w:tmpl w:val="11C888C8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820D5D"/>
    <w:multiLevelType w:val="hybridMultilevel"/>
    <w:tmpl w:val="65B2FBC6"/>
    <w:lvl w:ilvl="0" w:tplc="3C06257C">
      <w:start w:val="1"/>
      <w:numFmt w:val="decimal"/>
      <w:lvlText w:val="(%1)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3671549E"/>
    <w:multiLevelType w:val="hybridMultilevel"/>
    <w:tmpl w:val="E3B2B8B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A53D83"/>
    <w:multiLevelType w:val="multilevel"/>
    <w:tmpl w:val="73A8858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>
    <w:nsid w:val="4BEC66D8"/>
    <w:multiLevelType w:val="hybridMultilevel"/>
    <w:tmpl w:val="4D5C2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5D36C4"/>
    <w:multiLevelType w:val="hybridMultilevel"/>
    <w:tmpl w:val="9CFAC4F4"/>
    <w:lvl w:ilvl="0" w:tplc="F04E73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5461E8"/>
    <w:multiLevelType w:val="hybridMultilevel"/>
    <w:tmpl w:val="F8F209A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AC0"/>
    <w:multiLevelType w:val="hybridMultilevel"/>
    <w:tmpl w:val="72187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1E54ED"/>
    <w:multiLevelType w:val="hybridMultilevel"/>
    <w:tmpl w:val="6F0A33B8"/>
    <w:lvl w:ilvl="0" w:tplc="2834CD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705F69"/>
    <w:multiLevelType w:val="hybridMultilevel"/>
    <w:tmpl w:val="2AB2539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2F86D67"/>
    <w:multiLevelType w:val="hybridMultilevel"/>
    <w:tmpl w:val="5802E11E"/>
    <w:lvl w:ilvl="0" w:tplc="5C4C2DB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AFA156D"/>
    <w:multiLevelType w:val="hybridMultilevel"/>
    <w:tmpl w:val="777ADF3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CB754A2"/>
    <w:multiLevelType w:val="hybridMultilevel"/>
    <w:tmpl w:val="F42620D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2D609B"/>
    <w:multiLevelType w:val="hybridMultilevel"/>
    <w:tmpl w:val="F2E4C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594542"/>
    <w:multiLevelType w:val="hybridMultilevel"/>
    <w:tmpl w:val="F3FCCCF2"/>
    <w:lvl w:ilvl="0" w:tplc="B38A3FB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19"/>
  </w:num>
  <w:num w:numId="5">
    <w:abstractNumId w:val="16"/>
  </w:num>
  <w:num w:numId="6">
    <w:abstractNumId w:val="4"/>
  </w:num>
  <w:num w:numId="7">
    <w:abstractNumId w:val="0"/>
  </w:num>
  <w:num w:numId="8">
    <w:abstractNumId w:val="7"/>
  </w:num>
  <w:num w:numId="9">
    <w:abstractNumId w:val="12"/>
  </w:num>
  <w:num w:numId="10">
    <w:abstractNumId w:val="1"/>
  </w:num>
  <w:num w:numId="11">
    <w:abstractNumId w:val="13"/>
  </w:num>
  <w:num w:numId="12">
    <w:abstractNumId w:val="6"/>
  </w:num>
  <w:num w:numId="13">
    <w:abstractNumId w:val="5"/>
  </w:num>
  <w:num w:numId="14">
    <w:abstractNumId w:val="10"/>
  </w:num>
  <w:num w:numId="15">
    <w:abstractNumId w:val="17"/>
  </w:num>
  <w:num w:numId="16">
    <w:abstractNumId w:val="15"/>
  </w:num>
  <w:num w:numId="17">
    <w:abstractNumId w:val="18"/>
  </w:num>
  <w:num w:numId="18">
    <w:abstractNumId w:val="2"/>
  </w:num>
  <w:num w:numId="19">
    <w:abstractNumId w:val="9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9F13E4"/>
    <w:rsid w:val="0005619C"/>
    <w:rsid w:val="00067EE8"/>
    <w:rsid w:val="000F5F76"/>
    <w:rsid w:val="001747C7"/>
    <w:rsid w:val="001E20D8"/>
    <w:rsid w:val="003236F8"/>
    <w:rsid w:val="00336565"/>
    <w:rsid w:val="004F3129"/>
    <w:rsid w:val="007108A6"/>
    <w:rsid w:val="00883FF2"/>
    <w:rsid w:val="00944B55"/>
    <w:rsid w:val="009540E6"/>
    <w:rsid w:val="009A0A72"/>
    <w:rsid w:val="009F13E4"/>
    <w:rsid w:val="00A9711A"/>
    <w:rsid w:val="00B85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3E4"/>
    <w:rPr>
      <w:rFonts w:ascii="Times New Roman" w:eastAsia="Times New Roman" w:hAnsi="Times New Roman"/>
      <w:sz w:val="24"/>
      <w:szCs w:val="24"/>
      <w:lang w:val="en-AU" w:eastAsia="en-AU"/>
    </w:rPr>
  </w:style>
  <w:style w:type="paragraph" w:styleId="Heading1">
    <w:name w:val="heading 1"/>
    <w:aliases w:val="Level 3,Level1,H2"/>
    <w:basedOn w:val="Normal"/>
    <w:next w:val="Normal"/>
    <w:link w:val="Heading1Char"/>
    <w:uiPriority w:val="9"/>
    <w:qFormat/>
    <w:rsid w:val="009F13E4"/>
    <w:pPr>
      <w:numPr>
        <w:numId w:val="1"/>
      </w:numPr>
      <w:spacing w:before="120" w:after="120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aliases w:val="Level 2,level2,H3"/>
    <w:basedOn w:val="Normal"/>
    <w:next w:val="Normal"/>
    <w:link w:val="Heading2Char"/>
    <w:unhideWhenUsed/>
    <w:qFormat/>
    <w:rsid w:val="009F13E4"/>
    <w:pPr>
      <w:numPr>
        <w:ilvl w:val="1"/>
        <w:numId w:val="1"/>
      </w:numPr>
      <w:spacing w:before="120" w:after="120"/>
      <w:outlineLvl w:val="1"/>
    </w:pPr>
    <w:rPr>
      <w:b/>
      <w:bCs/>
      <w:i/>
      <w:szCs w:val="26"/>
    </w:rPr>
  </w:style>
  <w:style w:type="paragraph" w:styleId="Heading3">
    <w:name w:val="heading 3"/>
    <w:aliases w:val="level3"/>
    <w:basedOn w:val="Normal"/>
    <w:next w:val="Normal"/>
    <w:link w:val="Heading3Char"/>
    <w:uiPriority w:val="9"/>
    <w:unhideWhenUsed/>
    <w:rsid w:val="009F13E4"/>
    <w:pPr>
      <w:numPr>
        <w:ilvl w:val="2"/>
        <w:numId w:val="1"/>
      </w:numPr>
      <w:outlineLvl w:val="2"/>
    </w:pPr>
    <w:rPr>
      <w:smallCaps/>
      <w:spacing w:val="5"/>
    </w:rPr>
  </w:style>
  <w:style w:type="paragraph" w:styleId="Heading4">
    <w:name w:val="heading 4"/>
    <w:aliases w:val="level4"/>
    <w:basedOn w:val="Normal"/>
    <w:next w:val="Normal"/>
    <w:link w:val="Heading4Char"/>
    <w:uiPriority w:val="9"/>
    <w:unhideWhenUsed/>
    <w:rsid w:val="009F13E4"/>
    <w:pPr>
      <w:numPr>
        <w:ilvl w:val="3"/>
        <w:numId w:val="1"/>
      </w:numPr>
      <w:spacing w:before="240"/>
      <w:outlineLvl w:val="3"/>
    </w:pPr>
    <w:rPr>
      <w:smallCaps/>
      <w:spacing w:val="10"/>
      <w:sz w:val="22"/>
    </w:rPr>
  </w:style>
  <w:style w:type="paragraph" w:styleId="Heading5">
    <w:name w:val="heading 5"/>
    <w:aliases w:val="Subheadings in chapter sections"/>
    <w:basedOn w:val="Normal"/>
    <w:next w:val="Normal"/>
    <w:link w:val="Heading5Char"/>
    <w:uiPriority w:val="9"/>
    <w:semiHidden/>
    <w:unhideWhenUsed/>
    <w:qFormat/>
    <w:rsid w:val="009F13E4"/>
    <w:pPr>
      <w:numPr>
        <w:ilvl w:val="4"/>
        <w:numId w:val="1"/>
      </w:numPr>
      <w:spacing w:before="20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3E4"/>
    <w:pPr>
      <w:numPr>
        <w:ilvl w:val="5"/>
        <w:numId w:val="1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3E4"/>
    <w:pPr>
      <w:numPr>
        <w:ilvl w:val="6"/>
        <w:numId w:val="1"/>
      </w:numPr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3E4"/>
    <w:pPr>
      <w:numPr>
        <w:ilvl w:val="7"/>
        <w:numId w:val="1"/>
      </w:numPr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3E4"/>
    <w:pPr>
      <w:numPr>
        <w:ilvl w:val="8"/>
        <w:numId w:val="1"/>
      </w:num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sid w:val="009F13E4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3E4"/>
  </w:style>
  <w:style w:type="character" w:customStyle="1" w:styleId="Heading1Char">
    <w:name w:val="Heading 1 Char"/>
    <w:aliases w:val="Level 3 Char,Level1 Char,H2 Char"/>
    <w:basedOn w:val="DefaultParagraphFont"/>
    <w:link w:val="Heading1"/>
    <w:uiPriority w:val="9"/>
    <w:rsid w:val="009F13E4"/>
    <w:rPr>
      <w:rFonts w:ascii="Times New Roman" w:eastAsia="Times New Roman" w:hAnsi="Times New Roman" w:cs="Times New Roman"/>
      <w:b/>
      <w:bCs/>
      <w:sz w:val="28"/>
      <w:szCs w:val="28"/>
      <w:lang w:val="en-AU" w:eastAsia="en-AU"/>
    </w:rPr>
  </w:style>
  <w:style w:type="character" w:customStyle="1" w:styleId="Heading2Char">
    <w:name w:val="Heading 2 Char"/>
    <w:aliases w:val="Level 2 Char,level2 Char,H3 Char"/>
    <w:basedOn w:val="DefaultParagraphFont"/>
    <w:link w:val="Heading2"/>
    <w:rsid w:val="009F13E4"/>
    <w:rPr>
      <w:rFonts w:ascii="Times New Roman" w:eastAsia="Times New Roman" w:hAnsi="Times New Roman" w:cs="Times New Roman"/>
      <w:b/>
      <w:bCs/>
      <w:i/>
      <w:sz w:val="24"/>
      <w:szCs w:val="26"/>
      <w:lang w:val="en-AU" w:eastAsia="en-AU"/>
    </w:rPr>
  </w:style>
  <w:style w:type="character" w:customStyle="1" w:styleId="Heading3Char">
    <w:name w:val="Heading 3 Char"/>
    <w:aliases w:val="level3 Char"/>
    <w:basedOn w:val="DefaultParagraphFont"/>
    <w:link w:val="Heading3"/>
    <w:uiPriority w:val="9"/>
    <w:rsid w:val="009F13E4"/>
    <w:rPr>
      <w:rFonts w:ascii="Times New Roman" w:eastAsia="Times New Roman" w:hAnsi="Times New Roman" w:cs="Times New Roman"/>
      <w:smallCaps/>
      <w:spacing w:val="5"/>
      <w:sz w:val="24"/>
      <w:szCs w:val="24"/>
      <w:lang w:val="en-AU" w:eastAsia="en-AU"/>
    </w:rPr>
  </w:style>
  <w:style w:type="character" w:customStyle="1" w:styleId="Heading4Char">
    <w:name w:val="Heading 4 Char"/>
    <w:aliases w:val="level4 Char"/>
    <w:basedOn w:val="DefaultParagraphFont"/>
    <w:link w:val="Heading4"/>
    <w:uiPriority w:val="9"/>
    <w:rsid w:val="009F13E4"/>
    <w:rPr>
      <w:rFonts w:ascii="Times New Roman" w:eastAsia="Times New Roman" w:hAnsi="Times New Roman" w:cs="Times New Roman"/>
      <w:smallCaps/>
      <w:spacing w:val="10"/>
      <w:szCs w:val="24"/>
      <w:lang w:val="en-AU" w:eastAsia="en-AU"/>
    </w:rPr>
  </w:style>
  <w:style w:type="character" w:customStyle="1" w:styleId="Heading5Char">
    <w:name w:val="Heading 5 Char"/>
    <w:aliases w:val="Subheadings in chapter sections Char"/>
    <w:basedOn w:val="DefaultParagraphFont"/>
    <w:link w:val="Heading5"/>
    <w:uiPriority w:val="9"/>
    <w:semiHidden/>
    <w:rsid w:val="009F13E4"/>
    <w:rPr>
      <w:rFonts w:ascii="Cambria" w:eastAsia="Times New Roman" w:hAnsi="Cambria" w:cs="Times New Roman"/>
      <w:b/>
      <w:bCs/>
      <w:color w:val="7F7F7F"/>
      <w:sz w:val="24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3E4"/>
    <w:rPr>
      <w:rFonts w:ascii="Cambria" w:eastAsia="Times New Roman" w:hAnsi="Cambria" w:cs="Times New Roman"/>
      <w:b/>
      <w:bCs/>
      <w:i/>
      <w:iCs/>
      <w:color w:val="7F7F7F"/>
      <w:sz w:val="24"/>
      <w:szCs w:val="24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3E4"/>
    <w:rPr>
      <w:rFonts w:ascii="Cambria" w:eastAsia="Times New Roman" w:hAnsi="Cambria" w:cs="Times New Roman"/>
      <w:i/>
      <w:iCs/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3E4"/>
    <w:rPr>
      <w:rFonts w:ascii="Cambria" w:eastAsia="Times New Roman" w:hAnsi="Cambria" w:cs="Times New Roman"/>
      <w:sz w:val="20"/>
      <w:szCs w:val="20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3E4"/>
    <w:rPr>
      <w:rFonts w:ascii="Cambria" w:eastAsia="Times New Roman" w:hAnsi="Cambria" w:cs="Times New Roman"/>
      <w:i/>
      <w:iCs/>
      <w:spacing w:val="5"/>
      <w:sz w:val="20"/>
      <w:szCs w:val="20"/>
      <w:lang w:val="en-AU" w:eastAsia="en-AU"/>
    </w:rPr>
  </w:style>
  <w:style w:type="paragraph" w:styleId="Caption">
    <w:name w:val="caption"/>
    <w:basedOn w:val="Normal"/>
    <w:next w:val="Normal"/>
    <w:uiPriority w:val="35"/>
    <w:semiHidden/>
    <w:unhideWhenUsed/>
    <w:rsid w:val="009F13E4"/>
    <w:rPr>
      <w:b/>
      <w:bCs/>
      <w:caps/>
      <w:sz w:val="16"/>
      <w:szCs w:val="18"/>
    </w:rPr>
  </w:style>
  <w:style w:type="paragraph" w:styleId="Subtitle">
    <w:name w:val="Subtitle"/>
    <w:aliases w:val="Lvel 4"/>
    <w:basedOn w:val="Normal"/>
    <w:next w:val="Normal"/>
    <w:link w:val="SubtitleChar"/>
    <w:uiPriority w:val="11"/>
    <w:rsid w:val="009F13E4"/>
    <w:pPr>
      <w:spacing w:after="720"/>
      <w:jc w:val="right"/>
    </w:pPr>
    <w:rPr>
      <w:rFonts w:ascii="Cambria" w:hAnsi="Cambria"/>
    </w:rPr>
  </w:style>
  <w:style w:type="character" w:customStyle="1" w:styleId="SubtitleChar">
    <w:name w:val="Subtitle Char"/>
    <w:aliases w:val="Lvel 4 Char"/>
    <w:basedOn w:val="DefaultParagraphFont"/>
    <w:link w:val="Subtitle"/>
    <w:uiPriority w:val="11"/>
    <w:rsid w:val="009F13E4"/>
    <w:rPr>
      <w:rFonts w:ascii="Cambria" w:eastAsia="Times New Roman" w:hAnsi="Cambria" w:cs="Times New Roman"/>
      <w:sz w:val="24"/>
      <w:szCs w:val="24"/>
      <w:lang w:val="en-AU" w:eastAsia="en-AU"/>
    </w:rPr>
  </w:style>
  <w:style w:type="paragraph" w:styleId="NoSpacing">
    <w:name w:val="No Spacing"/>
    <w:aliases w:val="Level 1,H1"/>
    <w:basedOn w:val="Normal"/>
    <w:next w:val="Normal"/>
    <w:link w:val="NoSpacingChar"/>
    <w:uiPriority w:val="1"/>
    <w:qFormat/>
    <w:rsid w:val="009F13E4"/>
    <w:pPr>
      <w:spacing w:before="120" w:after="120"/>
    </w:pPr>
    <w:rPr>
      <w:b/>
      <w:sz w:val="36"/>
    </w:rPr>
  </w:style>
  <w:style w:type="character" w:customStyle="1" w:styleId="NoSpacingChar">
    <w:name w:val="No Spacing Char"/>
    <w:aliases w:val="Level 1 Char,H1 Char"/>
    <w:basedOn w:val="DefaultParagraphFont"/>
    <w:link w:val="NoSpacing"/>
    <w:uiPriority w:val="1"/>
    <w:rsid w:val="009F13E4"/>
    <w:rPr>
      <w:rFonts w:ascii="Times New Roman" w:eastAsia="Times New Roman" w:hAnsi="Times New Roman" w:cs="Times New Roman"/>
      <w:b/>
      <w:sz w:val="36"/>
      <w:szCs w:val="24"/>
      <w:lang w:val="en-AU" w:eastAsia="en-AU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13E4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rsid w:val="009F13E4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F13E4"/>
    <w:rPr>
      <w:rFonts w:ascii="Times New Roman" w:eastAsia="Times New Roman" w:hAnsi="Times New Roman" w:cs="Times New Roman"/>
      <w:smallCaps/>
      <w:sz w:val="48"/>
      <w:szCs w:val="48"/>
      <w:lang w:val="en-AU" w:eastAsia="en-AU"/>
    </w:rPr>
  </w:style>
  <w:style w:type="character" w:styleId="Strong">
    <w:name w:val="Strong"/>
    <w:uiPriority w:val="22"/>
    <w:rsid w:val="009F13E4"/>
    <w:rPr>
      <w:b/>
      <w:color w:val="C0504D"/>
    </w:rPr>
  </w:style>
  <w:style w:type="character" w:styleId="Emphasis">
    <w:name w:val="Emphasis"/>
    <w:uiPriority w:val="20"/>
    <w:rsid w:val="009F13E4"/>
    <w:rPr>
      <w:b/>
      <w:i/>
      <w:spacing w:val="10"/>
    </w:rPr>
  </w:style>
  <w:style w:type="paragraph" w:styleId="ListParagraph">
    <w:name w:val="List Paragraph"/>
    <w:basedOn w:val="Normal"/>
    <w:uiPriority w:val="34"/>
    <w:rsid w:val="009F13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F13E4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F13E4"/>
    <w:rPr>
      <w:rFonts w:ascii="Times New Roman" w:eastAsia="Times New Roman" w:hAnsi="Times New Roman" w:cs="Times New Roman"/>
      <w:i/>
      <w:iCs/>
      <w:sz w:val="24"/>
      <w:szCs w:val="24"/>
      <w:lang w:val="en-AU" w:eastAsia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3E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3E4"/>
    <w:rPr>
      <w:rFonts w:ascii="Times New Roman" w:eastAsia="Times New Roman" w:hAnsi="Times New Roman" w:cs="Times New Roman"/>
      <w:b/>
      <w:bCs/>
      <w:i/>
      <w:iCs/>
      <w:sz w:val="24"/>
      <w:szCs w:val="24"/>
      <w:lang w:val="en-AU" w:eastAsia="en-AU"/>
    </w:rPr>
  </w:style>
  <w:style w:type="character" w:styleId="SubtleEmphasis">
    <w:name w:val="Subtle Emphasis"/>
    <w:uiPriority w:val="19"/>
    <w:rsid w:val="009F13E4"/>
    <w:rPr>
      <w:i/>
    </w:rPr>
  </w:style>
  <w:style w:type="character" w:styleId="IntenseEmphasis">
    <w:name w:val="Intense Emphasis"/>
    <w:uiPriority w:val="21"/>
    <w:rsid w:val="009F13E4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9F13E4"/>
    <w:rPr>
      <w:smallCaps/>
    </w:rPr>
  </w:style>
  <w:style w:type="character" w:styleId="IntenseReference">
    <w:name w:val="Intense Reference"/>
    <w:uiPriority w:val="32"/>
    <w:qFormat/>
    <w:rsid w:val="009F13E4"/>
    <w:rPr>
      <w:smallCaps/>
      <w:spacing w:val="5"/>
      <w:u w:val="single"/>
    </w:rPr>
  </w:style>
  <w:style w:type="character" w:styleId="BookTitle">
    <w:name w:val="Book Title"/>
    <w:uiPriority w:val="33"/>
    <w:rsid w:val="009F13E4"/>
    <w:rPr>
      <w:rFonts w:ascii="Cambria" w:eastAsia="Times New Roman" w:hAnsi="Cambria" w:cs="Times New Roman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F13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F13E4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Head1">
    <w:name w:val="Head1"/>
    <w:basedOn w:val="Heading1"/>
    <w:next w:val="Normal"/>
    <w:autoRedefine/>
    <w:qFormat/>
    <w:rsid w:val="009F13E4"/>
    <w:rPr>
      <w:sz w:val="36"/>
    </w:rPr>
  </w:style>
  <w:style w:type="paragraph" w:customStyle="1" w:styleId="Head2">
    <w:name w:val="Head2"/>
    <w:basedOn w:val="Heading2"/>
    <w:next w:val="Normal"/>
    <w:autoRedefine/>
    <w:qFormat/>
    <w:rsid w:val="009F13E4"/>
    <w:pPr>
      <w:numPr>
        <w:ilvl w:val="0"/>
        <w:numId w:val="0"/>
      </w:numPr>
    </w:pPr>
    <w:rPr>
      <w:bCs w:val="0"/>
      <w:i w:val="0"/>
      <w:sz w:val="28"/>
      <w:szCs w:val="28"/>
    </w:rPr>
  </w:style>
  <w:style w:type="paragraph" w:customStyle="1" w:styleId="Head3">
    <w:name w:val="Head3"/>
    <w:basedOn w:val="Heading3"/>
    <w:next w:val="Normal"/>
    <w:autoRedefine/>
    <w:qFormat/>
    <w:rsid w:val="009F13E4"/>
    <w:pPr>
      <w:numPr>
        <w:ilvl w:val="0"/>
        <w:numId w:val="0"/>
      </w:numPr>
      <w:spacing w:before="120" w:after="120"/>
    </w:pPr>
    <w:rPr>
      <w:b/>
      <w:i/>
      <w:smallCaps w:val="0"/>
      <w:spacing w:val="0"/>
      <w:szCs w:val="26"/>
    </w:rPr>
  </w:style>
  <w:style w:type="paragraph" w:customStyle="1" w:styleId="Text">
    <w:name w:val="Text"/>
    <w:next w:val="Normal"/>
    <w:qFormat/>
    <w:rsid w:val="009F13E4"/>
    <w:pPr>
      <w:spacing w:before="100" w:beforeAutospacing="1" w:after="100" w:afterAutospacing="1" w:line="360" w:lineRule="auto"/>
    </w:pPr>
    <w:rPr>
      <w:rFonts w:ascii="Times New Roman" w:hAnsi="Times New Roman"/>
      <w:sz w:val="24"/>
      <w:szCs w:val="22"/>
      <w:lang w:bidi="en-US"/>
    </w:rPr>
  </w:style>
  <w:style w:type="paragraph" w:customStyle="1" w:styleId="Nonumhead1">
    <w:name w:val="No num head 1"/>
    <w:autoRedefine/>
    <w:qFormat/>
    <w:rsid w:val="009F13E4"/>
    <w:pPr>
      <w:spacing w:before="120" w:after="120" w:line="360" w:lineRule="auto"/>
    </w:pPr>
    <w:rPr>
      <w:rFonts w:ascii="Times New Roman" w:hAnsi="Times New Roman"/>
      <w:sz w:val="36"/>
      <w:szCs w:val="22"/>
      <w:lang w:bidi="en-US"/>
    </w:rPr>
  </w:style>
  <w:style w:type="paragraph" w:customStyle="1" w:styleId="Nonumhead2">
    <w:name w:val="No num head 2"/>
    <w:next w:val="Text"/>
    <w:autoRedefine/>
    <w:qFormat/>
    <w:rsid w:val="009F13E4"/>
    <w:pPr>
      <w:spacing w:before="120" w:after="120" w:line="360" w:lineRule="auto"/>
    </w:pPr>
    <w:rPr>
      <w:rFonts w:ascii="Times New Roman" w:hAnsi="Times New Roman"/>
      <w:b/>
      <w:sz w:val="28"/>
      <w:szCs w:val="22"/>
      <w:lang w:bidi="en-US"/>
    </w:rPr>
  </w:style>
  <w:style w:type="paragraph" w:customStyle="1" w:styleId="Nonumhead3">
    <w:name w:val="No num head 3"/>
    <w:next w:val="Text"/>
    <w:autoRedefine/>
    <w:qFormat/>
    <w:rsid w:val="009F13E4"/>
    <w:pPr>
      <w:spacing w:before="120" w:after="120" w:line="360" w:lineRule="auto"/>
    </w:pPr>
    <w:rPr>
      <w:rFonts w:ascii="Times New Roman" w:hAnsi="Times New Roman"/>
      <w:b/>
      <w:i/>
      <w:sz w:val="24"/>
      <w:szCs w:val="22"/>
      <w:lang w:bidi="en-US"/>
    </w:rPr>
  </w:style>
  <w:style w:type="character" w:styleId="CommentReference">
    <w:name w:val="annotation reference"/>
    <w:basedOn w:val="DefaultParagraphFont"/>
    <w:semiHidden/>
    <w:rsid w:val="009F13E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F13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F13E4"/>
    <w:rPr>
      <w:rFonts w:ascii="Times New Roman" w:eastAsia="Times New Roman" w:hAnsi="Times New Roman" w:cs="Times New Roman"/>
      <w:sz w:val="20"/>
      <w:szCs w:val="20"/>
      <w:lang w:val="en-AU" w:eastAsia="en-AU"/>
    </w:rPr>
  </w:style>
  <w:style w:type="character" w:customStyle="1" w:styleId="CommentSubjectChar">
    <w:name w:val="Comment Subject Char"/>
    <w:basedOn w:val="CommentTextChar"/>
    <w:link w:val="CommentSubject"/>
    <w:semiHidden/>
    <w:rsid w:val="009F13E4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13E4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rsid w:val="009F13E4"/>
    <w:rPr>
      <w:b/>
      <w:bCs/>
    </w:rPr>
  </w:style>
  <w:style w:type="paragraph" w:styleId="BalloonText">
    <w:name w:val="Balloon Text"/>
    <w:basedOn w:val="Normal"/>
    <w:link w:val="BalloonTextChar"/>
    <w:semiHidden/>
    <w:rsid w:val="009F1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F13E4"/>
    <w:rPr>
      <w:rFonts w:ascii="Tahoma" w:eastAsia="Times New Roman" w:hAnsi="Tahoma" w:cs="Tahoma"/>
      <w:sz w:val="16"/>
      <w:szCs w:val="16"/>
      <w:lang w:val="en-AU" w:eastAsia="en-AU"/>
    </w:rPr>
  </w:style>
  <w:style w:type="character" w:styleId="Hyperlink">
    <w:name w:val="Hyperlink"/>
    <w:basedOn w:val="DefaultParagraphFont"/>
    <w:rsid w:val="009F13E4"/>
    <w:rPr>
      <w:color w:val="0000FF"/>
      <w:u w:val="single"/>
    </w:rPr>
  </w:style>
  <w:style w:type="character" w:styleId="LineNumber">
    <w:name w:val="line number"/>
    <w:basedOn w:val="DefaultParagraphFont"/>
    <w:rsid w:val="009F13E4"/>
  </w:style>
  <w:style w:type="paragraph" w:styleId="Header">
    <w:name w:val="header"/>
    <w:basedOn w:val="Normal"/>
    <w:link w:val="HeaderChar"/>
    <w:rsid w:val="009F13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F13E4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Footer">
    <w:name w:val="footer"/>
    <w:basedOn w:val="Normal"/>
    <w:link w:val="FooterChar"/>
    <w:uiPriority w:val="99"/>
    <w:rsid w:val="009F13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13E4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ft">
    <w:name w:val="ft"/>
    <w:basedOn w:val="DefaultParagraphFont"/>
    <w:rsid w:val="009F13E4"/>
  </w:style>
  <w:style w:type="paragraph" w:styleId="NormalWeb">
    <w:name w:val="Normal (Web)"/>
    <w:basedOn w:val="Normal"/>
    <w:rsid w:val="009F13E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ALABS</dc:creator>
  <cp:lastModifiedBy>ALABS</cp:lastModifiedBy>
  <cp:revision>2</cp:revision>
  <dcterms:created xsi:type="dcterms:W3CDTF">2012-08-07T01:15:00Z</dcterms:created>
  <dcterms:modified xsi:type="dcterms:W3CDTF">2012-08-07T01:15:00Z</dcterms:modified>
</cp:coreProperties>
</file>