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32E" w:rsidRPr="00335A93" w:rsidRDefault="004C732E" w:rsidP="004C732E">
      <w:pPr>
        <w:ind w:left="283"/>
        <w:jc w:val="both"/>
        <w:rPr>
          <w:b/>
          <w:color w:val="000000"/>
        </w:rPr>
      </w:pPr>
      <w:r w:rsidRPr="00335A93">
        <w:rPr>
          <w:b/>
          <w:color w:val="000000"/>
        </w:rPr>
        <w:t>Statistical Questionnaire</w:t>
      </w:r>
      <w:bookmarkStart w:id="0" w:name="_GoBack"/>
      <w:bookmarkEnd w:id="0"/>
    </w:p>
    <w:p w:rsidR="004C732E" w:rsidRDefault="004C732E" w:rsidP="004C732E">
      <w:pPr>
        <w:ind w:left="283"/>
        <w:jc w:val="both"/>
        <w:rPr>
          <w:color w:val="000000"/>
        </w:rPr>
      </w:pPr>
    </w:p>
    <w:tbl>
      <w:tblPr>
        <w:tblW w:w="9720" w:type="dxa"/>
        <w:jc w:val="center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19"/>
        <w:gridCol w:w="41"/>
        <w:gridCol w:w="2628"/>
        <w:gridCol w:w="525"/>
        <w:gridCol w:w="525"/>
        <w:gridCol w:w="525"/>
        <w:gridCol w:w="525"/>
        <w:gridCol w:w="525"/>
        <w:gridCol w:w="525"/>
        <w:gridCol w:w="525"/>
        <w:gridCol w:w="177"/>
        <w:gridCol w:w="348"/>
        <w:gridCol w:w="468"/>
        <w:gridCol w:w="57"/>
        <w:gridCol w:w="525"/>
        <w:gridCol w:w="234"/>
        <w:gridCol w:w="291"/>
        <w:gridCol w:w="525"/>
      </w:tblGrid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(1)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Are there clearly stated hypotheses?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(2)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 xml:space="preserve">Is the main </w:t>
            </w:r>
            <w:r>
              <w:rPr>
                <w:sz w:val="22"/>
                <w:szCs w:val="22"/>
              </w:rPr>
              <w:t>study</w:t>
            </w:r>
            <w:r w:rsidRPr="00936A4E">
              <w:rPr>
                <w:sz w:val="22"/>
                <w:szCs w:val="22"/>
              </w:rPr>
              <w:t xml:space="preserve"> clearly distinguished</w:t>
            </w:r>
            <w:r>
              <w:rPr>
                <w:sz w:val="22"/>
                <w:szCs w:val="22"/>
              </w:rPr>
              <w:t xml:space="preserve"> (where &gt;1 study reported)</w:t>
            </w:r>
            <w:r w:rsidRPr="00936A4E">
              <w:rPr>
                <w:sz w:val="22"/>
                <w:szCs w:val="22"/>
              </w:rPr>
              <w:t>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/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(3)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Design methods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/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(a)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 xml:space="preserve">Is the randomisation </w:t>
            </w:r>
            <w:r>
              <w:rPr>
                <w:sz w:val="22"/>
                <w:szCs w:val="22"/>
              </w:rPr>
              <w:t>procedure</w:t>
            </w:r>
            <w:r w:rsidRPr="00936A4E">
              <w:rPr>
                <w:sz w:val="22"/>
                <w:szCs w:val="22"/>
              </w:rPr>
              <w:t xml:space="preserve"> stated</w:t>
            </w:r>
            <w:r>
              <w:rPr>
                <w:sz w:val="22"/>
                <w:szCs w:val="22"/>
              </w:rPr>
              <w:t xml:space="preserve"> described</w:t>
            </w:r>
            <w:r w:rsidRPr="00936A4E">
              <w:rPr>
                <w:sz w:val="22"/>
                <w:szCs w:val="22"/>
              </w:rPr>
              <w:t>?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tcBorders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(b)</w:t>
            </w:r>
          </w:p>
        </w:tc>
        <w:tc>
          <w:tcPr>
            <w:tcW w:w="6480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Is blocking used?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(4)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Is the experimental unit correctly identified?</w:t>
            </w:r>
            <w:r>
              <w:rPr>
                <w:sz w:val="22"/>
                <w:szCs w:val="22"/>
              </w:rPr>
              <w:t xml:space="preserve"> If so specify unit.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(5)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 xml:space="preserve">Is there evidence of </w:t>
            </w:r>
            <w:proofErr w:type="spellStart"/>
            <w:r w:rsidRPr="00936A4E">
              <w:rPr>
                <w:sz w:val="22"/>
                <w:szCs w:val="22"/>
              </w:rPr>
              <w:t>pseudoreplication</w:t>
            </w:r>
            <w:proofErr w:type="spellEnd"/>
            <w:r w:rsidRPr="00936A4E">
              <w:rPr>
                <w:sz w:val="22"/>
                <w:szCs w:val="22"/>
              </w:rPr>
              <w:t>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/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(6)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Sample size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/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(a)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Is the sample size justified in the methods section?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 xml:space="preserve">(b) 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Is a specific calculation given to justify the sample size? **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(c</w:t>
            </w:r>
            <w:r w:rsidRPr="00936A4E">
              <w:rPr>
                <w:sz w:val="22"/>
                <w:szCs w:val="22"/>
              </w:rPr>
              <w:t>)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 xml:space="preserve">Are there </w:t>
            </w:r>
            <w:r>
              <w:rPr>
                <w:sz w:val="22"/>
                <w:szCs w:val="22"/>
              </w:rPr>
              <w:t xml:space="preserve">(approximately) </w:t>
            </w:r>
            <w:r w:rsidRPr="00936A4E">
              <w:rPr>
                <w:sz w:val="22"/>
                <w:szCs w:val="22"/>
              </w:rPr>
              <w:t>equal numbers per treatment group?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tcBorders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(d</w:t>
            </w:r>
            <w:r w:rsidRPr="00936A4E">
              <w:rPr>
                <w:sz w:val="22"/>
                <w:szCs w:val="22"/>
              </w:rPr>
              <w:t>)</w:t>
            </w:r>
          </w:p>
        </w:tc>
        <w:tc>
          <w:tcPr>
            <w:tcW w:w="6480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If not is this justified?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/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(7)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Sizes of treatment groups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/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(a)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 xml:space="preserve">Number of </w:t>
            </w:r>
            <w:r>
              <w:rPr>
                <w:sz w:val="22"/>
                <w:szCs w:val="22"/>
              </w:rPr>
              <w:t>experimental units</w:t>
            </w:r>
            <w:r w:rsidRPr="00936A4E">
              <w:rPr>
                <w:sz w:val="22"/>
                <w:szCs w:val="22"/>
              </w:rPr>
              <w:t xml:space="preserve"> per treatment group (methods section)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tcBorders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(b)</w:t>
            </w:r>
          </w:p>
        </w:tc>
        <w:tc>
          <w:tcPr>
            <w:tcW w:w="6480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 xml:space="preserve">Number of </w:t>
            </w:r>
            <w:r>
              <w:rPr>
                <w:sz w:val="22"/>
                <w:szCs w:val="22"/>
              </w:rPr>
              <w:t>experimental units</w:t>
            </w:r>
            <w:r w:rsidRPr="00936A4E">
              <w:rPr>
                <w:sz w:val="22"/>
                <w:szCs w:val="22"/>
              </w:rPr>
              <w:t xml:space="preserve"> per treatment group (results section)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(8)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Data completeness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(a)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 xml:space="preserve">Are data </w:t>
            </w:r>
            <w:r>
              <w:rPr>
                <w:sz w:val="22"/>
                <w:szCs w:val="22"/>
              </w:rPr>
              <w:t>missing</w:t>
            </w:r>
            <w:r w:rsidRPr="00936A4E">
              <w:rPr>
                <w:sz w:val="22"/>
                <w:szCs w:val="22"/>
              </w:rPr>
              <w:t>?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(b)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 xml:space="preserve">Are data </w:t>
            </w:r>
            <w:r w:rsidRPr="008F422F">
              <w:rPr>
                <w:sz w:val="22"/>
                <w:szCs w:val="22"/>
              </w:rPr>
              <w:t>intentionally</w:t>
            </w:r>
            <w:r>
              <w:rPr>
                <w:sz w:val="22"/>
                <w:szCs w:val="22"/>
              </w:rPr>
              <w:t xml:space="preserve"> omitted or </w:t>
            </w:r>
            <w:r w:rsidRPr="00936A4E">
              <w:rPr>
                <w:sz w:val="22"/>
                <w:szCs w:val="22"/>
              </w:rPr>
              <w:t>not collected?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(c)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 xml:space="preserve">Are </w:t>
            </w:r>
            <w:r>
              <w:rPr>
                <w:sz w:val="22"/>
                <w:szCs w:val="22"/>
              </w:rPr>
              <w:t xml:space="preserve">missing data and </w:t>
            </w:r>
            <w:r w:rsidRPr="00936A4E">
              <w:rPr>
                <w:sz w:val="22"/>
                <w:szCs w:val="22"/>
              </w:rPr>
              <w:t>data not collected explained?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tcBorders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(d)</w:t>
            </w:r>
          </w:p>
        </w:tc>
        <w:tc>
          <w:tcPr>
            <w:tcW w:w="6480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How were missing data dealt with (e.g. complete case, imputation)? **</w:t>
            </w:r>
          </w:p>
        </w:tc>
        <w:tc>
          <w:tcPr>
            <w:tcW w:w="1632" w:type="dxa"/>
            <w:gridSpan w:val="5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(9)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rPr>
                <w:color w:val="FF0000"/>
              </w:rPr>
            </w:pPr>
            <w:r w:rsidRPr="00936A4E">
              <w:rPr>
                <w:sz w:val="22"/>
                <w:szCs w:val="22"/>
              </w:rPr>
              <w:t xml:space="preserve">Are numbers of units </w:t>
            </w:r>
            <w:r>
              <w:rPr>
                <w:sz w:val="22"/>
                <w:szCs w:val="22"/>
              </w:rPr>
              <w:t xml:space="preserve">(patients) </w:t>
            </w:r>
            <w:r w:rsidRPr="00936A4E">
              <w:rPr>
                <w:sz w:val="22"/>
                <w:szCs w:val="22"/>
              </w:rPr>
              <w:t>stated in all figures and tables?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/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(10)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Subjective scores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/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(a)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 xml:space="preserve">Are subjective </w:t>
            </w:r>
            <w:r>
              <w:rPr>
                <w:sz w:val="22"/>
                <w:szCs w:val="22"/>
              </w:rPr>
              <w:t>(assessor reported) scores used</w:t>
            </w:r>
            <w:r w:rsidRPr="00936A4E">
              <w:rPr>
                <w:sz w:val="22"/>
                <w:szCs w:val="22"/>
              </w:rPr>
              <w:t>?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tcBorders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(b)</w:t>
            </w:r>
          </w:p>
        </w:tc>
        <w:tc>
          <w:tcPr>
            <w:tcW w:w="6480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If so are they done blind?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(11)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Are inferential methods used?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</w:tcBorders>
            <w:vAlign w:val="center"/>
          </w:tcPr>
          <w:p w:rsidR="004C732E" w:rsidRDefault="004C732E" w:rsidP="00950625"/>
          <w:p w:rsidR="004C732E" w:rsidRDefault="004C732E" w:rsidP="00950625"/>
          <w:p w:rsidR="004C732E" w:rsidRDefault="004C732E" w:rsidP="00950625"/>
          <w:p w:rsidR="004C732E" w:rsidRDefault="004C732E" w:rsidP="00950625"/>
          <w:p w:rsidR="004C732E" w:rsidRDefault="004C732E" w:rsidP="00950625"/>
          <w:p w:rsidR="004C732E" w:rsidRDefault="004C732E" w:rsidP="00950625"/>
          <w:p w:rsidR="004C732E" w:rsidRDefault="004C732E" w:rsidP="00950625"/>
          <w:p w:rsidR="004C732E" w:rsidRDefault="004C732E" w:rsidP="00950625"/>
          <w:p w:rsidR="004C732E" w:rsidRDefault="004C732E" w:rsidP="00950625"/>
          <w:p w:rsidR="004C732E" w:rsidRDefault="004C732E" w:rsidP="00950625"/>
          <w:p w:rsidR="004C732E" w:rsidRDefault="004C732E" w:rsidP="00950625"/>
          <w:p w:rsidR="004C732E" w:rsidRPr="00936A4E" w:rsidRDefault="004C732E" w:rsidP="00950625"/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lastRenderedPageBreak/>
              <w:t>(12)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Statistical methods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/>
        </w:tc>
      </w:tr>
      <w:tr w:rsidR="004C732E" w:rsidRPr="00936A4E" w:rsidTr="00950625">
        <w:trPr>
          <w:trHeight w:val="284"/>
          <w:jc w:val="center"/>
        </w:trPr>
        <w:tc>
          <w:tcPr>
            <w:tcW w:w="342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Correct?</w:t>
            </w: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Robust?</w:t>
            </w:r>
          </w:p>
        </w:tc>
        <w:tc>
          <w:tcPr>
            <w:tcW w:w="1575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Efficient?</w:t>
            </w:r>
          </w:p>
        </w:tc>
        <w:tc>
          <w:tcPr>
            <w:tcW w:w="157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Relevant?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342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??</w:t>
            </w:r>
          </w:p>
        </w:tc>
        <w:tc>
          <w:tcPr>
            <w:tcW w:w="525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??</w:t>
            </w:r>
          </w:p>
        </w:tc>
        <w:tc>
          <w:tcPr>
            <w:tcW w:w="525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??</w:t>
            </w:r>
          </w:p>
        </w:tc>
        <w:tc>
          <w:tcPr>
            <w:tcW w:w="525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(a)</w:t>
            </w:r>
          </w:p>
        </w:tc>
        <w:tc>
          <w:tcPr>
            <w:tcW w:w="2988" w:type="dxa"/>
            <w:gridSpan w:val="3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None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(b)</w:t>
            </w:r>
          </w:p>
        </w:tc>
        <w:tc>
          <w:tcPr>
            <w:tcW w:w="2988" w:type="dxa"/>
            <w:gridSpan w:val="3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Chi-squared / Fisher’s exact test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(c)</w:t>
            </w:r>
          </w:p>
        </w:tc>
        <w:tc>
          <w:tcPr>
            <w:tcW w:w="2988" w:type="dxa"/>
            <w:gridSpan w:val="3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T-test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(d)</w:t>
            </w:r>
          </w:p>
        </w:tc>
        <w:tc>
          <w:tcPr>
            <w:tcW w:w="2988" w:type="dxa"/>
            <w:gridSpan w:val="3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Mann-Whitney / Wilcoxon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(e)</w:t>
            </w:r>
          </w:p>
        </w:tc>
        <w:tc>
          <w:tcPr>
            <w:tcW w:w="2988" w:type="dxa"/>
            <w:gridSpan w:val="3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ANOVA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(f)</w:t>
            </w:r>
          </w:p>
        </w:tc>
        <w:tc>
          <w:tcPr>
            <w:tcW w:w="2988" w:type="dxa"/>
            <w:gridSpan w:val="3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Correlation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(g)</w:t>
            </w:r>
          </w:p>
        </w:tc>
        <w:tc>
          <w:tcPr>
            <w:tcW w:w="2988" w:type="dxa"/>
            <w:gridSpan w:val="3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Regression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(h)</w:t>
            </w:r>
          </w:p>
        </w:tc>
        <w:tc>
          <w:tcPr>
            <w:tcW w:w="2988" w:type="dxa"/>
            <w:gridSpan w:val="3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Other/s (state)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</w:t>
            </w:r>
            <w:proofErr w:type="spellStart"/>
            <w:r w:rsidRPr="00936A4E">
              <w:rPr>
                <w:sz w:val="22"/>
                <w:szCs w:val="22"/>
              </w:rPr>
              <w:t>i</w:t>
            </w:r>
            <w:proofErr w:type="spellEnd"/>
            <w:r w:rsidRPr="00936A4E">
              <w:rPr>
                <w:sz w:val="22"/>
                <w:szCs w:val="22"/>
              </w:rPr>
              <w:t>)</w:t>
            </w:r>
          </w:p>
        </w:tc>
        <w:tc>
          <w:tcPr>
            <w:tcW w:w="2988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Unknown / Uncertain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/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(13)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 xml:space="preserve">Data </w:t>
            </w:r>
            <w:r>
              <w:rPr>
                <w:sz w:val="22"/>
                <w:szCs w:val="22"/>
              </w:rPr>
              <w:t>manipulation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/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(a)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Is there evidence for heterogeneity of variance?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(b)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Were data assumed approximately normally distributed? **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tcBorders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(c</w:t>
            </w:r>
            <w:r w:rsidRPr="00936A4E">
              <w:rPr>
                <w:sz w:val="22"/>
                <w:szCs w:val="22"/>
              </w:rPr>
              <w:t>)</w:t>
            </w:r>
          </w:p>
        </w:tc>
        <w:tc>
          <w:tcPr>
            <w:tcW w:w="6480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W</w:t>
            </w:r>
            <w:r w:rsidRPr="00936A4E">
              <w:rPr>
                <w:sz w:val="22"/>
                <w:szCs w:val="22"/>
              </w:rPr>
              <w:t>ere data transformed or non-parametric method used?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(14)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Number of degrees of freedom for residual?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 xml:space="preserve">(15) 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Multiple comparisons **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Default="004C732E" w:rsidP="00950625"/>
        </w:tc>
        <w:tc>
          <w:tcPr>
            <w:tcW w:w="319" w:type="dxa"/>
            <w:vAlign w:val="center"/>
          </w:tcPr>
          <w:p w:rsidR="004C732E" w:rsidRDefault="004C732E" w:rsidP="00950625">
            <w:r>
              <w:rPr>
                <w:sz w:val="22"/>
                <w:szCs w:val="22"/>
              </w:rPr>
              <w:t>(a)</w:t>
            </w:r>
          </w:p>
        </w:tc>
        <w:tc>
          <w:tcPr>
            <w:tcW w:w="6521" w:type="dxa"/>
            <w:gridSpan w:val="10"/>
            <w:tcBorders>
              <w:right w:val="single" w:sz="4" w:space="0" w:color="auto"/>
            </w:tcBorders>
            <w:vAlign w:val="center"/>
          </w:tcPr>
          <w:p w:rsidR="004C732E" w:rsidRDefault="004C732E" w:rsidP="00950625">
            <w:r>
              <w:rPr>
                <w:sz w:val="22"/>
                <w:szCs w:val="22"/>
              </w:rPr>
              <w:t>How many hypotheses are (formally) tested in the results section? **</w:t>
            </w:r>
          </w:p>
        </w:tc>
        <w:tc>
          <w:tcPr>
            <w:tcW w:w="1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Default="004C732E" w:rsidP="00950625"/>
        </w:tc>
        <w:tc>
          <w:tcPr>
            <w:tcW w:w="319" w:type="dxa"/>
            <w:tcBorders>
              <w:bottom w:val="single" w:sz="4" w:space="0" w:color="auto"/>
            </w:tcBorders>
            <w:vAlign w:val="center"/>
          </w:tcPr>
          <w:p w:rsidR="004C732E" w:rsidRDefault="004C732E" w:rsidP="00950625">
            <w:r>
              <w:rPr>
                <w:sz w:val="22"/>
                <w:szCs w:val="22"/>
              </w:rPr>
              <w:t>(b)</w:t>
            </w:r>
          </w:p>
        </w:tc>
        <w:tc>
          <w:tcPr>
            <w:tcW w:w="6521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Default="004C732E" w:rsidP="00950625">
            <w:r>
              <w:rPr>
                <w:sz w:val="22"/>
                <w:szCs w:val="22"/>
              </w:rPr>
              <w:t>Is any adjustment made for multiple comparisons? If so, specify **</w:t>
            </w:r>
          </w:p>
        </w:tc>
        <w:tc>
          <w:tcPr>
            <w:tcW w:w="1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(16</w:t>
            </w:r>
            <w:r w:rsidRPr="00936A4E">
              <w:rPr>
                <w:sz w:val="22"/>
                <w:szCs w:val="22"/>
              </w:rPr>
              <w:t>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Are there any obvious errors of calculation? (describe)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Default="004C732E" w:rsidP="00950625"/>
        </w:tc>
        <w:tc>
          <w:tcPr>
            <w:tcW w:w="6840" w:type="dxa"/>
            <w:gridSpan w:val="11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(17</w:t>
            </w:r>
            <w:r w:rsidRPr="00936A4E">
              <w:rPr>
                <w:sz w:val="22"/>
                <w:szCs w:val="22"/>
              </w:rPr>
              <w:t>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Graphs and tables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(a)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Are graphs and tables clearly titled?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(b)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Are graphs and tables clearly labelled?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(c)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Are graphs appropriate (would tables be better)?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(d)</w:t>
            </w:r>
          </w:p>
        </w:tc>
        <w:tc>
          <w:tcPr>
            <w:tcW w:w="6480" w:type="dxa"/>
            <w:gridSpan w:val="9"/>
            <w:tcBorders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Are tables appropriate (would graphs be better)?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/>
        </w:tc>
        <w:tc>
          <w:tcPr>
            <w:tcW w:w="360" w:type="dxa"/>
            <w:gridSpan w:val="2"/>
            <w:tcBorders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>(e)</w:t>
            </w:r>
          </w:p>
        </w:tc>
        <w:tc>
          <w:tcPr>
            <w:tcW w:w="6480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r w:rsidRPr="00936A4E">
              <w:rPr>
                <w:sz w:val="22"/>
                <w:szCs w:val="22"/>
              </w:rPr>
              <w:t xml:space="preserve">Are graphs or tables showing raw data for individual </w:t>
            </w:r>
            <w:r>
              <w:rPr>
                <w:sz w:val="22"/>
                <w:szCs w:val="22"/>
              </w:rPr>
              <w:t>patients</w:t>
            </w:r>
            <w:r w:rsidRPr="00936A4E">
              <w:rPr>
                <w:sz w:val="22"/>
                <w:szCs w:val="22"/>
              </w:rPr>
              <w:t xml:space="preserve"> given?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(18</w:t>
            </w:r>
            <w:r w:rsidRPr="00936A4E">
              <w:rPr>
                <w:sz w:val="22"/>
                <w:szCs w:val="22"/>
              </w:rPr>
              <w:t>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roofErr w:type="gramStart"/>
            <w:r w:rsidRPr="00936A4E">
              <w:rPr>
                <w:sz w:val="22"/>
                <w:szCs w:val="22"/>
              </w:rPr>
              <w:t>Are the number</w:t>
            </w:r>
            <w:proofErr w:type="gramEnd"/>
            <w:r w:rsidRPr="00936A4E">
              <w:rPr>
                <w:sz w:val="22"/>
                <w:szCs w:val="22"/>
              </w:rPr>
              <w:t xml:space="preserve"> of treatment groups appropriate?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(19</w:t>
            </w:r>
            <w:r w:rsidRPr="00936A4E">
              <w:rPr>
                <w:sz w:val="22"/>
                <w:szCs w:val="22"/>
              </w:rPr>
              <w:t>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rPr>
                <w:color w:val="FF0000"/>
              </w:rPr>
            </w:pPr>
            <w:r w:rsidRPr="00B418EE">
              <w:t xml:space="preserve">Is the </w:t>
            </w:r>
            <w:r>
              <w:t>study</w:t>
            </w:r>
            <w:r w:rsidRPr="00B418EE">
              <w:t xml:space="preserve"> design appropriate and does</w:t>
            </w:r>
            <w:r>
              <w:t xml:space="preserve"> </w:t>
            </w:r>
            <w:r w:rsidRPr="00B418EE">
              <w:t>it efficiently use the resources available?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(20</w:t>
            </w:r>
            <w:r w:rsidRPr="00936A4E">
              <w:rPr>
                <w:sz w:val="22"/>
                <w:szCs w:val="22"/>
              </w:rPr>
              <w:t>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rPr>
                <w:color w:val="FF0000"/>
              </w:rPr>
            </w:pPr>
            <w:r w:rsidRPr="00936A4E">
              <w:rPr>
                <w:sz w:val="22"/>
                <w:szCs w:val="22"/>
              </w:rPr>
              <w:t xml:space="preserve">Are the conclusions drawn justified by </w:t>
            </w:r>
            <w:r>
              <w:rPr>
                <w:sz w:val="22"/>
                <w:szCs w:val="22"/>
              </w:rPr>
              <w:t xml:space="preserve">the </w:t>
            </w:r>
            <w:r w:rsidRPr="00936A4E">
              <w:rPr>
                <w:sz w:val="22"/>
                <w:szCs w:val="22"/>
              </w:rPr>
              <w:t>results?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</w:p>
        </w:tc>
      </w:tr>
      <w:tr w:rsidR="004C732E" w:rsidRPr="00936A4E" w:rsidTr="00950625">
        <w:trPr>
          <w:trHeight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(21</w:t>
            </w:r>
            <w:r w:rsidRPr="00936A4E">
              <w:rPr>
                <w:sz w:val="22"/>
                <w:szCs w:val="22"/>
              </w:rPr>
              <w:t>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rPr>
                <w:color w:val="FF0000"/>
              </w:rPr>
            </w:pPr>
            <w:r>
              <w:rPr>
                <w:sz w:val="22"/>
                <w:szCs w:val="22"/>
              </w:rPr>
              <w:t>C</w:t>
            </w:r>
            <w:r w:rsidRPr="00936A4E">
              <w:rPr>
                <w:sz w:val="22"/>
                <w:szCs w:val="22"/>
              </w:rPr>
              <w:t>ould a different analysis make any difference to the conclusions?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No</w:t>
            </w:r>
          </w:p>
        </w:tc>
        <w:tc>
          <w:tcPr>
            <w:tcW w:w="81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 w:rsidRPr="00936A4E">
              <w:rPr>
                <w:sz w:val="22"/>
                <w:szCs w:val="22"/>
              </w:rPr>
              <w:t>Yes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</w:pPr>
            <w:r>
              <w:rPr>
                <w:sz w:val="22"/>
                <w:szCs w:val="22"/>
              </w:rPr>
              <w:t>NA/</w:t>
            </w:r>
            <w:r w:rsidRPr="00936A4E">
              <w:rPr>
                <w:sz w:val="22"/>
                <w:szCs w:val="22"/>
              </w:rPr>
              <w:t>??</w:t>
            </w:r>
          </w:p>
        </w:tc>
      </w:tr>
      <w:tr w:rsidR="004C732E" w:rsidRPr="00936A4E" w:rsidTr="00950625">
        <w:trPr>
          <w:trHeight w:hRule="exact" w:val="284"/>
          <w:jc w:val="center"/>
        </w:trPr>
        <w:tc>
          <w:tcPr>
            <w:tcW w:w="9720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</w:tr>
      <w:tr w:rsidR="004C732E" w:rsidRPr="00936A4E" w:rsidTr="00950625">
        <w:trPr>
          <w:trHeight w:hRule="exact" w:val="28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C732E" w:rsidRPr="00936A4E" w:rsidRDefault="004C732E" w:rsidP="00950625">
            <w:r>
              <w:rPr>
                <w:sz w:val="22"/>
                <w:szCs w:val="22"/>
              </w:rPr>
              <w:t>(22</w:t>
            </w:r>
            <w:r w:rsidRPr="00936A4E">
              <w:rPr>
                <w:sz w:val="22"/>
                <w:szCs w:val="22"/>
              </w:rPr>
              <w:t>)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pPr>
              <w:rPr>
                <w:color w:val="FF0000"/>
              </w:rPr>
            </w:pPr>
            <w:r w:rsidRPr="00936A4E">
              <w:rPr>
                <w:sz w:val="22"/>
                <w:szCs w:val="22"/>
              </w:rPr>
              <w:t>Other comments: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jc w:val="center"/>
              <w:rPr>
                <w:color w:val="FF0000"/>
              </w:rPr>
            </w:pPr>
          </w:p>
        </w:tc>
      </w:tr>
      <w:tr w:rsidR="004C732E" w:rsidRPr="00936A4E" w:rsidTr="00950625">
        <w:trPr>
          <w:trHeight w:hRule="exact" w:val="892"/>
          <w:jc w:val="center"/>
        </w:trPr>
        <w:tc>
          <w:tcPr>
            <w:tcW w:w="9720" w:type="dxa"/>
            <w:gridSpan w:val="1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  <w:p w:rsidR="004C732E" w:rsidRPr="00936A4E" w:rsidRDefault="004C732E" w:rsidP="00950625">
            <w:pPr>
              <w:rPr>
                <w:color w:val="FF0000"/>
              </w:rPr>
            </w:pPr>
          </w:p>
        </w:tc>
      </w:tr>
    </w:tbl>
    <w:p w:rsidR="00605884" w:rsidRDefault="00605884"/>
    <w:sectPr w:rsidR="00605884" w:rsidSect="00BE1C7F">
      <w:footerReference w:type="default" r:id="rId5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6C1" w:rsidRDefault="004C732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DC36C1" w:rsidRDefault="004C732E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32E"/>
    <w:rsid w:val="004C732E"/>
    <w:rsid w:val="0060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C732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732E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C732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732E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Austero,  Amellyn</dc:creator>
  <cp:lastModifiedBy>Austero,  Amellyn</cp:lastModifiedBy>
  <cp:revision>1</cp:revision>
  <dcterms:created xsi:type="dcterms:W3CDTF">2013-04-25T12:58:00Z</dcterms:created>
  <dcterms:modified xsi:type="dcterms:W3CDTF">2013-04-25T13:00:00Z</dcterms:modified>
</cp:coreProperties>
</file>