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705" w:rsidRDefault="00564705" w:rsidP="009718F6">
      <w:pPr>
        <w:tabs>
          <w:tab w:val="left" w:pos="9900"/>
        </w:tabs>
        <w:spacing w:line="240" w:lineRule="auto"/>
        <w:ind w:left="-450" w:right="-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3: Prevalence ratio</w:t>
      </w:r>
      <w:r w:rsidR="008A3CDB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and 95% confidence intervals of high-risk HPV infections, among Nigerian women</w:t>
      </w:r>
    </w:p>
    <w:tbl>
      <w:tblPr>
        <w:tblStyle w:val="TableGrid"/>
        <w:tblW w:w="9915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2699"/>
        <w:gridCol w:w="2069"/>
        <w:gridCol w:w="990"/>
        <w:gridCol w:w="2069"/>
        <w:gridCol w:w="990"/>
      </w:tblGrid>
      <w:tr w:rsidR="00564705" w:rsidTr="009718F6"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Single High Risk HPV 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Multiple High Risk HPV </w:t>
            </w:r>
          </w:p>
        </w:tc>
      </w:tr>
      <w:tr w:rsidR="00564705" w:rsidTr="009718F6"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(95% CI)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A2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(95% CI)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B01A2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564705" w:rsidTr="009718F6"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 1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 (Ref=HIV negative)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 (2.06 - 8.49)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6.66 (1.50 - 29.64)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564705" w:rsidTr="009718F6">
        <w:tc>
          <w:tcPr>
            <w:tcW w:w="1098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 (0.90 - 0.98)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 (0.89 - 1.01)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564705" w:rsidTr="009718F6">
        <w:tc>
          <w:tcPr>
            <w:tcW w:w="1098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 (0.32 - 1.04)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 (0.12 - 0.70)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564705" w:rsidTr="009718F6">
        <w:tc>
          <w:tcPr>
            <w:tcW w:w="1098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705" w:rsidTr="009718F6">
        <w:tc>
          <w:tcPr>
            <w:tcW w:w="1098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 2</w:t>
            </w:r>
          </w:p>
        </w:tc>
        <w:tc>
          <w:tcPr>
            <w:tcW w:w="269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 (Ref=HIV negative)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4.76 (2.28 - 9.93)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7.97 (1.80 - 35.29)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564705" w:rsidTr="009718F6">
        <w:tc>
          <w:tcPr>
            <w:tcW w:w="1098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 (0.89 - 0.97)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 (0.89 - 1.01)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564705" w:rsidTr="009718F6">
        <w:tc>
          <w:tcPr>
            <w:tcW w:w="1098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sexual partners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tabs>
                <w:tab w:val="left" w:pos="735"/>
                <w:tab w:val="left" w:pos="1470"/>
                <w:tab w:val="left" w:pos="2205"/>
                <w:tab w:val="left" w:pos="2940"/>
                <w:tab w:val="left" w:pos="3675"/>
                <w:tab w:val="left" w:pos="4410"/>
                <w:tab w:val="left" w:pos="5145"/>
                <w:tab w:val="left" w:pos="5880"/>
                <w:tab w:val="left" w:pos="6615"/>
                <w:tab w:val="left" w:pos="7350"/>
                <w:tab w:val="left" w:pos="8085"/>
                <w:tab w:val="left" w:pos="8820"/>
                <w:tab w:val="left" w:pos="9555"/>
                <w:tab w:val="left" w:pos="10290"/>
                <w:tab w:val="left" w:pos="11025"/>
                <w:tab w:val="left" w:pos="11760"/>
                <w:tab w:val="left" w:pos="12495"/>
                <w:tab w:val="left" w:pos="13230"/>
                <w:tab w:val="left" w:pos="13965"/>
                <w:tab w:val="left" w:pos="14700"/>
                <w:tab w:val="left" w:pos="15435"/>
                <w:tab w:val="left" w:pos="16170"/>
                <w:tab w:val="left" w:pos="16905"/>
                <w:tab w:val="left" w:pos="17640"/>
                <w:tab w:val="left" w:pos="18375"/>
                <w:tab w:val="left" w:pos="19110"/>
                <w:tab w:val="left" w:pos="19845"/>
                <w:tab w:val="left" w:pos="20580"/>
                <w:tab w:val="left" w:pos="21315"/>
                <w:tab w:val="left" w:pos="22050"/>
                <w:tab w:val="left" w:pos="22785"/>
                <w:tab w:val="left" w:pos="2352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0.91 (0.65 - 1.28)         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 (0.48 - 1.34)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564705" w:rsidTr="009718F6">
        <w:tc>
          <w:tcPr>
            <w:tcW w:w="1098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at sexual initiation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 (0.66 - 1.35)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 (0.40 - 1.26)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564705" w:rsidTr="009718F6">
        <w:tc>
          <w:tcPr>
            <w:tcW w:w="1098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705" w:rsidTr="009718F6">
        <w:tc>
          <w:tcPr>
            <w:tcW w:w="1098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 3</w:t>
            </w:r>
          </w:p>
        </w:tc>
        <w:tc>
          <w:tcPr>
            <w:tcW w:w="269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 (Ref=HIV negative)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 (2.06 - 9.30)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5.93 (1.29 - 27.14)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564705" w:rsidTr="009718F6">
        <w:tc>
          <w:tcPr>
            <w:tcW w:w="1098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069" w:type="dxa"/>
            <w:hideMark/>
          </w:tcPr>
          <w:p w:rsidR="00564705" w:rsidRDefault="001B01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0.93 (0.89 - </w:t>
            </w:r>
            <w:r w:rsidR="00564705">
              <w:rPr>
                <w:rFonts w:ascii="Times New Roman" w:hAnsi="Times New Roman" w:cs="Times New Roman"/>
                <w:sz w:val="24"/>
                <w:szCs w:val="24"/>
              </w:rPr>
              <w:t>0.97)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 (0.89 - 1.01)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564705" w:rsidTr="009718F6">
        <w:tc>
          <w:tcPr>
            <w:tcW w:w="1098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 (0.34 - 1.21)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2069" w:type="dxa"/>
            <w:hideMark/>
          </w:tcPr>
          <w:p w:rsidR="00564705" w:rsidRDefault="001B01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 (</w:t>
            </w:r>
            <w:r w:rsidR="00564705">
              <w:rPr>
                <w:rFonts w:ascii="Times New Roman" w:hAnsi="Times New Roman" w:cs="Times New Roman"/>
                <w:sz w:val="24"/>
                <w:szCs w:val="24"/>
              </w:rPr>
              <w:t>0.12 - 0.81)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564705" w:rsidTr="009718F6">
        <w:tc>
          <w:tcPr>
            <w:tcW w:w="1098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 (0.53 - 2.01)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2069" w:type="dxa"/>
            <w:hideMark/>
          </w:tcPr>
          <w:p w:rsidR="00564705" w:rsidRDefault="001B01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1.82 (</w:t>
            </w:r>
            <w:r w:rsidR="00564705">
              <w:rPr>
                <w:rFonts w:ascii="Times New Roman" w:hAnsi="Times New Roman" w:cs="Times New Roman"/>
                <w:sz w:val="24"/>
                <w:szCs w:val="24"/>
              </w:rPr>
              <w:t>0.68 - 4.87)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564705" w:rsidTr="009718F6">
        <w:tc>
          <w:tcPr>
            <w:tcW w:w="1098" w:type="dxa"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sexual partners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0.93 (0.65 - 1.32)         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2069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 (0.45 -</w:t>
            </w:r>
            <w:r w:rsidR="001B0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1.33)</w:t>
            </w:r>
          </w:p>
        </w:tc>
        <w:tc>
          <w:tcPr>
            <w:tcW w:w="990" w:type="dxa"/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564705" w:rsidTr="009718F6"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at sexual initiation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 (0.69 - 1.45)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 (0.50 - 1.64)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705" w:rsidRDefault="005647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</w:tbl>
    <w:p w:rsidR="00564705" w:rsidRDefault="00564705" w:rsidP="005647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64705" w:rsidRDefault="00564705" w:rsidP="00564705">
      <w:pPr>
        <w:rPr>
          <w:rFonts w:ascii="Times New Roman" w:hAnsi="Times New Roman" w:cs="Times New Roman"/>
        </w:rPr>
      </w:pPr>
    </w:p>
    <w:p w:rsidR="00564705" w:rsidRDefault="00564705" w:rsidP="00564705">
      <w:pPr>
        <w:tabs>
          <w:tab w:val="left" w:pos="7380"/>
        </w:tabs>
        <w:rPr>
          <w:rFonts w:ascii="Times New Roman" w:hAnsi="Times New Roman" w:cs="Times New Roman"/>
          <w:sz w:val="24"/>
          <w:szCs w:val="24"/>
        </w:rPr>
      </w:pPr>
    </w:p>
    <w:p w:rsidR="00EA2571" w:rsidRDefault="001B01A2"/>
    <w:sectPr w:rsidR="00EA2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05"/>
    <w:rsid w:val="001B01A2"/>
    <w:rsid w:val="00564705"/>
    <w:rsid w:val="00753C5F"/>
    <w:rsid w:val="008A3CDB"/>
    <w:rsid w:val="009718F6"/>
    <w:rsid w:val="00E4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13F30D-9582-412B-8C69-1631C547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70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Anthony</dc:creator>
  <cp:lastModifiedBy>Sally Akarolo-Anthony</cp:lastModifiedBy>
  <cp:revision>4</cp:revision>
  <dcterms:created xsi:type="dcterms:W3CDTF">2013-07-08T03:54:00Z</dcterms:created>
  <dcterms:modified xsi:type="dcterms:W3CDTF">2013-10-16T18:34:00Z</dcterms:modified>
</cp:coreProperties>
</file>