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BCB" w:rsidRDefault="00B269BF" w:rsidP="005942D5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 w:rsidR="005942D5">
        <w:rPr>
          <w:rFonts w:ascii="Times New Roman" w:hAnsi="Times New Roman"/>
          <w:b/>
          <w:bCs/>
          <w:sz w:val="24"/>
          <w:szCs w:val="24"/>
        </w:rPr>
        <w:t>T</w:t>
      </w:r>
      <w:r w:rsidR="005942D5" w:rsidRPr="000408A3">
        <w:rPr>
          <w:rFonts w:ascii="Times New Roman" w:hAnsi="Times New Roman"/>
          <w:b/>
          <w:bCs/>
          <w:sz w:val="24"/>
          <w:szCs w:val="24"/>
        </w:rPr>
        <w:t>able 1</w:t>
      </w:r>
      <w:r w:rsidR="005942D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BF1BCB" w:rsidRPr="007068F2">
        <w:rPr>
          <w:rFonts w:ascii="Times New Roman" w:hAnsi="Times New Roman"/>
          <w:b/>
          <w:bCs/>
          <w:sz w:val="24"/>
          <w:szCs w:val="24"/>
        </w:rPr>
        <w:t xml:space="preserve">Time to positivity </w:t>
      </w:r>
      <w:r w:rsidR="00BF1BCB">
        <w:rPr>
          <w:rFonts w:ascii="Times New Roman" w:hAnsi="Times New Roman"/>
          <w:b/>
          <w:bCs/>
          <w:sz w:val="24"/>
          <w:szCs w:val="24"/>
        </w:rPr>
        <w:t xml:space="preserve">(TTP) </w:t>
      </w:r>
      <w:r w:rsidR="00BF1BCB" w:rsidRPr="007068F2">
        <w:rPr>
          <w:rFonts w:ascii="Times New Roman" w:hAnsi="Times New Roman"/>
          <w:b/>
          <w:bCs/>
          <w:sz w:val="24"/>
          <w:szCs w:val="24"/>
        </w:rPr>
        <w:t>(days) by organism</w:t>
      </w:r>
      <w:r w:rsidR="00BF1BCB" w:rsidRPr="007068F2">
        <w:rPr>
          <w:rFonts w:ascii="Times New Roman" w:hAnsi="Times New Roman"/>
          <w:bCs/>
          <w:sz w:val="24"/>
          <w:szCs w:val="24"/>
        </w:rPr>
        <w:t xml:space="preserve"> </w:t>
      </w:r>
    </w:p>
    <w:tbl>
      <w:tblPr>
        <w:tblW w:w="105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1120"/>
        <w:gridCol w:w="960"/>
        <w:gridCol w:w="1261"/>
        <w:gridCol w:w="1260"/>
        <w:gridCol w:w="960"/>
        <w:gridCol w:w="960"/>
        <w:gridCol w:w="960"/>
        <w:gridCol w:w="960"/>
        <w:gridCol w:w="960"/>
      </w:tblGrid>
      <w:tr w:rsidR="005942D5" w:rsidRPr="00B748DF" w:rsidTr="00BF1BCB">
        <w:trPr>
          <w:trHeight w:val="315"/>
        </w:trPr>
        <w:tc>
          <w:tcPr>
            <w:tcW w:w="112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748D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TTP</w:t>
            </w:r>
          </w:p>
        </w:tc>
        <w:tc>
          <w:tcPr>
            <w:tcW w:w="112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S. </w:t>
            </w:r>
            <w:proofErr w:type="spellStart"/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aureus</w:t>
            </w:r>
            <w:proofErr w:type="spellEnd"/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F001B1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</w:t>
            </w:r>
            <w:r w:rsidR="005942D5"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1261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Enterobact</w:t>
            </w:r>
            <w:proofErr w:type="spellEnd"/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Entero</w:t>
            </w:r>
            <w:r w:rsidRPr="00A14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coc</w:t>
            </w:r>
            <w:proofErr w:type="spellEnd"/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Strep</w:t>
            </w: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Pseudo</w:t>
            </w: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Propi</w:t>
            </w:r>
            <w:proofErr w:type="spellEnd"/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Coryne</w:t>
            </w:r>
            <w:proofErr w:type="spellEnd"/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Others</w:t>
            </w:r>
          </w:p>
        </w:tc>
      </w:tr>
      <w:tr w:rsidR="005942D5" w:rsidRPr="00B748DF" w:rsidTr="00BF1BCB">
        <w:trPr>
          <w:trHeight w:val="300"/>
        </w:trPr>
        <w:tc>
          <w:tcPr>
            <w:tcW w:w="112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99, 96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63, 63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42, 43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19, 21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9, 11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4, 1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5, 7</w:t>
            </w:r>
          </w:p>
        </w:tc>
      </w:tr>
      <w:tr w:rsidR="005942D5" w:rsidRPr="00B748DF" w:rsidTr="00BF1BCB">
        <w:trPr>
          <w:trHeight w:val="300"/>
        </w:trPr>
        <w:tc>
          <w:tcPr>
            <w:tcW w:w="112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45, 50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5, 5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3, 2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6, 7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6, 5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3, 0</w:t>
            </w:r>
          </w:p>
        </w:tc>
      </w:tr>
      <w:tr w:rsidR="005942D5" w:rsidRPr="00B748DF" w:rsidTr="00BF1BCB">
        <w:trPr>
          <w:trHeight w:val="300"/>
        </w:trPr>
        <w:tc>
          <w:tcPr>
            <w:tcW w:w="112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13, 6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1, 1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2, 1</w:t>
            </w:r>
          </w:p>
        </w:tc>
      </w:tr>
      <w:tr w:rsidR="005942D5" w:rsidRPr="00B748DF" w:rsidTr="00BF1BCB">
        <w:trPr>
          <w:trHeight w:val="300"/>
        </w:trPr>
        <w:tc>
          <w:tcPr>
            <w:tcW w:w="112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7, 7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1, 0</w:t>
            </w:r>
          </w:p>
        </w:tc>
      </w:tr>
      <w:tr w:rsidR="005942D5" w:rsidRPr="00B748DF" w:rsidTr="00BF1BCB">
        <w:trPr>
          <w:trHeight w:val="300"/>
        </w:trPr>
        <w:tc>
          <w:tcPr>
            <w:tcW w:w="112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4, 0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1, 9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1, 1</w:t>
            </w:r>
          </w:p>
        </w:tc>
      </w:tr>
      <w:tr w:rsidR="005942D5" w:rsidRPr="00B748DF" w:rsidTr="00BF1BCB">
        <w:trPr>
          <w:trHeight w:val="300"/>
        </w:trPr>
        <w:tc>
          <w:tcPr>
            <w:tcW w:w="112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1, 5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0, 0 </w:t>
            </w:r>
          </w:p>
        </w:tc>
      </w:tr>
      <w:tr w:rsidR="005942D5" w:rsidRPr="00B748DF" w:rsidTr="00BF1BCB">
        <w:trPr>
          <w:trHeight w:val="300"/>
        </w:trPr>
        <w:tc>
          <w:tcPr>
            <w:tcW w:w="112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1, 0</w:t>
            </w:r>
          </w:p>
        </w:tc>
      </w:tr>
      <w:tr w:rsidR="005942D5" w:rsidRPr="00B748DF" w:rsidTr="00BF1BCB">
        <w:trPr>
          <w:trHeight w:val="300"/>
        </w:trPr>
        <w:tc>
          <w:tcPr>
            <w:tcW w:w="112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1, 1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</w:tr>
      <w:tr w:rsidR="005942D5" w:rsidRPr="00B748DF" w:rsidTr="00BF1BCB">
        <w:trPr>
          <w:trHeight w:val="300"/>
        </w:trPr>
        <w:tc>
          <w:tcPr>
            <w:tcW w:w="112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</w:tr>
      <w:tr w:rsidR="005942D5" w:rsidRPr="00B748DF" w:rsidTr="00BF1BCB">
        <w:trPr>
          <w:trHeight w:val="300"/>
        </w:trPr>
        <w:tc>
          <w:tcPr>
            <w:tcW w:w="112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</w:tr>
      <w:tr w:rsidR="005942D5" w:rsidRPr="00B748DF" w:rsidTr="00BF1BCB">
        <w:trPr>
          <w:trHeight w:val="300"/>
        </w:trPr>
        <w:tc>
          <w:tcPr>
            <w:tcW w:w="112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</w:tr>
      <w:tr w:rsidR="005942D5" w:rsidRPr="00B748DF" w:rsidTr="00BF1BCB">
        <w:trPr>
          <w:trHeight w:val="300"/>
        </w:trPr>
        <w:tc>
          <w:tcPr>
            <w:tcW w:w="112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</w:tr>
      <w:tr w:rsidR="005942D5" w:rsidRPr="00B748DF" w:rsidTr="00BF1BCB">
        <w:trPr>
          <w:trHeight w:val="315"/>
        </w:trPr>
        <w:tc>
          <w:tcPr>
            <w:tcW w:w="1120" w:type="dxa"/>
            <w:shd w:val="clear" w:color="auto" w:fill="D9D9D9" w:themeFill="background1" w:themeFillShade="D9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942D5" w:rsidRPr="00B748DF" w:rsidRDefault="005942D5" w:rsidP="000D0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48D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0, 0</w:t>
            </w:r>
          </w:p>
        </w:tc>
      </w:tr>
    </w:tbl>
    <w:p w:rsidR="005942D5" w:rsidRDefault="005942D5"/>
    <w:p w:rsidR="006716F1" w:rsidRDefault="001A77D5" w:rsidP="001A77D5">
      <w:pPr>
        <w:spacing w:line="240" w:lineRule="auto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 xml:space="preserve">Numerical </w:t>
      </w:r>
      <w:r w:rsidRPr="007068F2">
        <w:rPr>
          <w:rFonts w:ascii="Times New Roman" w:hAnsi="Times New Roman"/>
          <w:bCs/>
          <w:sz w:val="24"/>
          <w:szCs w:val="24"/>
        </w:rPr>
        <w:t xml:space="preserve">data </w:t>
      </w:r>
      <w:r>
        <w:rPr>
          <w:rFonts w:ascii="Times New Roman" w:hAnsi="Times New Roman"/>
          <w:bCs/>
          <w:sz w:val="24"/>
          <w:szCs w:val="24"/>
        </w:rPr>
        <w:t xml:space="preserve">shown </w:t>
      </w:r>
      <w:r w:rsidRPr="007068F2">
        <w:rPr>
          <w:rFonts w:ascii="Times New Roman" w:hAnsi="Times New Roman"/>
          <w:bCs/>
          <w:sz w:val="24"/>
          <w:szCs w:val="24"/>
        </w:rPr>
        <w:t xml:space="preserve">for aerobic </w:t>
      </w:r>
      <w:r>
        <w:rPr>
          <w:rFonts w:ascii="Times New Roman" w:hAnsi="Times New Roman"/>
          <w:bCs/>
          <w:sz w:val="24"/>
          <w:szCs w:val="24"/>
        </w:rPr>
        <w:t xml:space="preserve">isolates (left of column) </w:t>
      </w:r>
      <w:r w:rsidRPr="007068F2">
        <w:rPr>
          <w:rFonts w:ascii="Times New Roman" w:hAnsi="Times New Roman"/>
          <w:bCs/>
          <w:sz w:val="24"/>
          <w:szCs w:val="24"/>
        </w:rPr>
        <w:t>and a</w:t>
      </w:r>
      <w:r>
        <w:rPr>
          <w:rFonts w:ascii="Times New Roman" w:hAnsi="Times New Roman"/>
          <w:bCs/>
          <w:sz w:val="24"/>
          <w:szCs w:val="24"/>
        </w:rPr>
        <w:t>na</w:t>
      </w:r>
      <w:r w:rsidRPr="007068F2">
        <w:rPr>
          <w:rFonts w:ascii="Times New Roman" w:hAnsi="Times New Roman"/>
          <w:bCs/>
          <w:sz w:val="24"/>
          <w:szCs w:val="24"/>
        </w:rPr>
        <w:t xml:space="preserve">erobic </w:t>
      </w:r>
      <w:r>
        <w:rPr>
          <w:rFonts w:ascii="Times New Roman" w:hAnsi="Times New Roman"/>
          <w:bCs/>
          <w:sz w:val="24"/>
          <w:szCs w:val="24"/>
        </w:rPr>
        <w:t xml:space="preserve">isolates (right of column) grown from all 1328 </w:t>
      </w:r>
      <w:proofErr w:type="spellStart"/>
      <w:r>
        <w:rPr>
          <w:rFonts w:ascii="Times New Roman" w:hAnsi="Times New Roman"/>
          <w:bCs/>
          <w:sz w:val="24"/>
          <w:szCs w:val="24"/>
        </w:rPr>
        <w:t>periprosthetic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samples</w:t>
      </w:r>
      <w:r w:rsidRPr="007068F2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7068F2">
        <w:rPr>
          <w:rFonts w:ascii="Times New Roman" w:hAnsi="Times New Roman"/>
          <w:bCs/>
          <w:sz w:val="24"/>
          <w:szCs w:val="24"/>
        </w:rPr>
        <w:t xml:space="preserve"> </w:t>
      </w:r>
    </w:p>
    <w:p w:rsidR="001A77D5" w:rsidRDefault="001A77D5" w:rsidP="001A77D5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1B7D67">
        <w:rPr>
          <w:rFonts w:ascii="Times New Roman" w:hAnsi="Times New Roman"/>
          <w:bCs/>
          <w:sz w:val="24"/>
          <w:szCs w:val="24"/>
        </w:rPr>
        <w:t xml:space="preserve">Data include no determination of whether </w:t>
      </w:r>
      <w:r w:rsidRPr="00ED47BE">
        <w:rPr>
          <w:rFonts w:ascii="Times New Roman" w:hAnsi="Times New Roman"/>
          <w:bCs/>
          <w:i/>
          <w:sz w:val="24"/>
          <w:szCs w:val="24"/>
        </w:rPr>
        <w:t>“</w:t>
      </w:r>
      <w:r w:rsidR="00ED47BE" w:rsidRPr="00ED47BE">
        <w:rPr>
          <w:rFonts w:ascii="Times New Roman" w:hAnsi="Times New Roman"/>
          <w:bCs/>
          <w:i/>
          <w:sz w:val="24"/>
          <w:szCs w:val="24"/>
        </w:rPr>
        <w:t>gold standard”</w:t>
      </w:r>
      <w:r w:rsidR="00ED47BE">
        <w:rPr>
          <w:rFonts w:ascii="Times New Roman" w:hAnsi="Times New Roman"/>
          <w:bCs/>
          <w:sz w:val="24"/>
          <w:szCs w:val="24"/>
        </w:rPr>
        <w:t xml:space="preserve"> definition of PJI met.</w:t>
      </w:r>
      <w:bookmarkStart w:id="0" w:name="_GoBack"/>
      <w:bookmarkEnd w:id="0"/>
    </w:p>
    <w:p w:rsidR="001A77D5" w:rsidRDefault="001A77D5"/>
    <w:sectPr w:rsidR="001A77D5" w:rsidSect="00B748D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96"/>
    <w:rsid w:val="00082E4D"/>
    <w:rsid w:val="001A77D5"/>
    <w:rsid w:val="005942D5"/>
    <w:rsid w:val="005A0D96"/>
    <w:rsid w:val="006716F1"/>
    <w:rsid w:val="00745432"/>
    <w:rsid w:val="008D55F4"/>
    <w:rsid w:val="00A14841"/>
    <w:rsid w:val="00B269BF"/>
    <w:rsid w:val="00B748DF"/>
    <w:rsid w:val="00BF1BCB"/>
    <w:rsid w:val="00ED47BE"/>
    <w:rsid w:val="00ED52E9"/>
    <w:rsid w:val="00F0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8</cp:revision>
  <dcterms:created xsi:type="dcterms:W3CDTF">2013-11-21T22:50:00Z</dcterms:created>
  <dcterms:modified xsi:type="dcterms:W3CDTF">2014-01-01T23:25:00Z</dcterms:modified>
</cp:coreProperties>
</file>