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FFF7F" w14:textId="77777777" w:rsidR="00DF5CCA" w:rsidRDefault="00DF5CCA" w:rsidP="00DF5CCA">
      <w:pPr>
        <w:widowControl w:val="0"/>
        <w:autoSpaceDE w:val="0"/>
        <w:autoSpaceDN w:val="0"/>
        <w:adjustRightInd w:val="0"/>
        <w:spacing w:line="480" w:lineRule="auto"/>
        <w:contextualSpacing/>
        <w:jc w:val="center"/>
        <w:rPr>
          <w:rFonts w:ascii="Times" w:hAnsi="Times" w:cs="Times"/>
          <w:b/>
          <w:sz w:val="28"/>
          <w:szCs w:val="28"/>
          <w:lang w:val="en-GB"/>
        </w:rPr>
      </w:pPr>
      <w:bookmarkStart w:id="0" w:name="_GoBack"/>
      <w:bookmarkEnd w:id="0"/>
      <w:r w:rsidRPr="00DF5CCA">
        <w:rPr>
          <w:rFonts w:ascii="Times" w:hAnsi="Times" w:cs="Times"/>
          <w:b/>
          <w:sz w:val="28"/>
          <w:szCs w:val="28"/>
          <w:lang w:val="en-GB"/>
        </w:rPr>
        <w:t>Impact of novel diagnostic tests for childhood tuberculosis and extrapulmonary tuberculosis</w:t>
      </w:r>
    </w:p>
    <w:p w14:paraId="54E963EE" w14:textId="77777777" w:rsidR="00207192" w:rsidRPr="00BE57D7" w:rsidRDefault="00207192" w:rsidP="00207192">
      <w:pPr>
        <w:widowControl w:val="0"/>
        <w:autoSpaceDE w:val="0"/>
        <w:autoSpaceDN w:val="0"/>
        <w:adjustRightInd w:val="0"/>
        <w:spacing w:line="480" w:lineRule="auto"/>
        <w:contextualSpacing/>
        <w:jc w:val="center"/>
        <w:rPr>
          <w:rFonts w:ascii="Times" w:hAnsi="Times" w:cs="Times"/>
          <w:b/>
          <w:sz w:val="28"/>
          <w:szCs w:val="28"/>
        </w:rPr>
      </w:pPr>
      <w:r>
        <w:rPr>
          <w:rFonts w:ascii="Times" w:hAnsi="Times" w:cs="Times"/>
          <w:b/>
          <w:sz w:val="28"/>
          <w:szCs w:val="28"/>
          <w:lang w:val="en-GB"/>
        </w:rPr>
        <w:t>-</w:t>
      </w:r>
      <w:r w:rsidRPr="00207192">
        <w:rPr>
          <w:rFonts w:ascii="Times" w:hAnsi="Times" w:cs="Times"/>
          <w:b/>
          <w:sz w:val="28"/>
          <w:szCs w:val="28"/>
        </w:rPr>
        <w:t xml:space="preserve"> </w:t>
      </w:r>
      <w:r w:rsidRPr="00BE57D7">
        <w:rPr>
          <w:rFonts w:ascii="Times" w:hAnsi="Times" w:cs="Times"/>
          <w:b/>
          <w:sz w:val="28"/>
          <w:szCs w:val="28"/>
        </w:rPr>
        <w:t>Supplementary information</w:t>
      </w:r>
    </w:p>
    <w:p w14:paraId="18AB9587" w14:textId="77777777" w:rsidR="00207192" w:rsidRPr="00DF5CCA" w:rsidRDefault="00207192" w:rsidP="00DF5CCA">
      <w:pPr>
        <w:widowControl w:val="0"/>
        <w:autoSpaceDE w:val="0"/>
        <w:autoSpaceDN w:val="0"/>
        <w:adjustRightInd w:val="0"/>
        <w:spacing w:line="480" w:lineRule="auto"/>
        <w:contextualSpacing/>
        <w:jc w:val="center"/>
        <w:rPr>
          <w:rFonts w:ascii="Times" w:hAnsi="Times" w:cs="Times"/>
          <w:b/>
          <w:sz w:val="28"/>
          <w:szCs w:val="28"/>
          <w:lang w:val="en-GB"/>
        </w:rPr>
      </w:pPr>
    </w:p>
    <w:p w14:paraId="09941D62" w14:textId="77777777" w:rsidR="00BE57D7" w:rsidRPr="00BE57D7" w:rsidRDefault="00BE57D7" w:rsidP="00BE57D7">
      <w:pPr>
        <w:widowControl w:val="0"/>
        <w:autoSpaceDE w:val="0"/>
        <w:autoSpaceDN w:val="0"/>
        <w:adjustRightInd w:val="0"/>
        <w:spacing w:line="480" w:lineRule="auto"/>
        <w:contextualSpacing/>
        <w:rPr>
          <w:rFonts w:ascii="Times" w:hAnsi="Times" w:cs="Times"/>
          <w:sz w:val="28"/>
          <w:szCs w:val="28"/>
        </w:rPr>
      </w:pPr>
    </w:p>
    <w:p w14:paraId="1237FB11" w14:textId="77777777" w:rsidR="00BE57D7" w:rsidRDefault="00BE57D7" w:rsidP="00BE57D7">
      <w:pPr>
        <w:widowControl w:val="0"/>
        <w:autoSpaceDE w:val="0"/>
        <w:autoSpaceDN w:val="0"/>
        <w:adjustRightInd w:val="0"/>
        <w:spacing w:line="480" w:lineRule="auto"/>
        <w:contextualSpacing/>
        <w:jc w:val="center"/>
        <w:rPr>
          <w:rFonts w:ascii="Times" w:hAnsi="Times" w:cs="Times"/>
          <w:sz w:val="28"/>
          <w:szCs w:val="28"/>
        </w:rPr>
      </w:pPr>
      <w:r>
        <w:rPr>
          <w:rFonts w:ascii="Times" w:hAnsi="Times" w:cs="Times"/>
          <w:sz w:val="28"/>
          <w:szCs w:val="28"/>
        </w:rPr>
        <w:t>Claudia M. Denkinger</w:t>
      </w:r>
      <w:r w:rsidRPr="00BE57D7">
        <w:rPr>
          <w:rFonts w:ascii="Times" w:hAnsi="Times" w:cs="Times"/>
          <w:sz w:val="28"/>
          <w:szCs w:val="28"/>
        </w:rPr>
        <w:t>,</w:t>
      </w:r>
      <w:r>
        <w:rPr>
          <w:rFonts w:ascii="Times" w:hAnsi="Times" w:cs="Times"/>
          <w:sz w:val="28"/>
          <w:szCs w:val="28"/>
        </w:rPr>
        <w:t xml:space="preserve"> </w:t>
      </w:r>
      <w:r w:rsidR="00207192">
        <w:rPr>
          <w:rFonts w:ascii="Times" w:hAnsi="Times" w:cs="Times"/>
          <w:sz w:val="28"/>
          <w:szCs w:val="28"/>
        </w:rPr>
        <w:t>Beate Kampmann</w:t>
      </w:r>
      <w:r w:rsidR="00207192" w:rsidRPr="00207192">
        <w:rPr>
          <w:rFonts w:ascii="Times" w:hAnsi="Times" w:cs="Times"/>
          <w:sz w:val="28"/>
          <w:szCs w:val="28"/>
        </w:rPr>
        <w:t>, Syed Ahmed</w:t>
      </w:r>
      <w:r w:rsidR="00207192">
        <w:rPr>
          <w:rFonts w:ascii="Times" w:hAnsi="Times" w:cs="Times"/>
          <w:sz w:val="28"/>
          <w:szCs w:val="28"/>
        </w:rPr>
        <w:t>,</w:t>
      </w:r>
      <w:r w:rsidR="00207192" w:rsidRPr="00207192">
        <w:rPr>
          <w:rFonts w:ascii="Times" w:hAnsi="Times" w:cs="Times"/>
          <w:sz w:val="28"/>
          <w:szCs w:val="28"/>
        </w:rPr>
        <w:t xml:space="preserve"> </w:t>
      </w:r>
      <w:r>
        <w:rPr>
          <w:rFonts w:ascii="Times" w:hAnsi="Times" w:cs="Times"/>
          <w:sz w:val="28"/>
          <w:szCs w:val="28"/>
        </w:rPr>
        <w:t>David W. Dowdy</w:t>
      </w:r>
    </w:p>
    <w:p w14:paraId="08A77313" w14:textId="77777777" w:rsidR="00BE57D7" w:rsidRDefault="00BE57D7" w:rsidP="00BE57D7">
      <w:pPr>
        <w:widowControl w:val="0"/>
        <w:autoSpaceDE w:val="0"/>
        <w:autoSpaceDN w:val="0"/>
        <w:adjustRightInd w:val="0"/>
        <w:spacing w:line="480" w:lineRule="auto"/>
        <w:contextualSpacing/>
        <w:jc w:val="center"/>
        <w:rPr>
          <w:rFonts w:ascii="Times" w:hAnsi="Times" w:cs="Times"/>
          <w:sz w:val="28"/>
          <w:szCs w:val="28"/>
        </w:rPr>
      </w:pPr>
    </w:p>
    <w:p w14:paraId="1AF666B6" w14:textId="77777777" w:rsidR="00BE57D7" w:rsidRDefault="00BE57D7" w:rsidP="00DB3335">
      <w:pPr>
        <w:widowControl w:val="0"/>
        <w:autoSpaceDE w:val="0"/>
        <w:autoSpaceDN w:val="0"/>
        <w:adjustRightInd w:val="0"/>
        <w:spacing w:line="480" w:lineRule="auto"/>
        <w:contextualSpacing/>
        <w:rPr>
          <w:rFonts w:ascii="Times" w:hAnsi="Times" w:cs="Times"/>
          <w:b/>
          <w:sz w:val="28"/>
          <w:szCs w:val="28"/>
          <w:u w:val="single"/>
        </w:rPr>
      </w:pPr>
    </w:p>
    <w:p w14:paraId="79CF208A" w14:textId="77777777" w:rsidR="00BE57D7" w:rsidRDefault="00BE57D7" w:rsidP="00DB3335">
      <w:pPr>
        <w:widowControl w:val="0"/>
        <w:autoSpaceDE w:val="0"/>
        <w:autoSpaceDN w:val="0"/>
        <w:adjustRightInd w:val="0"/>
        <w:spacing w:line="480" w:lineRule="auto"/>
        <w:contextualSpacing/>
        <w:rPr>
          <w:rFonts w:ascii="Times" w:hAnsi="Times" w:cs="Times"/>
          <w:b/>
          <w:sz w:val="28"/>
          <w:szCs w:val="28"/>
          <w:u w:val="single"/>
        </w:rPr>
      </w:pPr>
    </w:p>
    <w:p w14:paraId="1A2058D4" w14:textId="77777777" w:rsidR="00BE57D7" w:rsidRDefault="00BE57D7" w:rsidP="00DB3335">
      <w:pPr>
        <w:pageBreakBefore/>
        <w:widowControl w:val="0"/>
        <w:autoSpaceDE w:val="0"/>
        <w:autoSpaceDN w:val="0"/>
        <w:adjustRightInd w:val="0"/>
        <w:spacing w:line="480" w:lineRule="auto"/>
        <w:contextualSpacing/>
        <w:rPr>
          <w:rFonts w:ascii="Times" w:hAnsi="Times" w:cs="Times"/>
          <w:b/>
          <w:sz w:val="28"/>
          <w:szCs w:val="28"/>
          <w:u w:val="single"/>
        </w:rPr>
        <w:sectPr w:rsidR="00BE57D7" w:rsidSect="00BE57D7">
          <w:headerReference w:type="default" r:id="rId9"/>
          <w:footerReference w:type="default" r:id="rId10"/>
          <w:pgSz w:w="12240" w:h="15840"/>
          <w:pgMar w:top="1440" w:right="1440" w:bottom="1440" w:left="1440" w:header="720" w:footer="720" w:gutter="0"/>
          <w:cols w:space="720"/>
          <w:noEndnote/>
        </w:sectPr>
      </w:pPr>
    </w:p>
    <w:p w14:paraId="65FC78E2" w14:textId="77777777" w:rsidR="00EF0B9C" w:rsidRPr="00D5535B" w:rsidRDefault="00EF0B9C" w:rsidP="00DB3335">
      <w:pPr>
        <w:pStyle w:val="MediumGrid1-Accent21"/>
        <w:widowControl w:val="0"/>
        <w:numPr>
          <w:ilvl w:val="0"/>
          <w:numId w:val="8"/>
        </w:numPr>
        <w:autoSpaceDE w:val="0"/>
        <w:autoSpaceDN w:val="0"/>
        <w:adjustRightInd w:val="0"/>
        <w:spacing w:line="480" w:lineRule="auto"/>
        <w:rPr>
          <w:rFonts w:ascii="Times" w:hAnsi="Times" w:cs="Times"/>
          <w:b/>
        </w:rPr>
      </w:pPr>
      <w:r w:rsidRPr="00D5535B">
        <w:rPr>
          <w:rFonts w:ascii="Times" w:hAnsi="Times" w:cs="Times"/>
          <w:b/>
        </w:rPr>
        <w:lastRenderedPageBreak/>
        <w:t>Model Structure</w:t>
      </w:r>
      <w:r>
        <w:rPr>
          <w:rFonts w:ascii="Times" w:hAnsi="Times" w:cs="Times"/>
          <w:b/>
        </w:rPr>
        <w:t xml:space="preserve"> Description</w:t>
      </w:r>
    </w:p>
    <w:p w14:paraId="21B654F7" w14:textId="52A7A76B" w:rsidR="00DF5CCA" w:rsidRPr="009B6E50" w:rsidRDefault="0032215F" w:rsidP="00DB3335">
      <w:pPr>
        <w:spacing w:line="480" w:lineRule="auto"/>
        <w:rPr>
          <w:rFonts w:ascii="Times" w:hAnsi="Times"/>
        </w:rPr>
      </w:pPr>
      <w:r>
        <w:rPr>
          <w:rFonts w:ascii="Times" w:hAnsi="Times" w:cs="Times"/>
        </w:rPr>
        <w:t>We</w:t>
      </w:r>
      <w:r w:rsidR="00EF0B9C" w:rsidRPr="00D5535B">
        <w:rPr>
          <w:rFonts w:ascii="Times" w:hAnsi="Times" w:cs="Times"/>
        </w:rPr>
        <w:t xml:space="preserve"> </w:t>
      </w:r>
      <w:r w:rsidRPr="00D5535B">
        <w:rPr>
          <w:rFonts w:ascii="Times" w:hAnsi="Times" w:cs="Times"/>
        </w:rPr>
        <w:t xml:space="preserve">constructed </w:t>
      </w:r>
      <w:r w:rsidR="00B16017">
        <w:rPr>
          <w:rFonts w:ascii="Times" w:hAnsi="Times" w:cs="Times"/>
        </w:rPr>
        <w:t xml:space="preserve">a </w:t>
      </w:r>
      <w:r w:rsidR="00EE5C7C">
        <w:rPr>
          <w:rFonts w:ascii="Times" w:hAnsi="Times" w:cs="Times"/>
        </w:rPr>
        <w:t>compartmental differential</w:t>
      </w:r>
      <w:r w:rsidR="00EF0B9C" w:rsidRPr="00D5535B">
        <w:rPr>
          <w:rFonts w:ascii="Times" w:hAnsi="Times" w:cs="Times"/>
        </w:rPr>
        <w:t xml:space="preserve">-equation model to describe a mature tuberculosis (TB) epidemic in a stable population of 100,000 </w:t>
      </w:r>
      <w:r w:rsidR="007C1346">
        <w:rPr>
          <w:rFonts w:ascii="Times" w:hAnsi="Times" w:cs="Times"/>
        </w:rPr>
        <w:t xml:space="preserve">children and adults </w:t>
      </w:r>
      <w:r w:rsidR="000B0374" w:rsidRPr="009B6E50">
        <w:rPr>
          <w:rFonts w:ascii="Times" w:hAnsi="Times"/>
        </w:rPr>
        <w:t>patterned on that of India</w:t>
      </w:r>
      <w:r w:rsidR="00EF0B9C" w:rsidRPr="00D5535B">
        <w:rPr>
          <w:rFonts w:ascii="Times" w:hAnsi="Times" w:cs="Times"/>
        </w:rPr>
        <w:t xml:space="preserve">. </w:t>
      </w:r>
      <w:r w:rsidR="00DF5CCA" w:rsidRPr="009B6E50">
        <w:rPr>
          <w:rFonts w:ascii="Times" w:hAnsi="Times"/>
        </w:rPr>
        <w:t xml:space="preserve">The model population </w:t>
      </w:r>
      <w:r w:rsidR="00DF5CCA">
        <w:rPr>
          <w:rFonts w:ascii="Times" w:hAnsi="Times"/>
        </w:rPr>
        <w:t>was</w:t>
      </w:r>
      <w:r w:rsidR="00DF5CCA" w:rsidRPr="009B6E50">
        <w:rPr>
          <w:rFonts w:ascii="Times" w:hAnsi="Times"/>
        </w:rPr>
        <w:t xml:space="preserve"> divided into compartments defined by the individual’s </w:t>
      </w:r>
      <w:r w:rsidR="00207ED5">
        <w:rPr>
          <w:rFonts w:ascii="Times" w:hAnsi="Times"/>
        </w:rPr>
        <w:t xml:space="preserve">age, TB status, </w:t>
      </w:r>
      <w:r w:rsidR="00B16017">
        <w:rPr>
          <w:rFonts w:ascii="Times" w:hAnsi="Times"/>
        </w:rPr>
        <w:t xml:space="preserve">type of TB disease, </w:t>
      </w:r>
      <w:r w:rsidR="00DF5CCA">
        <w:rPr>
          <w:rFonts w:ascii="Times" w:hAnsi="Times"/>
        </w:rPr>
        <w:t>HIV status and</w:t>
      </w:r>
      <w:r w:rsidR="00DF5CCA" w:rsidRPr="009B6E50">
        <w:rPr>
          <w:rFonts w:ascii="Times" w:hAnsi="Times"/>
        </w:rPr>
        <w:t xml:space="preserve"> TB drug susceptibility pattern (sensitive, </w:t>
      </w:r>
      <w:r w:rsidR="00DF5CCA">
        <w:rPr>
          <w:rFonts w:ascii="Times" w:hAnsi="Times"/>
        </w:rPr>
        <w:t>isoniazid [INH]-monoresistant, multidrug-resistant [</w:t>
      </w:r>
      <w:r w:rsidR="00DF5CCA" w:rsidRPr="009B6E50">
        <w:rPr>
          <w:rFonts w:ascii="Times" w:hAnsi="Times"/>
        </w:rPr>
        <w:t>MDR</w:t>
      </w:r>
      <w:r w:rsidR="00DF5CCA">
        <w:rPr>
          <w:rFonts w:ascii="Times" w:hAnsi="Times"/>
        </w:rPr>
        <w:t>], and extensively-drug resistant [XDR]</w:t>
      </w:r>
      <w:r w:rsidR="00DF5CCA" w:rsidRPr="009B6E50">
        <w:rPr>
          <w:rFonts w:ascii="Times" w:hAnsi="Times"/>
        </w:rPr>
        <w:t>)</w:t>
      </w:r>
      <w:r w:rsidR="00A50ECF">
        <w:rPr>
          <w:rFonts w:ascii="Times" w:hAnsi="Times"/>
        </w:rPr>
        <w:t xml:space="preserve"> (Table E3)</w:t>
      </w:r>
      <w:r w:rsidR="00DF5CCA" w:rsidRPr="009B6E50">
        <w:rPr>
          <w:rFonts w:ascii="Times" w:hAnsi="Times"/>
        </w:rPr>
        <w:t>.</w:t>
      </w:r>
    </w:p>
    <w:p w14:paraId="6AE6398E" w14:textId="77777777" w:rsidR="00B0251A" w:rsidRPr="00D5535B" w:rsidRDefault="00B0251A" w:rsidP="00DB3335">
      <w:pPr>
        <w:widowControl w:val="0"/>
        <w:autoSpaceDE w:val="0"/>
        <w:autoSpaceDN w:val="0"/>
        <w:adjustRightInd w:val="0"/>
        <w:spacing w:line="480" w:lineRule="auto"/>
        <w:ind w:firstLine="360"/>
        <w:contextualSpacing/>
        <w:rPr>
          <w:rFonts w:ascii="Times" w:hAnsi="Times" w:cs="Times"/>
        </w:rPr>
      </w:pPr>
    </w:p>
    <w:p w14:paraId="1D3AF4C6" w14:textId="34554BC0" w:rsidR="00EF0B9C"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All individuals at any stage of TB infection are presumed to harbor a ‘dominant’ TB strain; this strain determines the patient’s drug-susceptibility pattern upon development of active TB. An individual’s risk of becoming infected with a specified TB strain (defined by drug resistance: sensitive, INH-monoresistant</w:t>
      </w:r>
      <w:r w:rsidR="00DF5CCA">
        <w:rPr>
          <w:rFonts w:ascii="Times" w:hAnsi="Times" w:cs="Times"/>
        </w:rPr>
        <w:t>,</w:t>
      </w:r>
      <w:r w:rsidR="00DF5CCA" w:rsidRPr="00DF5CCA">
        <w:rPr>
          <w:rFonts w:ascii="Times" w:hAnsi="Times" w:cs="Times"/>
        </w:rPr>
        <w:t xml:space="preserve"> </w:t>
      </w:r>
      <w:r w:rsidR="00DF5CCA" w:rsidRPr="00D5535B">
        <w:rPr>
          <w:rFonts w:ascii="Times" w:hAnsi="Times" w:cs="Times"/>
        </w:rPr>
        <w:t>MDR, or</w:t>
      </w:r>
      <w:r w:rsidR="00DF5CCA">
        <w:rPr>
          <w:rFonts w:ascii="Times" w:hAnsi="Times" w:cs="Times"/>
        </w:rPr>
        <w:t xml:space="preserve"> XDR</w:t>
      </w:r>
      <w:r w:rsidRPr="00D5535B">
        <w:rPr>
          <w:rFonts w:ascii="Times" w:hAnsi="Times" w:cs="Times"/>
        </w:rPr>
        <w:t>) is directly proportional to the number of active TB patients harboring the specified strain at a given time, and the relative infectivity of that strain. Upon infection, the infecting strain will become the dominant strain in 100% of previously uninfected individuals, and a smaller proportion of individuals harboring latent TB infection because latent infection provides partial protection against reinfection</w:t>
      </w:r>
      <w:r>
        <w:rPr>
          <w:rFonts w:ascii="Times" w:hAnsi="Times" w:cs="Times"/>
        </w:rPr>
        <w:t xml:space="preserve"> </w:t>
      </w:r>
      <w:r>
        <w:rPr>
          <w:rFonts w:ascii="Times" w:hAnsi="Times" w:cs="Times"/>
        </w:rPr>
        <w:fldChar w:fldCharType="begin">
          <w:fldData xml:space="preserve">PEVuZE5vdGU+PENpdGU+PEF1dGhvcj5BbmRyZXdzPC9BdXRob3I+PFllYXI+MjAxMjwvWWVhcj48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PEVuZE5vdGU+PENpdGU+PEF1dGhvcj5BbmRyZXdzPC9BdXRob3I+PFllYXI+MjAxMjwvWWVhcj48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Pr>
          <w:rFonts w:ascii="Times" w:hAnsi="Times" w:cs="Times"/>
        </w:rPr>
        <w:fldChar w:fldCharType="separate"/>
      </w:r>
      <w:r w:rsidR="009978D2">
        <w:rPr>
          <w:rFonts w:ascii="Times" w:hAnsi="Times" w:cs="Times"/>
          <w:noProof/>
        </w:rPr>
        <w:t>[</w:t>
      </w:r>
      <w:hyperlink w:anchor="_ENREF_1" w:tooltip="Andrews, 2012 #2413" w:history="1">
        <w:r w:rsidR="009978D2">
          <w:rPr>
            <w:rFonts w:ascii="Times" w:hAnsi="Times" w:cs="Times"/>
            <w:noProof/>
          </w:rPr>
          <w:t>1</w:t>
        </w:r>
      </w:hyperlink>
      <w:r w:rsidR="009978D2">
        <w:rPr>
          <w:rFonts w:ascii="Times" w:hAnsi="Times" w:cs="Times"/>
          <w:noProof/>
        </w:rPr>
        <w:t xml:space="preserve">, </w:t>
      </w:r>
      <w:hyperlink w:anchor="_ENREF_2" w:tooltip="Vynnycky, 1997 #2068" w:history="1">
        <w:r w:rsidR="009978D2">
          <w:rPr>
            <w:rFonts w:ascii="Times" w:hAnsi="Times" w:cs="Times"/>
            <w:noProof/>
          </w:rPr>
          <w:t>2</w:t>
        </w:r>
      </w:hyperlink>
      <w:r w:rsidR="009978D2">
        <w:rPr>
          <w:rFonts w:ascii="Times" w:hAnsi="Times" w:cs="Times"/>
          <w:noProof/>
        </w:rPr>
        <w:t>]</w:t>
      </w:r>
      <w:r>
        <w:rPr>
          <w:rFonts w:ascii="Times" w:hAnsi="Times" w:cs="Times"/>
        </w:rPr>
        <w:fldChar w:fldCharType="end"/>
      </w:r>
      <w:r w:rsidR="002949E8">
        <w:rPr>
          <w:rFonts w:ascii="Times" w:hAnsi="Times" w:cs="Times"/>
        </w:rPr>
        <w:t xml:space="preserve"> (Table E</w:t>
      </w:r>
      <w:r>
        <w:rPr>
          <w:rFonts w:ascii="Times" w:hAnsi="Times" w:cs="Times"/>
        </w:rPr>
        <w:t>1).</w:t>
      </w:r>
    </w:p>
    <w:p w14:paraId="79CD10E4" w14:textId="77777777" w:rsidR="00F26FE3" w:rsidRPr="00D5535B" w:rsidRDefault="00F26FE3" w:rsidP="00DB3335">
      <w:pPr>
        <w:widowControl w:val="0"/>
        <w:autoSpaceDE w:val="0"/>
        <w:autoSpaceDN w:val="0"/>
        <w:adjustRightInd w:val="0"/>
        <w:spacing w:line="480" w:lineRule="auto"/>
        <w:ind w:firstLine="360"/>
        <w:contextualSpacing/>
        <w:rPr>
          <w:rFonts w:ascii="Times" w:hAnsi="Times" w:cs="Times"/>
        </w:rPr>
      </w:pPr>
    </w:p>
    <w:p w14:paraId="4B0DE72D" w14:textId="26A92C18" w:rsidR="00F26FE3"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Among individuals in whom the infecting strain becomes the dominant strain, a proportion will progress rapidly to active TB, and the remainder will become latently infected with the new strain</w:t>
      </w:r>
      <w:r>
        <w:rPr>
          <w:rFonts w:ascii="Times" w:hAnsi="Times" w:cs="Times"/>
        </w:rPr>
        <w:t xml:space="preserve"> </w:t>
      </w:r>
      <w:r w:rsidR="00065741">
        <w:rPr>
          <w:rFonts w:ascii="Times" w:hAnsi="Times" w:cs="Times"/>
        </w:rPr>
        <w:fldChar w:fldCharType="begin">
          <w:fldData xml:space="preserve">PEVuZE5vdGU+PENpdGU+PEF1dGhvcj5WeW5ueWNreTwvQXV0aG9yPjxZZWFyPjE5OTc8L1llYXI+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PEVuZE5vdGU+PENpdGU+PEF1dGhvcj5WeW5ueWNreTwvQXV0aG9yPjxZZWFyPjE5OTc8L1llYXI+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Pr>
          <w:rFonts w:ascii="Times" w:hAnsi="Times" w:cs="Times"/>
        </w:rPr>
        <w:fldChar w:fldCharType="separate"/>
      </w:r>
      <w:r w:rsidR="009978D2">
        <w:rPr>
          <w:rFonts w:ascii="Times" w:hAnsi="Times" w:cs="Times"/>
          <w:noProof/>
        </w:rPr>
        <w:t>[</w:t>
      </w:r>
      <w:hyperlink w:anchor="_ENREF_2" w:tooltip="Vynnycky, 1997 #2068" w:history="1">
        <w:r w:rsidR="009978D2">
          <w:rPr>
            <w:rFonts w:ascii="Times" w:hAnsi="Times" w:cs="Times"/>
            <w:noProof/>
          </w:rPr>
          <w:t>2</w:t>
        </w:r>
      </w:hyperlink>
      <w:r w:rsidR="009978D2">
        <w:rPr>
          <w:rFonts w:ascii="Times" w:hAnsi="Times" w:cs="Times"/>
          <w:noProof/>
        </w:rPr>
        <w:t>]</w:t>
      </w:r>
      <w:r w:rsidR="00065741">
        <w:rPr>
          <w:rFonts w:ascii="Times" w:hAnsi="Times" w:cs="Times"/>
        </w:rPr>
        <w:fldChar w:fldCharType="end"/>
      </w:r>
      <w:r w:rsidR="00D12D9F">
        <w:rPr>
          <w:rFonts w:ascii="Times" w:hAnsi="Times" w:cs="Times"/>
        </w:rPr>
        <w:t>.</w:t>
      </w:r>
      <w:r w:rsidRPr="00D5535B">
        <w:rPr>
          <w:rFonts w:ascii="Times" w:hAnsi="Times" w:cs="Times"/>
        </w:rPr>
        <w:t xml:space="preserve"> Latently infected individuals remain at risk of endogenous reactivation with the same or </w:t>
      </w:r>
      <w:r>
        <w:rPr>
          <w:rFonts w:ascii="Times" w:hAnsi="Times" w:cs="Times"/>
        </w:rPr>
        <w:t xml:space="preserve">reinfection with </w:t>
      </w:r>
      <w:r w:rsidRPr="00D5535B">
        <w:rPr>
          <w:rFonts w:ascii="Times" w:hAnsi="Times" w:cs="Times"/>
        </w:rPr>
        <w:t>any other strain throughout their lifetimes (taking into account partial protection through prior infection)</w:t>
      </w:r>
      <w:r w:rsidR="00460FBA" w:rsidRPr="00460FBA">
        <w:rPr>
          <w:rFonts w:ascii="Times" w:hAnsi="Times" w:cs="Arial"/>
        </w:rPr>
        <w:t xml:space="preserve"> </w:t>
      </w:r>
      <w:r w:rsidR="00460FBA" w:rsidRPr="005E23D3">
        <w:rPr>
          <w:rFonts w:ascii="Times" w:hAnsi="Times" w:cs="Arial"/>
        </w:rPr>
        <w:fldChar w:fldCharType="begin">
          <w:fldData xml:space="preserve">PEVuZE5vdGU+PENpdGU+PEF1dGhvcj5TdXRoZXJsYW5kPC9BdXRob3I+PFllYXI+MTk4MjwvWWVh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</w:fldData>
        </w:fldChar>
      </w:r>
      <w:r w:rsidR="009978D2">
        <w:rPr>
          <w:rFonts w:ascii="Times" w:hAnsi="Times" w:cs="Arial"/>
        </w:rPr>
        <w:instrText xml:space="preserve"> ADDIN EN.CITE </w:instrText>
      </w:r>
      <w:r w:rsidR="009978D2">
        <w:rPr>
          <w:rFonts w:ascii="Times" w:hAnsi="Times" w:cs="Arial"/>
        </w:rPr>
        <w:fldChar w:fldCharType="begin">
          <w:fldData xml:space="preserve">PEVuZE5vdGU+PENpdGU+PEF1dGhvcj5TdXRoZXJsYW5kPC9BdXRob3I+PFllYXI+MTk4MjwvWWVh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</w:fldData>
        </w:fldChar>
      </w:r>
      <w:r w:rsidR="009978D2">
        <w:rPr>
          <w:rFonts w:ascii="Times" w:hAnsi="Times" w:cs="Arial"/>
        </w:rPr>
        <w:instrText xml:space="preserve"> ADDIN EN.CITE.DATA </w:instrText>
      </w:r>
      <w:r w:rsidR="009978D2">
        <w:rPr>
          <w:rFonts w:ascii="Times" w:hAnsi="Times" w:cs="Arial"/>
        </w:rPr>
      </w:r>
      <w:r w:rsidR="009978D2">
        <w:rPr>
          <w:rFonts w:ascii="Times" w:hAnsi="Times" w:cs="Arial"/>
        </w:rPr>
        <w:fldChar w:fldCharType="end"/>
      </w:r>
      <w:r w:rsidR="00460FBA" w:rsidRPr="005E23D3">
        <w:rPr>
          <w:rFonts w:ascii="Times" w:hAnsi="Times" w:cs="Arial"/>
        </w:rPr>
        <w:fldChar w:fldCharType="separate"/>
      </w:r>
      <w:r w:rsidR="009978D2">
        <w:rPr>
          <w:rFonts w:ascii="Times" w:hAnsi="Times" w:cs="Arial"/>
          <w:noProof/>
        </w:rPr>
        <w:t>[</w:t>
      </w:r>
      <w:hyperlink w:anchor="_ENREF_1" w:tooltip="Andrews, 2012 #2413" w:history="1">
        <w:r w:rsidR="009978D2">
          <w:rPr>
            <w:rFonts w:ascii="Times" w:hAnsi="Times" w:cs="Arial"/>
            <w:noProof/>
          </w:rPr>
          <w:t>1</w:t>
        </w:r>
      </w:hyperlink>
      <w:r w:rsidR="009978D2">
        <w:rPr>
          <w:rFonts w:ascii="Times" w:hAnsi="Times" w:cs="Arial"/>
          <w:noProof/>
        </w:rPr>
        <w:t xml:space="preserve">, </w:t>
      </w:r>
      <w:hyperlink w:anchor="_ENREF_3" w:tooltip="Sutherland, 1982 #2069" w:history="1">
        <w:r w:rsidR="009978D2">
          <w:rPr>
            <w:rFonts w:ascii="Times" w:hAnsi="Times" w:cs="Arial"/>
            <w:noProof/>
          </w:rPr>
          <w:t>3</w:t>
        </w:r>
      </w:hyperlink>
      <w:r w:rsidR="009978D2">
        <w:rPr>
          <w:rFonts w:ascii="Times" w:hAnsi="Times" w:cs="Arial"/>
          <w:noProof/>
        </w:rPr>
        <w:t xml:space="preserve">, </w:t>
      </w:r>
      <w:hyperlink w:anchor="_ENREF_4" w:tooltip="van Leth, 2008 #2414" w:history="1">
        <w:r w:rsidR="009978D2">
          <w:rPr>
            <w:rFonts w:ascii="Times" w:hAnsi="Times" w:cs="Arial"/>
            <w:noProof/>
          </w:rPr>
          <w:t>4</w:t>
        </w:r>
      </w:hyperlink>
      <w:r w:rsidR="009978D2">
        <w:rPr>
          <w:rFonts w:ascii="Times" w:hAnsi="Times" w:cs="Arial"/>
          <w:noProof/>
        </w:rPr>
        <w:t>]</w:t>
      </w:r>
      <w:r w:rsidR="00460FBA" w:rsidRPr="005E23D3">
        <w:rPr>
          <w:rFonts w:ascii="Times" w:hAnsi="Times" w:cs="Arial"/>
        </w:rPr>
        <w:fldChar w:fldCharType="end"/>
      </w:r>
      <w:r w:rsidRPr="00D5535B">
        <w:rPr>
          <w:rFonts w:ascii="Times" w:hAnsi="Times" w:cs="Times"/>
        </w:rPr>
        <w:t xml:space="preserve">. </w:t>
      </w:r>
      <w:r w:rsidR="00A74464">
        <w:rPr>
          <w:rFonts w:ascii="Times" w:hAnsi="Times" w:cs="Times"/>
        </w:rPr>
        <w:t xml:space="preserve">The risk for primary progression and reactivation depends on the HIV status of the patient (Table E1). </w:t>
      </w:r>
      <w:r w:rsidRPr="00D5535B">
        <w:rPr>
          <w:rFonts w:ascii="Times" w:hAnsi="Times" w:cs="Times"/>
        </w:rPr>
        <w:t xml:space="preserve">Treatment for latent TB infection </w:t>
      </w:r>
      <w:r w:rsidR="000A3C37">
        <w:rPr>
          <w:rFonts w:ascii="Times" w:hAnsi="Times" w:cs="Times"/>
        </w:rPr>
        <w:t>i</w:t>
      </w:r>
      <w:r w:rsidRPr="00D5535B">
        <w:rPr>
          <w:rFonts w:ascii="Times" w:hAnsi="Times" w:cs="Times"/>
        </w:rPr>
        <w:t>s not incorporated into the model.</w:t>
      </w:r>
    </w:p>
    <w:p w14:paraId="6F6A75FF" w14:textId="63F21792" w:rsidR="00910C45" w:rsidRDefault="000A3C37" w:rsidP="00DB3335">
      <w:pPr>
        <w:spacing w:line="480" w:lineRule="auto"/>
        <w:ind w:firstLine="360"/>
        <w:rPr>
          <w:rFonts w:ascii="Times" w:hAnsi="Times" w:cs="Times"/>
        </w:rPr>
      </w:pPr>
      <w:r>
        <w:rPr>
          <w:rFonts w:ascii="Times" w:hAnsi="Times" w:cs="Times"/>
        </w:rPr>
        <w:lastRenderedPageBreak/>
        <w:t>I</w:t>
      </w:r>
      <w:r w:rsidRPr="00D5535B">
        <w:rPr>
          <w:rFonts w:ascii="Times" w:hAnsi="Times" w:cs="Times"/>
        </w:rPr>
        <w:t xml:space="preserve">ndividuals </w:t>
      </w:r>
      <w:r w:rsidR="00910C45">
        <w:rPr>
          <w:rFonts w:ascii="Times" w:hAnsi="Times" w:cs="Times"/>
        </w:rPr>
        <w:t>with HIV co-i</w:t>
      </w:r>
      <w:r w:rsidR="00BE6FD8">
        <w:rPr>
          <w:rFonts w:ascii="Times" w:hAnsi="Times" w:cs="Times"/>
        </w:rPr>
        <w:t xml:space="preserve">nfection are presumed to have </w:t>
      </w:r>
      <w:r w:rsidR="00910C45">
        <w:rPr>
          <w:rFonts w:ascii="Times" w:hAnsi="Times" w:cs="Times"/>
        </w:rPr>
        <w:t>higher baseline mortality than non-HIV infected patients</w:t>
      </w:r>
      <w:r>
        <w:rPr>
          <w:rFonts w:ascii="Times" w:hAnsi="Times" w:cs="Times"/>
        </w:rPr>
        <w:t xml:space="preserve"> and</w:t>
      </w:r>
      <w:r w:rsidR="00910C45">
        <w:rPr>
          <w:rFonts w:ascii="Times" w:hAnsi="Times" w:cs="Times"/>
        </w:rPr>
        <w:t xml:space="preserve"> a higher mortality when infected with TB (Table E1) </w:t>
      </w:r>
      <w:r>
        <w:rPr>
          <w:rFonts w:ascii="Times" w:hAnsi="Times" w:cs="Times"/>
        </w:rPr>
        <w:fldChar w:fldCharType="begin">
          <w:fldData xml:space="preserve">PEVuZE5vdGU+PENpdGU+PEF1dGhvcj5Kb2ludCBVbml0ZWQgTmF0aW9ucyBQcm9ncmFtbWUgb24g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PEVuZE5vdGU+PENpdGU+PEF1dGhvcj5Kb2ludCBVbml0ZWQgTmF0aW9ucyBQcm9ncmFtbWUgb24g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Pr>
          <w:rFonts w:ascii="Times" w:hAnsi="Times" w:cs="Times"/>
        </w:rPr>
        <w:fldChar w:fldCharType="separate"/>
      </w:r>
      <w:r w:rsidR="009978D2">
        <w:rPr>
          <w:rFonts w:ascii="Times" w:hAnsi="Times" w:cs="Times"/>
          <w:noProof/>
        </w:rPr>
        <w:t>[</w:t>
      </w:r>
      <w:hyperlink w:anchor="_ENREF_5" w:tooltip="Joint United Nations Programme on HIV/AIDS (UNAIDS), 2012 #2769" w:history="1">
        <w:r w:rsidR="009978D2">
          <w:rPr>
            <w:rFonts w:ascii="Times" w:hAnsi="Times" w:cs="Times"/>
            <w:noProof/>
          </w:rPr>
          <w:t>5</w:t>
        </w:r>
      </w:hyperlink>
      <w:r w:rsidR="009978D2">
        <w:rPr>
          <w:rFonts w:ascii="Times" w:hAnsi="Times" w:cs="Times"/>
          <w:noProof/>
        </w:rPr>
        <w:t xml:space="preserve">, </w:t>
      </w:r>
      <w:hyperlink w:anchor="_ENREF_6" w:tooltip="Corbett, 2004 #3068" w:history="1">
        <w:r w:rsidR="009978D2">
          <w:rPr>
            <w:rFonts w:ascii="Times" w:hAnsi="Times" w:cs="Times"/>
            <w:noProof/>
          </w:rPr>
          <w:t>6</w:t>
        </w:r>
      </w:hyperlink>
      <w:r w:rsidR="009978D2">
        <w:rPr>
          <w:rFonts w:ascii="Times" w:hAnsi="Times" w:cs="Times"/>
          <w:noProof/>
        </w:rPr>
        <w:t>]</w:t>
      </w:r>
      <w:r>
        <w:rPr>
          <w:rFonts w:ascii="Times" w:hAnsi="Times" w:cs="Times"/>
        </w:rPr>
        <w:fldChar w:fldCharType="end"/>
      </w:r>
      <w:r w:rsidR="00910C45">
        <w:rPr>
          <w:rFonts w:ascii="Times" w:hAnsi="Times" w:cs="Times"/>
        </w:rPr>
        <w:t>. Furthermore, these patients are presumed not to have a protective effect from latent infection</w:t>
      </w:r>
      <w:r>
        <w:rPr>
          <w:rFonts w:ascii="Times" w:hAnsi="Times" w:cs="Times"/>
        </w:rPr>
        <w:t xml:space="preserve"> and are more likely to reactivate</w:t>
      </w:r>
      <w:r w:rsidR="00910C45">
        <w:rPr>
          <w:rFonts w:ascii="Times" w:hAnsi="Times" w:cs="Times"/>
        </w:rPr>
        <w:t xml:space="preserve"> latent infection </w:t>
      </w:r>
      <w:r w:rsidR="00505EC3">
        <w:rPr>
          <w:rFonts w:ascii="Times" w:hAnsi="Times" w:cs="Times"/>
        </w:rPr>
        <w:fldChar w:fldCharType="begin">
          <w:fldData xml:space="preserve">PEVuZE5vdGU+PENpdGU+PEF1dGhvcj5BbmRyZXdzPC9BdXRob3I+PFllYXI+MjAxMjwvWWVhcj48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=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PEVuZE5vdGU+PENpdGU+PEF1dGhvcj5BbmRyZXdzPC9BdXRob3I+PFllYXI+MjAxMjwvWWVhcj48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=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505EC3">
        <w:rPr>
          <w:rFonts w:ascii="Times" w:hAnsi="Times" w:cs="Times"/>
        </w:rPr>
        <w:fldChar w:fldCharType="separate"/>
      </w:r>
      <w:r w:rsidR="009978D2">
        <w:rPr>
          <w:rFonts w:ascii="Times" w:hAnsi="Times" w:cs="Times"/>
          <w:noProof/>
        </w:rPr>
        <w:t>[</w:t>
      </w:r>
      <w:hyperlink w:anchor="_ENREF_1" w:tooltip="Andrews, 2012 #2413" w:history="1">
        <w:r w:rsidR="009978D2">
          <w:rPr>
            <w:rFonts w:ascii="Times" w:hAnsi="Times" w:cs="Times"/>
            <w:noProof/>
          </w:rPr>
          <w:t>1</w:t>
        </w:r>
      </w:hyperlink>
      <w:r w:rsidR="009978D2">
        <w:rPr>
          <w:rFonts w:ascii="Times" w:hAnsi="Times" w:cs="Times"/>
          <w:noProof/>
        </w:rPr>
        <w:t xml:space="preserve">, </w:t>
      </w:r>
      <w:hyperlink w:anchor="_ENREF_4" w:tooltip="van Leth, 2008 #2414" w:history="1">
        <w:r w:rsidR="009978D2">
          <w:rPr>
            <w:rFonts w:ascii="Times" w:hAnsi="Times" w:cs="Times"/>
            <w:noProof/>
          </w:rPr>
          <w:t>4</w:t>
        </w:r>
      </w:hyperlink>
      <w:r w:rsidR="009978D2">
        <w:rPr>
          <w:rFonts w:ascii="Times" w:hAnsi="Times" w:cs="Times"/>
          <w:noProof/>
        </w:rPr>
        <w:t xml:space="preserve">, </w:t>
      </w:r>
      <w:hyperlink w:anchor="_ENREF_7" w:tooltip="Antonucci, 1992 #2766" w:history="1">
        <w:r w:rsidR="009978D2">
          <w:rPr>
            <w:rFonts w:ascii="Times" w:hAnsi="Times" w:cs="Times"/>
            <w:noProof/>
          </w:rPr>
          <w:t>7</w:t>
        </w:r>
      </w:hyperlink>
      <w:r w:rsidR="009978D2">
        <w:rPr>
          <w:rFonts w:ascii="Times" w:hAnsi="Times" w:cs="Times"/>
          <w:noProof/>
        </w:rPr>
        <w:t xml:space="preserve">, </w:t>
      </w:r>
      <w:hyperlink w:anchor="_ENREF_8" w:tooltip="Gilks, 1997 #2072" w:history="1">
        <w:r w:rsidR="009978D2">
          <w:rPr>
            <w:rFonts w:ascii="Times" w:hAnsi="Times" w:cs="Times"/>
            <w:noProof/>
          </w:rPr>
          <w:t>8</w:t>
        </w:r>
      </w:hyperlink>
      <w:r w:rsidR="009978D2">
        <w:rPr>
          <w:rFonts w:ascii="Times" w:hAnsi="Times" w:cs="Times"/>
          <w:noProof/>
        </w:rPr>
        <w:t>]</w:t>
      </w:r>
      <w:r w:rsidR="00505EC3">
        <w:rPr>
          <w:rFonts w:ascii="Times" w:hAnsi="Times" w:cs="Times"/>
        </w:rPr>
        <w:fldChar w:fldCharType="end"/>
      </w:r>
      <w:r w:rsidR="00910C45">
        <w:rPr>
          <w:rFonts w:ascii="Times" w:hAnsi="Times" w:cs="Times"/>
        </w:rPr>
        <w:t>. New infection also is more likely to directly progress to active disease</w:t>
      </w:r>
      <w:r>
        <w:rPr>
          <w:rFonts w:ascii="Times" w:hAnsi="Times" w:cs="Times"/>
        </w:rPr>
        <w:t xml:space="preserve"> in HIV-positive individuals</w:t>
      </w:r>
      <w:r w:rsidR="00910C45">
        <w:rPr>
          <w:rFonts w:ascii="Times" w:hAnsi="Times" w:cs="Times"/>
        </w:rPr>
        <w:t xml:space="preserve"> and self-cure from active infection does not occur </w:t>
      </w:r>
      <w:r w:rsidR="00505EC3">
        <w:rPr>
          <w:rFonts w:ascii="Times" w:hAnsi="Times" w:cs="Times"/>
        </w:rPr>
        <w:fldChar w:fldCharType="begin">
          <w:fldData xml:space="preserve">PEVuZE5vdGU+PENpdGU+PEF1dGhvcj5Ib2xtZXM8L0F1dGhvcj48WWVhcj4yMDA2PC9ZZWFyPjxS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PEVuZE5vdGU+PENpdGU+PEF1dGhvcj5Ib2xtZXM8L0F1dGhvcj48WWVhcj4yMDA2PC9ZZWFyPjxS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505EC3">
        <w:rPr>
          <w:rFonts w:ascii="Times" w:hAnsi="Times" w:cs="Times"/>
        </w:rPr>
        <w:fldChar w:fldCharType="separate"/>
      </w:r>
      <w:r w:rsidR="009978D2">
        <w:rPr>
          <w:rFonts w:ascii="Times" w:hAnsi="Times" w:cs="Times"/>
          <w:noProof/>
        </w:rPr>
        <w:t>[</w:t>
      </w:r>
      <w:hyperlink w:anchor="_ENREF_9" w:tooltip="Holmes, 2006 #2767" w:history="1">
        <w:r w:rsidR="009978D2">
          <w:rPr>
            <w:rFonts w:ascii="Times" w:hAnsi="Times" w:cs="Times"/>
            <w:noProof/>
          </w:rPr>
          <w:t>9</w:t>
        </w:r>
      </w:hyperlink>
      <w:r w:rsidR="009978D2">
        <w:rPr>
          <w:rFonts w:ascii="Times" w:hAnsi="Times" w:cs="Times"/>
          <w:noProof/>
        </w:rPr>
        <w:t>]</w:t>
      </w:r>
      <w:r w:rsidR="00505EC3">
        <w:rPr>
          <w:rFonts w:ascii="Times" w:hAnsi="Times" w:cs="Times"/>
        </w:rPr>
        <w:fldChar w:fldCharType="end"/>
      </w:r>
      <w:r w:rsidR="00910C45">
        <w:rPr>
          <w:rFonts w:ascii="Times" w:hAnsi="Times" w:cs="Times"/>
        </w:rPr>
        <w:t>.</w:t>
      </w:r>
    </w:p>
    <w:p w14:paraId="623DB0DE" w14:textId="77777777" w:rsidR="00C93B06" w:rsidRDefault="00C93B06" w:rsidP="00DB3335">
      <w:pPr>
        <w:widowControl w:val="0"/>
        <w:autoSpaceDE w:val="0"/>
        <w:autoSpaceDN w:val="0"/>
        <w:adjustRightInd w:val="0"/>
        <w:spacing w:line="480" w:lineRule="auto"/>
        <w:ind w:firstLine="360"/>
        <w:contextualSpacing/>
        <w:rPr>
          <w:rFonts w:ascii="Times" w:hAnsi="Times" w:cs="Times"/>
        </w:rPr>
      </w:pPr>
    </w:p>
    <w:p w14:paraId="73B730F4" w14:textId="77CB8DD2" w:rsidR="00092A60"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 xml:space="preserve">Upon development of active TB, patients are immediately considered to be infectious </w:t>
      </w:r>
      <w:r w:rsidR="00092A60">
        <w:rPr>
          <w:rFonts w:ascii="Times" w:hAnsi="Times" w:cs="Times"/>
        </w:rPr>
        <w:t xml:space="preserve">if they develop pulmonary TB </w:t>
      </w:r>
      <w:r w:rsidR="00450AE8">
        <w:rPr>
          <w:rFonts w:ascii="Times" w:hAnsi="Times" w:cs="Times"/>
        </w:rPr>
        <w:t xml:space="preserve">(PTB) </w:t>
      </w:r>
      <w:r w:rsidRPr="00D5535B">
        <w:rPr>
          <w:rFonts w:ascii="Times" w:hAnsi="Times" w:cs="Times"/>
        </w:rPr>
        <w:t xml:space="preserve">and have an increased mortality risk due to TB. </w:t>
      </w:r>
      <w:r w:rsidR="00092A60">
        <w:rPr>
          <w:rFonts w:ascii="Times" w:hAnsi="Times" w:cs="Times"/>
        </w:rPr>
        <w:t xml:space="preserve">Children with </w:t>
      </w:r>
      <w:r w:rsidR="00450AE8">
        <w:rPr>
          <w:rFonts w:ascii="Times" w:hAnsi="Times" w:cs="Times"/>
        </w:rPr>
        <w:t>P</w:t>
      </w:r>
      <w:r w:rsidR="00092A60">
        <w:rPr>
          <w:rFonts w:ascii="Times" w:hAnsi="Times" w:cs="Times"/>
        </w:rPr>
        <w:t>TB are considered to be less infectious than adults (by a factor of 1/5). In children 85% develop TB that is difficult to diagnose with current wide</w:t>
      </w:r>
      <w:r w:rsidR="00B16017">
        <w:rPr>
          <w:rFonts w:ascii="Times" w:hAnsi="Times" w:cs="Times"/>
        </w:rPr>
        <w:t>ly available diagnostic methods</w:t>
      </w:r>
      <w:r w:rsidR="00092A60">
        <w:rPr>
          <w:rFonts w:ascii="Times" w:hAnsi="Times" w:cs="Times"/>
        </w:rPr>
        <w:t xml:space="preserve"> </w:t>
      </w:r>
      <w:r w:rsidR="00092A60" w:rsidRPr="00166B24">
        <w:rPr>
          <w:rFonts w:ascii="Times New Roman" w:hAnsi="Times New Roman"/>
        </w:rPr>
        <w:fldChar w:fldCharType="begin">
          <w:fldData xml:space="preserve">PEVuZE5vdGU+PENpdGU+PEF1dGhvcj5IYXJyaWVzPC9BdXRob3I+PFllYXI+MjAwMjwvWWVhcj48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</w:fldData>
        </w:fldChar>
      </w:r>
      <w:r w:rsidR="009978D2">
        <w:rPr>
          <w:rFonts w:ascii="Times New Roman" w:hAnsi="Times New Roman"/>
        </w:rPr>
        <w:instrText xml:space="preserve"> ADDIN EN.CITE </w:instrText>
      </w:r>
      <w:r w:rsidR="009978D2">
        <w:rPr>
          <w:rFonts w:ascii="Times New Roman" w:hAnsi="Times New Roman"/>
        </w:rPr>
        <w:fldChar w:fldCharType="begin">
          <w:fldData xml:space="preserve">PEVuZE5vdGU+PENpdGU+PEF1dGhvcj5IYXJyaWVzPC9BdXRob3I+PFllYXI+MjAwMjwvWWVhcj48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</w:fldData>
        </w:fldChar>
      </w:r>
      <w:r w:rsidR="009978D2">
        <w:rPr>
          <w:rFonts w:ascii="Times New Roman" w:hAnsi="Times New Roman"/>
        </w:rPr>
        <w:instrText xml:space="preserve"> ADDIN EN.CITE.DATA </w:instrText>
      </w:r>
      <w:r w:rsidR="009978D2">
        <w:rPr>
          <w:rFonts w:ascii="Times New Roman" w:hAnsi="Times New Roman"/>
        </w:rPr>
      </w:r>
      <w:r w:rsidR="009978D2">
        <w:rPr>
          <w:rFonts w:ascii="Times New Roman" w:hAnsi="Times New Roman"/>
        </w:rPr>
        <w:fldChar w:fldCharType="end"/>
      </w:r>
      <w:r w:rsidR="00092A60" w:rsidRPr="00166B24">
        <w:rPr>
          <w:rFonts w:ascii="Times New Roman" w:hAnsi="Times New Roman"/>
        </w:rPr>
        <w:fldChar w:fldCharType="separate"/>
      </w:r>
      <w:r w:rsidR="009978D2">
        <w:rPr>
          <w:rFonts w:ascii="Times New Roman" w:hAnsi="Times New Roman"/>
          <w:noProof/>
        </w:rPr>
        <w:t>[</w:t>
      </w:r>
      <w:hyperlink w:anchor="_ENREF_10" w:tooltip="Harries, 2002 #3046" w:history="1">
        <w:r w:rsidR="009978D2">
          <w:rPr>
            <w:rFonts w:ascii="Times New Roman" w:hAnsi="Times New Roman"/>
            <w:noProof/>
          </w:rPr>
          <w:t>10-13</w:t>
        </w:r>
      </w:hyperlink>
      <w:r w:rsidR="009978D2">
        <w:rPr>
          <w:rFonts w:ascii="Times New Roman" w:hAnsi="Times New Roman"/>
          <w:noProof/>
        </w:rPr>
        <w:t>]</w:t>
      </w:r>
      <w:r w:rsidR="00092A60" w:rsidRPr="00166B24">
        <w:rPr>
          <w:rFonts w:ascii="Times New Roman" w:hAnsi="Times New Roman"/>
        </w:rPr>
        <w:fldChar w:fldCharType="end"/>
      </w:r>
      <w:r w:rsidR="00092A60">
        <w:rPr>
          <w:rFonts w:ascii="Times" w:hAnsi="Times" w:cs="Times"/>
        </w:rPr>
        <w:t xml:space="preserve">.  </w:t>
      </w:r>
      <w:r w:rsidR="00A74464">
        <w:rPr>
          <w:rFonts w:ascii="Times" w:hAnsi="Times" w:cs="Times"/>
        </w:rPr>
        <w:t xml:space="preserve">In adults the development of EPTB and sputum scarce TB will depend on </w:t>
      </w:r>
      <w:r w:rsidR="00B16017">
        <w:rPr>
          <w:rFonts w:ascii="Times" w:hAnsi="Times" w:cs="Times"/>
        </w:rPr>
        <w:t>the</w:t>
      </w:r>
      <w:r w:rsidR="00A74464">
        <w:rPr>
          <w:rFonts w:ascii="Times" w:hAnsi="Times" w:cs="Times"/>
        </w:rPr>
        <w:t xml:space="preserve"> HIV-status</w:t>
      </w:r>
      <w:r w:rsidR="00B16017">
        <w:rPr>
          <w:rFonts w:ascii="Times" w:hAnsi="Times" w:cs="Times"/>
        </w:rPr>
        <w:t xml:space="preserve"> of the individual</w:t>
      </w:r>
      <w:r w:rsidR="00A74464">
        <w:rPr>
          <w:rFonts w:ascii="Times" w:hAnsi="Times" w:cs="Times"/>
        </w:rPr>
        <w:t xml:space="preserve"> </w:t>
      </w:r>
      <w:r w:rsidR="00A74464" w:rsidRPr="00166B24">
        <w:rPr>
          <w:rFonts w:ascii="Times New Roman" w:hAnsi="Times New Roman"/>
        </w:rPr>
        <w:fldChar w:fldCharType="begin">
          <w:fldData xml:space="preserve">PEVuZE5vdGU+PENpdGU+PEF1dGhvcj5DaGFpc3NvbjwvQXV0aG9yPjxZZWFyPjE5ODc8L1llYXI+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</w:fldData>
        </w:fldChar>
      </w:r>
      <w:r w:rsidR="009978D2">
        <w:rPr>
          <w:rFonts w:ascii="Times New Roman" w:hAnsi="Times New Roman"/>
        </w:rPr>
        <w:instrText xml:space="preserve"> ADDIN EN.CITE </w:instrText>
      </w:r>
      <w:r w:rsidR="009978D2">
        <w:rPr>
          <w:rFonts w:ascii="Times New Roman" w:hAnsi="Times New Roman"/>
        </w:rPr>
        <w:fldChar w:fldCharType="begin">
          <w:fldData xml:space="preserve">PEVuZE5vdGU+PENpdGU+PEF1dGhvcj5DaGFpc3NvbjwvQXV0aG9yPjxZZWFyPjE5ODc8L1llYXI+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</w:fldData>
        </w:fldChar>
      </w:r>
      <w:r w:rsidR="009978D2">
        <w:rPr>
          <w:rFonts w:ascii="Times New Roman" w:hAnsi="Times New Roman"/>
        </w:rPr>
        <w:instrText xml:space="preserve"> ADDIN EN.CITE.DATA </w:instrText>
      </w:r>
      <w:r w:rsidR="009978D2">
        <w:rPr>
          <w:rFonts w:ascii="Times New Roman" w:hAnsi="Times New Roman"/>
        </w:rPr>
      </w:r>
      <w:r w:rsidR="009978D2">
        <w:rPr>
          <w:rFonts w:ascii="Times New Roman" w:hAnsi="Times New Roman"/>
        </w:rPr>
        <w:fldChar w:fldCharType="end"/>
      </w:r>
      <w:r w:rsidR="00A74464" w:rsidRPr="00166B24">
        <w:rPr>
          <w:rFonts w:ascii="Times New Roman" w:hAnsi="Times New Roman"/>
        </w:rPr>
        <w:fldChar w:fldCharType="separate"/>
      </w:r>
      <w:r w:rsidR="009978D2">
        <w:rPr>
          <w:rFonts w:ascii="Times New Roman" w:hAnsi="Times New Roman"/>
          <w:noProof/>
        </w:rPr>
        <w:t>[</w:t>
      </w:r>
      <w:hyperlink w:anchor="_ENREF_14" w:tooltip="Chaisson, 1987 #3043" w:history="1">
        <w:r w:rsidR="009978D2">
          <w:rPr>
            <w:rFonts w:ascii="Times New Roman" w:hAnsi="Times New Roman"/>
            <w:noProof/>
          </w:rPr>
          <w:t>14-16</w:t>
        </w:r>
      </w:hyperlink>
      <w:r w:rsidR="009978D2">
        <w:rPr>
          <w:rFonts w:ascii="Times New Roman" w:hAnsi="Times New Roman"/>
          <w:noProof/>
        </w:rPr>
        <w:t>]</w:t>
      </w:r>
      <w:r w:rsidR="00A74464" w:rsidRPr="00166B24">
        <w:rPr>
          <w:rFonts w:ascii="Times New Roman" w:hAnsi="Times New Roman"/>
        </w:rPr>
        <w:fldChar w:fldCharType="end"/>
      </w:r>
      <w:r w:rsidR="00A74464">
        <w:rPr>
          <w:rFonts w:ascii="Times New Roman" w:hAnsi="Times New Roman"/>
        </w:rPr>
        <w:t xml:space="preserve"> (Table E1).</w:t>
      </w:r>
    </w:p>
    <w:p w14:paraId="55DDE797" w14:textId="77777777" w:rsidR="00092A60" w:rsidRDefault="00092A60" w:rsidP="00DB3335">
      <w:pPr>
        <w:widowControl w:val="0"/>
        <w:autoSpaceDE w:val="0"/>
        <w:autoSpaceDN w:val="0"/>
        <w:adjustRightInd w:val="0"/>
        <w:spacing w:line="480" w:lineRule="auto"/>
        <w:ind w:firstLine="360"/>
        <w:contextualSpacing/>
        <w:rPr>
          <w:rFonts w:ascii="Times" w:hAnsi="Times" w:cs="Times"/>
        </w:rPr>
      </w:pPr>
    </w:p>
    <w:p w14:paraId="3D0A7BE0" w14:textId="3D952121" w:rsidR="00DF5CCA"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 xml:space="preserve">Some patients will </w:t>
      </w:r>
      <w:r w:rsidR="00D22EA5">
        <w:rPr>
          <w:rFonts w:ascii="Times" w:hAnsi="Times" w:cs="Times"/>
        </w:rPr>
        <w:t xml:space="preserve">not have access to health care and diagnostics for TB </w:t>
      </w:r>
      <w:r w:rsidRPr="00D5535B">
        <w:rPr>
          <w:rFonts w:ascii="Times" w:hAnsi="Times" w:cs="Times"/>
        </w:rPr>
        <w:t>and will remain infectious until they either self-cure or die</w:t>
      </w:r>
      <w:r w:rsidR="002949E8">
        <w:rPr>
          <w:rFonts w:ascii="Times" w:hAnsi="Times" w:cs="Times"/>
        </w:rPr>
        <w:t xml:space="preserve"> (Table E</w:t>
      </w:r>
      <w:r>
        <w:rPr>
          <w:rFonts w:ascii="Times" w:hAnsi="Times" w:cs="Times"/>
        </w:rPr>
        <w:t>1)</w:t>
      </w:r>
      <w:r w:rsidRPr="00D5535B">
        <w:rPr>
          <w:rFonts w:ascii="Times" w:hAnsi="Times" w:cs="Times"/>
        </w:rPr>
        <w:t>. Other patients will get diagnosed and will exit the subpopulation of active diagnosed cases at a rate defined as the inverse of the mean time to initial diagnosis</w:t>
      </w:r>
      <w:r>
        <w:rPr>
          <w:rFonts w:ascii="Times" w:hAnsi="Times" w:cs="Times"/>
        </w:rPr>
        <w:t xml:space="preserve">. </w:t>
      </w:r>
      <w:r w:rsidRPr="00D5535B">
        <w:rPr>
          <w:rFonts w:ascii="Times" w:hAnsi="Times" w:cs="Times"/>
        </w:rPr>
        <w:t xml:space="preserve">The likelihood of being diagnosed </w:t>
      </w:r>
      <w:r>
        <w:rPr>
          <w:rFonts w:ascii="Times" w:hAnsi="Times" w:cs="Times"/>
        </w:rPr>
        <w:t xml:space="preserve">and the time to initial diagnosis </w:t>
      </w:r>
      <w:r w:rsidRPr="00D5535B">
        <w:rPr>
          <w:rFonts w:ascii="Times" w:hAnsi="Times" w:cs="Times"/>
        </w:rPr>
        <w:t>will depend on t</w:t>
      </w:r>
      <w:r w:rsidR="00DF5CCA">
        <w:rPr>
          <w:rFonts w:ascii="Times" w:hAnsi="Times" w:cs="Times"/>
        </w:rPr>
        <w:t>he diagnostic method available</w:t>
      </w:r>
      <w:r w:rsidR="00910C45">
        <w:rPr>
          <w:rFonts w:ascii="Times" w:hAnsi="Times" w:cs="Times"/>
        </w:rPr>
        <w:t xml:space="preserve"> and the HIV status</w:t>
      </w:r>
      <w:r w:rsidR="00DF5CCA">
        <w:rPr>
          <w:rFonts w:ascii="Times" w:hAnsi="Times" w:cs="Times"/>
        </w:rPr>
        <w:t xml:space="preserve">. </w:t>
      </w:r>
      <w:r w:rsidR="00AD3C83">
        <w:rPr>
          <w:rFonts w:ascii="Times" w:hAnsi="Times" w:cs="Times"/>
        </w:rPr>
        <w:t>Individuals with active TB are assumed to undergo diagnostic attempts at a defined rate.</w:t>
      </w:r>
    </w:p>
    <w:p w14:paraId="563F090E" w14:textId="77777777" w:rsidR="00DF5CCA" w:rsidRDefault="00DF5CCA" w:rsidP="00DB3335">
      <w:pPr>
        <w:widowControl w:val="0"/>
        <w:autoSpaceDE w:val="0"/>
        <w:autoSpaceDN w:val="0"/>
        <w:adjustRightInd w:val="0"/>
        <w:spacing w:line="480" w:lineRule="auto"/>
        <w:ind w:firstLine="360"/>
        <w:contextualSpacing/>
        <w:rPr>
          <w:rFonts w:ascii="Times" w:hAnsi="Times" w:cs="Times"/>
        </w:rPr>
      </w:pPr>
    </w:p>
    <w:p w14:paraId="4B4B3F44" w14:textId="1CDA1A7C" w:rsidR="00B16017" w:rsidRDefault="00AD3C83" w:rsidP="00DB3335">
      <w:pPr>
        <w:widowControl w:val="0"/>
        <w:autoSpaceDE w:val="0"/>
        <w:autoSpaceDN w:val="0"/>
        <w:adjustRightInd w:val="0"/>
        <w:spacing w:line="480" w:lineRule="auto"/>
        <w:ind w:firstLine="360"/>
        <w:contextualSpacing/>
        <w:rPr>
          <w:rFonts w:ascii="Times" w:hAnsi="Times" w:cs="Times"/>
        </w:rPr>
      </w:pPr>
      <w:r>
        <w:rPr>
          <w:rFonts w:ascii="Times" w:hAnsi="Times" w:cs="Times"/>
        </w:rPr>
        <w:t xml:space="preserve">Unlike other models that assume diagnostic attempts to reflect tests with a single diagnostic or defined series of diagnostic </w:t>
      </w:r>
      <w:r w:rsidR="00BE57D7">
        <w:rPr>
          <w:rFonts w:ascii="Times" w:hAnsi="Times" w:cs="Times"/>
        </w:rPr>
        <w:t>tests</w:t>
      </w:r>
      <w:r>
        <w:rPr>
          <w:rFonts w:ascii="Times" w:hAnsi="Times" w:cs="Times"/>
        </w:rPr>
        <w:t xml:space="preserve">, our conceptualization of “diagnostic attempt” is more </w:t>
      </w:r>
      <w:r>
        <w:rPr>
          <w:rFonts w:ascii="Times" w:hAnsi="Times" w:cs="Times"/>
        </w:rPr>
        <w:lastRenderedPageBreak/>
        <w:t>inclusive and incorporates all initial and follow-on testing that is performed until a diagnosis of TB is either made or excluded by the diagnosing practitioner or team of practitioners</w:t>
      </w:r>
      <w:r w:rsidR="00BE57D7">
        <w:rPr>
          <w:rFonts w:ascii="Times" w:hAnsi="Times" w:cs="Times"/>
        </w:rPr>
        <w:t xml:space="preserve"> </w:t>
      </w:r>
      <w:r w:rsidR="00C93B06">
        <w:rPr>
          <w:rFonts w:ascii="Times" w:hAnsi="Times" w:cs="Times"/>
        </w:rPr>
        <w:fldChar w:fldCharType="begin">
          <w:fldData xml:space="preserve">PEVuZE5vdGU+PENpdGU+PEF1dGhvcj5LZWVsZXI8L0F1dGhvcj48WWVhcj4yMDA2PC9ZZWFyPjxS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PEVuZE5vdGU+PENpdGU+PEF1dGhvcj5LZWVsZXI8L0F1dGhvcj48WWVhcj4yMDA2PC9ZZWFyPjxS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C93B06">
        <w:rPr>
          <w:rFonts w:ascii="Times" w:hAnsi="Times" w:cs="Times"/>
        </w:rPr>
        <w:fldChar w:fldCharType="separate"/>
      </w:r>
      <w:r w:rsidR="009978D2">
        <w:rPr>
          <w:rFonts w:ascii="Times" w:hAnsi="Times" w:cs="Times"/>
          <w:noProof/>
        </w:rPr>
        <w:t>[</w:t>
      </w:r>
      <w:hyperlink w:anchor="_ENREF_17" w:tooltip="Keeler, 2006 #240" w:history="1">
        <w:r w:rsidR="009978D2">
          <w:rPr>
            <w:rFonts w:ascii="Times" w:hAnsi="Times" w:cs="Times"/>
            <w:noProof/>
          </w:rPr>
          <w:t>17</w:t>
        </w:r>
      </w:hyperlink>
      <w:r w:rsidR="009978D2">
        <w:rPr>
          <w:rFonts w:ascii="Times" w:hAnsi="Times" w:cs="Times"/>
          <w:noProof/>
        </w:rPr>
        <w:t xml:space="preserve">, </w:t>
      </w:r>
      <w:hyperlink w:anchor="_ENREF_18" w:tooltip="Vassall, 2011 #738" w:history="1">
        <w:r w:rsidR="009978D2">
          <w:rPr>
            <w:rFonts w:ascii="Times" w:hAnsi="Times" w:cs="Times"/>
            <w:noProof/>
          </w:rPr>
          <w:t>18</w:t>
        </w:r>
      </w:hyperlink>
      <w:r w:rsidR="009978D2">
        <w:rPr>
          <w:rFonts w:ascii="Times" w:hAnsi="Times" w:cs="Times"/>
          <w:noProof/>
        </w:rPr>
        <w:t>]</w:t>
      </w:r>
      <w:r w:rsidR="00C93B06">
        <w:rPr>
          <w:rFonts w:ascii="Times" w:hAnsi="Times" w:cs="Times"/>
        </w:rPr>
        <w:fldChar w:fldCharType="end"/>
      </w:r>
      <w:r>
        <w:rPr>
          <w:rFonts w:ascii="Times" w:hAnsi="Times" w:cs="Times"/>
        </w:rPr>
        <w:t xml:space="preserve">.  </w:t>
      </w:r>
      <w:r w:rsidR="00EF0B9C">
        <w:rPr>
          <w:rFonts w:ascii="Times" w:hAnsi="Times" w:cs="Times"/>
        </w:rPr>
        <w:t xml:space="preserve">One diagnostic attempt may include clinical </w:t>
      </w:r>
      <w:r w:rsidR="00FB7A97">
        <w:rPr>
          <w:rFonts w:ascii="Times" w:hAnsi="Times" w:cs="Times"/>
        </w:rPr>
        <w:t>judgment</w:t>
      </w:r>
      <w:r w:rsidR="00EF0B9C">
        <w:rPr>
          <w:rFonts w:ascii="Times" w:hAnsi="Times" w:cs="Times"/>
        </w:rPr>
        <w:t>, radiography and other tests in addition to the diagnostic test for TB specifically (smear microscopy or molecular test) and is considered</w:t>
      </w:r>
      <w:r w:rsidR="002949E8">
        <w:rPr>
          <w:rFonts w:ascii="Times" w:hAnsi="Times" w:cs="Times"/>
        </w:rPr>
        <w:t xml:space="preserve"> to lead to a diagnosis (Table E</w:t>
      </w:r>
      <w:r w:rsidR="00EF0B9C">
        <w:rPr>
          <w:rFonts w:ascii="Times" w:hAnsi="Times" w:cs="Times"/>
        </w:rPr>
        <w:t>1)</w:t>
      </w:r>
      <w:r w:rsidR="00EF0B9C" w:rsidRPr="00D5535B">
        <w:rPr>
          <w:rFonts w:ascii="Times" w:hAnsi="Times" w:cs="Times"/>
        </w:rPr>
        <w:t xml:space="preserve">. </w:t>
      </w:r>
      <w:r>
        <w:rPr>
          <w:rFonts w:ascii="Times" w:hAnsi="Times" w:cs="Times"/>
        </w:rPr>
        <w:t xml:space="preserve"> By using this more inclusive definition of “diagnostic attempt,” we maximize our ability to account for empiric treatment but may underestimate the impact of a rapid diagnostic test in terms of reducing diagnostic delays, which are intrinsically incorporated into our rate of diagnostic attempt.</w:t>
      </w:r>
      <w:r w:rsidR="00B16017">
        <w:rPr>
          <w:rFonts w:ascii="Times" w:hAnsi="Times" w:cs="Times"/>
        </w:rPr>
        <w:t xml:space="preserve"> Extrapulmonary TB requires an invasive sample for microbiological proof, thus diagnostic attempts are often delayed (diagnostic rate is reduced by half compared to </w:t>
      </w:r>
      <w:r w:rsidR="00450AE8">
        <w:rPr>
          <w:rFonts w:ascii="Times" w:hAnsi="Times" w:cs="Times"/>
        </w:rPr>
        <w:t>P</w:t>
      </w:r>
      <w:r w:rsidR="00B16017">
        <w:rPr>
          <w:rFonts w:ascii="Times" w:hAnsi="Times" w:cs="Times"/>
        </w:rPr>
        <w:t xml:space="preserve">TB) </w:t>
      </w:r>
      <w:r w:rsidR="00B16017" w:rsidRPr="00CD6E52">
        <w:rPr>
          <w:rFonts w:ascii="Times" w:hAnsi="Times" w:cs="Times"/>
        </w:rPr>
        <w:fldChar w:fldCharType="begin">
          <w:fldData xml:space="preserve">PEVuZE5vdGU+PENpdGU+PEF1dGhvcj5LYXBvb3I8L0F1dGhvcj48WWVhcj4yMDEyPC9ZZWFyPjxS
ZWNOdW0+MjQxNzwvUmVjTnVtPjxEaXNwbGF5VGV4dD5bMTktMjNdPC9EaXNwbGF5VGV4dD48cmVj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cmNlLW51bT48bGFuZ3VhZ2U+ZW5nPC9sYW5ndWFnZT48L3JlY29yZD48L0NpdGU+PENpdGU+PEF1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PEVuZE5vdGU+PENpdGU+PEF1dGhvcj5LYXBvb3I8L0F1dGhvcj48WWVhcj4yMDEyPC9ZZWFyPjxS
ZWNOdW0+MjQxNzwvUmVjTnVtPjxEaXNwbGF5VGV4dD5bMTktMjNdPC9EaXNwbGF5VGV4dD48cmVj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cmNlLW51bT48bGFuZ3VhZ2U+ZW5nPC9sYW5ndWFnZT48L3JlY29yZD48L0NpdGU+PENpdGU+PEF1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B16017" w:rsidRPr="00CD6E52">
        <w:rPr>
          <w:rFonts w:ascii="Times" w:hAnsi="Times" w:cs="Times"/>
        </w:rPr>
        <w:fldChar w:fldCharType="separate"/>
      </w:r>
      <w:r w:rsidR="009978D2">
        <w:rPr>
          <w:rFonts w:ascii="Times" w:hAnsi="Times" w:cs="Times"/>
          <w:noProof/>
        </w:rPr>
        <w:t>[</w:t>
      </w:r>
      <w:hyperlink w:anchor="_ENREF_19" w:tooltip="Kapoor, 2012 #2417" w:history="1">
        <w:r w:rsidR="009978D2">
          <w:rPr>
            <w:rFonts w:ascii="Times" w:hAnsi="Times" w:cs="Times"/>
            <w:noProof/>
          </w:rPr>
          <w:t>19-23</w:t>
        </w:r>
      </w:hyperlink>
      <w:r w:rsidR="009978D2">
        <w:rPr>
          <w:rFonts w:ascii="Times" w:hAnsi="Times" w:cs="Times"/>
          <w:noProof/>
        </w:rPr>
        <w:t>]</w:t>
      </w:r>
      <w:r w:rsidR="00B16017" w:rsidRPr="00CD6E52">
        <w:rPr>
          <w:rFonts w:ascii="Times" w:hAnsi="Times" w:cs="Times"/>
        </w:rPr>
        <w:fldChar w:fldCharType="end"/>
      </w:r>
      <w:r w:rsidR="00B16017">
        <w:rPr>
          <w:rFonts w:ascii="Times" w:hAnsi="Times" w:cs="Times"/>
        </w:rPr>
        <w:t>.</w:t>
      </w:r>
    </w:p>
    <w:p w14:paraId="20C70419" w14:textId="77777777" w:rsidR="00F26FE3" w:rsidRPr="00D5535B" w:rsidRDefault="00F26FE3" w:rsidP="00DB3335">
      <w:pPr>
        <w:widowControl w:val="0"/>
        <w:autoSpaceDE w:val="0"/>
        <w:autoSpaceDN w:val="0"/>
        <w:adjustRightInd w:val="0"/>
        <w:spacing w:line="480" w:lineRule="auto"/>
        <w:ind w:firstLine="360"/>
        <w:contextualSpacing/>
        <w:rPr>
          <w:rFonts w:ascii="Times" w:hAnsi="Times" w:cs="Times"/>
        </w:rPr>
      </w:pPr>
    </w:p>
    <w:p w14:paraId="0DF4F83F" w14:textId="0A98D3F7" w:rsidR="00EF0B9C" w:rsidRPr="00D5535B"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At the time of diagnosis</w:t>
      </w:r>
      <w:r w:rsidR="00DF5CCA">
        <w:rPr>
          <w:rFonts w:ascii="Times" w:hAnsi="Times" w:cs="Times"/>
        </w:rPr>
        <w:t xml:space="preserve">, we assume that 85% of patients </w:t>
      </w:r>
      <w:r w:rsidR="00F62FE6">
        <w:rPr>
          <w:rFonts w:ascii="Times" w:hAnsi="Times" w:cs="Times"/>
        </w:rPr>
        <w:t>obtain</w:t>
      </w:r>
      <w:r w:rsidR="00DF5CCA">
        <w:rPr>
          <w:rFonts w:ascii="Times" w:hAnsi="Times" w:cs="Times"/>
        </w:rPr>
        <w:t xml:space="preserve"> treatment</w:t>
      </w:r>
      <w:r w:rsidR="00BE6FD8">
        <w:rPr>
          <w:rFonts w:ascii="Times" w:hAnsi="Times" w:cs="Times"/>
        </w:rPr>
        <w:t xml:space="preserve"> </w:t>
      </w:r>
      <w:r w:rsidR="00450AE8">
        <w:rPr>
          <w:rFonts w:ascii="Times" w:hAnsi="Times" w:cs="Times"/>
        </w:rPr>
        <w:fldChar w:fldCharType="begin"/>
      </w:r>
      <w:r w:rsidR="009978D2">
        <w:rPr>
          <w:rFonts w:ascii="Times" w:hAnsi="Times" w:cs="Times"/>
        </w:rPr>
        <w:instrText xml:space="preserve"> ADDIN EN.CITE &lt;EndNote&gt;&lt;Cite&gt;&lt;Author&gt;Claassens&lt;/Author&gt;&lt;Year&gt;2013&lt;/Year&gt;&lt;RecNum&gt;3164&lt;/RecNum&gt;&lt;DisplayText&gt;[24]&lt;/DisplayText&gt;&lt;record&gt;&lt;rec-number&gt;3164&lt;/rec-number&gt;&lt;foreign-keys&gt;&lt;key app="EN" db-id="252aateaure05ceeafsv5dr7zpdpd29v50rf" timestamp="1375465165"&gt;3164&lt;/key&gt;&lt;/foreign-keys&gt;&lt;ref-type name="Journal Article"&gt;17&lt;/ref-type&gt;&lt;contributors&gt;&lt;authors&gt;&lt;author&gt;Claassens, M. M.&lt;/author&gt;&lt;author&gt;du Toit, E.&lt;/author&gt;&lt;author&gt;Dunbar, R.&lt;/author&gt;&lt;author&gt;Lombard, C.&lt;/author&gt;&lt;author&gt;Enarson, D. A.&lt;/author&gt;&lt;author&gt;Beyers, N.&lt;/author&gt;&lt;author&gt;Borgdorff, M. W.&lt;/author&gt;&lt;/authors&gt;&lt;/contributors&gt;&lt;auth-address&gt;Desmond Tutu TB Centre, Department of Paediatrics and Child Health, Stellenbosch University, Cape Town, South Africa. mcla@sun.ac.za&lt;/auth-address&gt;&lt;titles&gt;&lt;title&gt;Tuberculosis patients in primary care do not start treatment. What role do health system delays play?&lt;/title&gt;&lt;secondary-title&gt;Int J Tuberc Lung Dis&lt;/secondary-title&gt;&lt;alt-title&gt;The international journal of tuberculosis and lung disease : the official journal of the International Union against Tuberculosis and Lung Disease&lt;/alt-title&gt;&lt;/titles&gt;&lt;periodical&gt;&lt;full-title&gt;Int J Tuberc Lung Dis&lt;/full-title&gt;&lt;/periodical&gt;&lt;pages&gt;603-7&lt;/pages&gt;&lt;volume&gt;17&lt;/volume&gt;&lt;number&gt;5&lt;/number&gt;&lt;edition&gt;2013/04/12&lt;/edition&gt;&lt;dates&gt;&lt;year&gt;2013&lt;/year&gt;&lt;pub-dates&gt;&lt;date&gt;May&lt;/date&gt;&lt;/pub-dates&gt;&lt;/dates&gt;&lt;isbn&gt;1815-7920 (Electronic)&amp;#xD;1027-3719 (Linking)&lt;/isbn&gt;&lt;accession-num&gt;23575324&lt;/accession-num&gt;&lt;work-type&gt;Research Support, U.S. Gov&amp;apos;t, Non-P.H.S.&lt;/work-type&gt;&lt;urls&gt;&lt;related-urls&gt;&lt;url&gt;http://www.ncbi.nlm.nih.gov/pubmed/23575324&lt;/url&gt;&lt;/related-urls&gt;&lt;/urls&gt;&lt;electronic-resource-num&gt;10.5588/ijtld.12.0505&lt;/electronic-resource-num&gt;&lt;language&gt;eng&lt;/language&gt;&lt;/record&gt;&lt;/Cite&gt;&lt;/EndNote&gt;</w:instrText>
      </w:r>
      <w:r w:rsidR="00450AE8">
        <w:rPr>
          <w:rFonts w:ascii="Times" w:hAnsi="Times" w:cs="Times"/>
        </w:rPr>
        <w:fldChar w:fldCharType="separate"/>
      </w:r>
      <w:r w:rsidR="009978D2">
        <w:rPr>
          <w:rFonts w:ascii="Times" w:hAnsi="Times" w:cs="Times"/>
          <w:noProof/>
        </w:rPr>
        <w:t>[</w:t>
      </w:r>
      <w:hyperlink w:anchor="_ENREF_24" w:tooltip="Claassens, 2013 #3164" w:history="1">
        <w:r w:rsidR="009978D2">
          <w:rPr>
            <w:rFonts w:ascii="Times" w:hAnsi="Times" w:cs="Times"/>
            <w:noProof/>
          </w:rPr>
          <w:t>24</w:t>
        </w:r>
      </w:hyperlink>
      <w:r w:rsidR="009978D2">
        <w:rPr>
          <w:rFonts w:ascii="Times" w:hAnsi="Times" w:cs="Times"/>
          <w:noProof/>
        </w:rPr>
        <w:t>]</w:t>
      </w:r>
      <w:r w:rsidR="00450AE8">
        <w:rPr>
          <w:rFonts w:ascii="Times" w:hAnsi="Times" w:cs="Times"/>
        </w:rPr>
        <w:fldChar w:fldCharType="end"/>
      </w:r>
      <w:r w:rsidR="00DF5CCA">
        <w:rPr>
          <w:rFonts w:ascii="Times" w:hAnsi="Times" w:cs="Times"/>
        </w:rPr>
        <w:t>. Patients</w:t>
      </w:r>
      <w:r w:rsidR="00F62FE6">
        <w:rPr>
          <w:rFonts w:ascii="Times" w:hAnsi="Times" w:cs="Times"/>
        </w:rPr>
        <w:t xml:space="preserve"> </w:t>
      </w:r>
      <w:r w:rsidR="00F62FE6" w:rsidRPr="00D5535B">
        <w:rPr>
          <w:rFonts w:ascii="Times" w:hAnsi="Times" w:cs="Times"/>
        </w:rPr>
        <w:t xml:space="preserve">with active TB </w:t>
      </w:r>
      <w:r w:rsidR="00F62FE6">
        <w:rPr>
          <w:rFonts w:ascii="Times" w:hAnsi="Times" w:cs="Times"/>
        </w:rPr>
        <w:t xml:space="preserve">who receive treatment </w:t>
      </w:r>
      <w:r w:rsidRPr="00D5535B">
        <w:rPr>
          <w:rFonts w:ascii="Times" w:hAnsi="Times" w:cs="Times"/>
        </w:rPr>
        <w:t>are instantaneously placed into one of three subpopulations:</w:t>
      </w:r>
    </w:p>
    <w:p w14:paraId="09E42F1B" w14:textId="2672E79D" w:rsidR="00EF0B9C" w:rsidRPr="00D5535B" w:rsidRDefault="00EF0B9C" w:rsidP="00DB3335">
      <w:pPr>
        <w:pStyle w:val="MediumGrid1-Accent21"/>
        <w:widowControl w:val="0"/>
        <w:numPr>
          <w:ilvl w:val="0"/>
          <w:numId w:val="7"/>
        </w:numPr>
        <w:autoSpaceDE w:val="0"/>
        <w:autoSpaceDN w:val="0"/>
        <w:adjustRightInd w:val="0"/>
        <w:spacing w:line="480" w:lineRule="auto"/>
        <w:rPr>
          <w:rFonts w:ascii="Times" w:hAnsi="Times" w:cs="Times"/>
        </w:rPr>
      </w:pPr>
      <w:r w:rsidRPr="00D5535B">
        <w:rPr>
          <w:rFonts w:ascii="Times" w:hAnsi="Times" w:cs="Times"/>
        </w:rPr>
        <w:t xml:space="preserve">Cured/Recovered: Those who </w:t>
      </w:r>
      <w:r>
        <w:rPr>
          <w:rFonts w:ascii="Times" w:hAnsi="Times" w:cs="Times"/>
        </w:rPr>
        <w:t>are</w:t>
      </w:r>
      <w:r w:rsidRPr="00D5535B">
        <w:rPr>
          <w:rFonts w:ascii="Times" w:hAnsi="Times" w:cs="Times"/>
        </w:rPr>
        <w:t xml:space="preserve"> cured from TB</w:t>
      </w:r>
      <w:r>
        <w:rPr>
          <w:rFonts w:ascii="Times" w:hAnsi="Times" w:cs="Times"/>
        </w:rPr>
        <w:t xml:space="preserve"> whether or not that completed a full course of therapy</w:t>
      </w:r>
      <w:r w:rsidRPr="00D5535B">
        <w:rPr>
          <w:rFonts w:ascii="Times" w:hAnsi="Times" w:cs="Times"/>
        </w:rPr>
        <w:t>.</w:t>
      </w:r>
    </w:p>
    <w:p w14:paraId="11EFC45A" w14:textId="37F529C0" w:rsidR="00EF0B9C" w:rsidRDefault="00426DF9" w:rsidP="00DB3335">
      <w:pPr>
        <w:pStyle w:val="MediumGrid1-Accent21"/>
        <w:widowControl w:val="0"/>
        <w:numPr>
          <w:ilvl w:val="0"/>
          <w:numId w:val="7"/>
        </w:numPr>
        <w:autoSpaceDE w:val="0"/>
        <w:autoSpaceDN w:val="0"/>
        <w:adjustRightInd w:val="0"/>
        <w:spacing w:line="480" w:lineRule="auto"/>
        <w:rPr>
          <w:rFonts w:ascii="Times" w:hAnsi="Times" w:cs="Times"/>
        </w:rPr>
      </w:pPr>
      <w:r>
        <w:rPr>
          <w:rFonts w:ascii="Times" w:hAnsi="Times" w:cs="Times"/>
        </w:rPr>
        <w:t>Active, p</w:t>
      </w:r>
      <w:r w:rsidR="00460FBA" w:rsidRPr="00460FBA">
        <w:rPr>
          <w:rFonts w:ascii="Times" w:hAnsi="Times" w:cs="Times"/>
        </w:rPr>
        <w:t>reviously treated TB</w:t>
      </w:r>
      <w:r w:rsidR="00EF0B9C" w:rsidRPr="00D5535B">
        <w:rPr>
          <w:rFonts w:ascii="Times" w:hAnsi="Times" w:cs="Times"/>
        </w:rPr>
        <w:t xml:space="preserve">: Those who </w:t>
      </w:r>
      <w:r w:rsidR="00EF0B9C">
        <w:rPr>
          <w:rFonts w:ascii="Times" w:hAnsi="Times" w:cs="Times"/>
        </w:rPr>
        <w:t xml:space="preserve">default </w:t>
      </w:r>
      <w:r w:rsidR="00B47D07">
        <w:rPr>
          <w:rFonts w:ascii="Times" w:hAnsi="Times" w:cs="Times"/>
        </w:rPr>
        <w:t xml:space="preserve">or </w:t>
      </w:r>
      <w:r w:rsidR="00EF0B9C">
        <w:rPr>
          <w:rFonts w:ascii="Times" w:hAnsi="Times" w:cs="Times"/>
        </w:rPr>
        <w:t>complete therapy but will relapse.</w:t>
      </w:r>
    </w:p>
    <w:p w14:paraId="364C643F" w14:textId="534F8350" w:rsidR="00EF0B9C" w:rsidRDefault="00EF0B9C" w:rsidP="00DB3335">
      <w:pPr>
        <w:pStyle w:val="MediumGrid1-Accent21"/>
        <w:widowControl w:val="0"/>
        <w:numPr>
          <w:ilvl w:val="0"/>
          <w:numId w:val="7"/>
        </w:numPr>
        <w:autoSpaceDE w:val="0"/>
        <w:autoSpaceDN w:val="0"/>
        <w:adjustRightInd w:val="0"/>
        <w:spacing w:line="480" w:lineRule="auto"/>
        <w:rPr>
          <w:rFonts w:ascii="Times" w:hAnsi="Times" w:cs="Times"/>
        </w:rPr>
      </w:pPr>
      <w:r w:rsidRPr="004A3800">
        <w:rPr>
          <w:rFonts w:ascii="Times" w:hAnsi="Times" w:cs="Times"/>
        </w:rPr>
        <w:t>Failure: Those who fail therapy.</w:t>
      </w:r>
    </w:p>
    <w:p w14:paraId="2BAE9D87" w14:textId="77777777" w:rsidR="000B6D62" w:rsidRPr="004A3800" w:rsidRDefault="000B6D62" w:rsidP="00DB3335">
      <w:pPr>
        <w:pStyle w:val="MediumGrid1-Accent21"/>
        <w:widowControl w:val="0"/>
        <w:autoSpaceDE w:val="0"/>
        <w:autoSpaceDN w:val="0"/>
        <w:adjustRightInd w:val="0"/>
        <w:spacing w:line="480" w:lineRule="auto"/>
        <w:rPr>
          <w:rFonts w:ascii="Times" w:hAnsi="Times" w:cs="Times"/>
        </w:rPr>
      </w:pPr>
    </w:p>
    <w:p w14:paraId="64DE194F" w14:textId="2C6D88BA" w:rsidR="00EF0B9C"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Depending on the baseline susceptibility of the strain (e.</w:t>
      </w:r>
      <w:r>
        <w:rPr>
          <w:rFonts w:ascii="Times" w:hAnsi="Times" w:cs="Times"/>
        </w:rPr>
        <w:t>g.</w:t>
      </w:r>
      <w:r w:rsidRPr="00D5535B">
        <w:rPr>
          <w:rFonts w:ascii="Times" w:hAnsi="Times" w:cs="Times"/>
        </w:rPr>
        <w:t xml:space="preserve"> </w:t>
      </w:r>
      <w:r w:rsidR="003732C4">
        <w:rPr>
          <w:rFonts w:ascii="Times" w:hAnsi="Times" w:cs="Times"/>
        </w:rPr>
        <w:t>INH-resistant</w:t>
      </w:r>
      <w:r w:rsidRPr="00D5535B">
        <w:rPr>
          <w:rFonts w:ascii="Times" w:hAnsi="Times" w:cs="Times"/>
        </w:rPr>
        <w:t xml:space="preserve">) the patients may also develop further resistance. </w:t>
      </w:r>
      <w:r>
        <w:rPr>
          <w:rFonts w:ascii="Times" w:hAnsi="Times" w:cs="Times"/>
        </w:rPr>
        <w:t>P</w:t>
      </w:r>
      <w:r w:rsidRPr="00D5535B">
        <w:rPr>
          <w:rFonts w:ascii="Times" w:hAnsi="Times" w:cs="Times"/>
        </w:rPr>
        <w:t xml:space="preserve">atients </w:t>
      </w:r>
      <w:r>
        <w:rPr>
          <w:rFonts w:ascii="Times" w:hAnsi="Times" w:cs="Times"/>
        </w:rPr>
        <w:t xml:space="preserve">who develop additional resistance mutations </w:t>
      </w:r>
      <w:r w:rsidR="00697B04">
        <w:rPr>
          <w:rFonts w:ascii="Times" w:hAnsi="Times" w:cs="Times"/>
        </w:rPr>
        <w:t>are</w:t>
      </w:r>
      <w:r w:rsidRPr="00D5535B">
        <w:rPr>
          <w:rFonts w:ascii="Times" w:hAnsi="Times" w:cs="Times"/>
        </w:rPr>
        <w:t xml:space="preserve"> assigned directly to the failing group in the </w:t>
      </w:r>
      <w:r>
        <w:rPr>
          <w:rFonts w:ascii="Times" w:hAnsi="Times" w:cs="Times"/>
        </w:rPr>
        <w:t xml:space="preserve">respective </w:t>
      </w:r>
      <w:r w:rsidRPr="00D5535B">
        <w:rPr>
          <w:rFonts w:ascii="Times" w:hAnsi="Times" w:cs="Times"/>
        </w:rPr>
        <w:t xml:space="preserve">drug-resistant </w:t>
      </w:r>
      <w:r>
        <w:rPr>
          <w:rFonts w:ascii="Times" w:hAnsi="Times" w:cs="Times"/>
        </w:rPr>
        <w:t>compartment</w:t>
      </w:r>
      <w:r w:rsidRPr="00D5535B">
        <w:rPr>
          <w:rFonts w:ascii="Times" w:hAnsi="Times" w:cs="Times"/>
        </w:rPr>
        <w:t xml:space="preserve"> </w:t>
      </w:r>
      <w:r>
        <w:rPr>
          <w:rFonts w:ascii="Times" w:hAnsi="Times" w:cs="Times"/>
        </w:rPr>
        <w:t>(</w:t>
      </w:r>
      <w:r w:rsidRPr="00D5535B">
        <w:rPr>
          <w:rFonts w:ascii="Times" w:hAnsi="Times" w:cs="Times"/>
        </w:rPr>
        <w:t>e.</w:t>
      </w:r>
      <w:r>
        <w:rPr>
          <w:rFonts w:ascii="Times" w:hAnsi="Times" w:cs="Times"/>
        </w:rPr>
        <w:t>g.</w:t>
      </w:r>
      <w:r w:rsidRPr="00D5535B">
        <w:rPr>
          <w:rFonts w:ascii="Times" w:hAnsi="Times" w:cs="Times"/>
        </w:rPr>
        <w:t xml:space="preserve"> MDR resistance). The distribution into the subpopulation compartments (cured, </w:t>
      </w:r>
      <w:r w:rsidR="00460FBA">
        <w:rPr>
          <w:rFonts w:ascii="Times" w:hAnsi="Times" w:cs="Times"/>
        </w:rPr>
        <w:t>p</w:t>
      </w:r>
      <w:r w:rsidR="00460FBA" w:rsidRPr="00460FBA">
        <w:rPr>
          <w:rFonts w:ascii="Times" w:hAnsi="Times" w:cs="Times"/>
        </w:rPr>
        <w:t>reviously treated active TB</w:t>
      </w:r>
      <w:r w:rsidRPr="00D5535B">
        <w:rPr>
          <w:rFonts w:ascii="Times" w:hAnsi="Times" w:cs="Times"/>
        </w:rPr>
        <w:t>, failure and resistance) reflects the percentages as reported in the literature</w:t>
      </w:r>
      <w:r>
        <w:rPr>
          <w:rFonts w:ascii="Times" w:hAnsi="Times" w:cs="Times"/>
        </w:rPr>
        <w:t xml:space="preserve"> (Table </w:t>
      </w:r>
      <w:r w:rsidR="002949E8">
        <w:rPr>
          <w:rFonts w:ascii="Times" w:hAnsi="Times" w:cs="Times"/>
        </w:rPr>
        <w:t>E2</w:t>
      </w:r>
      <w:r>
        <w:rPr>
          <w:rFonts w:ascii="Times" w:hAnsi="Times" w:cs="Times"/>
        </w:rPr>
        <w:t>)</w:t>
      </w:r>
      <w:r w:rsidRPr="00D5535B">
        <w:rPr>
          <w:rFonts w:ascii="Times" w:hAnsi="Times" w:cs="Times"/>
        </w:rPr>
        <w:t>.</w:t>
      </w:r>
    </w:p>
    <w:p w14:paraId="377DE0AA" w14:textId="77777777" w:rsidR="00F26FE3" w:rsidRPr="00D5535B" w:rsidRDefault="00F26FE3" w:rsidP="00DB3335">
      <w:pPr>
        <w:widowControl w:val="0"/>
        <w:autoSpaceDE w:val="0"/>
        <w:autoSpaceDN w:val="0"/>
        <w:adjustRightInd w:val="0"/>
        <w:spacing w:line="480" w:lineRule="auto"/>
        <w:contextualSpacing/>
        <w:rPr>
          <w:rFonts w:ascii="Times" w:hAnsi="Times" w:cs="Times"/>
        </w:rPr>
      </w:pPr>
    </w:p>
    <w:p w14:paraId="7320A1FC" w14:textId="6C3689DE" w:rsidR="00EF0B9C" w:rsidRPr="00B675D1" w:rsidRDefault="00FB7A97" w:rsidP="00DB3335">
      <w:pPr>
        <w:spacing w:line="480" w:lineRule="auto"/>
        <w:ind w:firstLine="360"/>
        <w:rPr>
          <w:rFonts w:ascii="Times" w:hAnsi="Times"/>
          <w:noProof/>
          <w:lang w:val="en-GB"/>
        </w:rPr>
      </w:pPr>
      <w:r>
        <w:rPr>
          <w:rFonts w:ascii="Times" w:hAnsi="Times" w:cs="Times"/>
        </w:rPr>
        <w:t>We presumed that</w:t>
      </w:r>
      <w:r w:rsidR="00697B04">
        <w:rPr>
          <w:rFonts w:ascii="Times" w:hAnsi="Times" w:cs="Times"/>
        </w:rPr>
        <w:t>, before year zero,</w:t>
      </w:r>
      <w:r w:rsidR="00EF0B9C">
        <w:rPr>
          <w:rFonts w:ascii="Times" w:hAnsi="Times" w:cs="Times"/>
        </w:rPr>
        <w:t xml:space="preserve"> </w:t>
      </w:r>
      <w:r w:rsidR="00EF0B9C" w:rsidRPr="00D5535B">
        <w:rPr>
          <w:rFonts w:ascii="Times" w:hAnsi="Times" w:cs="Times"/>
        </w:rPr>
        <w:t xml:space="preserve">drug-susceptibility testing (DST) </w:t>
      </w:r>
      <w:r w:rsidR="00697B04">
        <w:rPr>
          <w:rFonts w:ascii="Times" w:hAnsi="Times" w:cs="Times"/>
        </w:rPr>
        <w:t>is limited only to those who have failed a previous course of TB therapy and remain symptomatic</w:t>
      </w:r>
      <w:r w:rsidR="00EF0B9C">
        <w:rPr>
          <w:rFonts w:ascii="Times" w:hAnsi="Times" w:cs="Times"/>
        </w:rPr>
        <w:t xml:space="preserve"> </w:t>
      </w:r>
      <w:r w:rsidR="00065741">
        <w:rPr>
          <w:rFonts w:ascii="Times" w:hAnsi="Times" w:cs="Times"/>
        </w:rPr>
        <w:fldChar w:fldCharType="begin"/>
      </w:r>
      <w:r w:rsidR="009978D2">
        <w:rPr>
          <w:rFonts w:ascii="Times" w:hAnsi="Times" w:cs="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00065741">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w:t>
      </w:r>
      <w:r w:rsidR="00065741">
        <w:rPr>
          <w:rFonts w:ascii="Times" w:hAnsi="Times" w:cs="Times"/>
        </w:rPr>
        <w:fldChar w:fldCharType="end"/>
      </w:r>
      <w:r w:rsidR="00EF0B9C" w:rsidRPr="00D5535B">
        <w:rPr>
          <w:rFonts w:ascii="Times" w:hAnsi="Times" w:cs="Times"/>
        </w:rPr>
        <w:t xml:space="preserve">. In </w:t>
      </w:r>
      <w:r w:rsidR="00697B04">
        <w:rPr>
          <w:rFonts w:ascii="Times" w:hAnsi="Times" w:cs="Times"/>
        </w:rPr>
        <w:t>all other cases</w:t>
      </w:r>
      <w:r w:rsidR="00EF0B9C" w:rsidRPr="00D5535B">
        <w:rPr>
          <w:rFonts w:ascii="Times" w:hAnsi="Times" w:cs="Times"/>
        </w:rPr>
        <w:t xml:space="preserve">, patients </w:t>
      </w:r>
      <w:r>
        <w:rPr>
          <w:rFonts w:ascii="Times" w:hAnsi="Times" w:cs="Times"/>
        </w:rPr>
        <w:t>are</w:t>
      </w:r>
      <w:r w:rsidR="00EF0B9C" w:rsidRPr="00D5535B">
        <w:rPr>
          <w:rFonts w:ascii="Times" w:hAnsi="Times" w:cs="Times"/>
        </w:rPr>
        <w:t xml:space="preserve"> treated with standard short-course </w:t>
      </w:r>
      <w:r w:rsidR="00697B04">
        <w:rPr>
          <w:rFonts w:ascii="Times" w:hAnsi="Times" w:cs="Times"/>
        </w:rPr>
        <w:t xml:space="preserve">(first-line) </w:t>
      </w:r>
      <w:r w:rsidR="00EF0B9C" w:rsidRPr="00D5535B">
        <w:rPr>
          <w:rFonts w:ascii="Times" w:hAnsi="Times" w:cs="Times"/>
        </w:rPr>
        <w:t xml:space="preserve">therapy. If resistance is present at initial </w:t>
      </w:r>
      <w:r w:rsidR="00EF0B9C">
        <w:rPr>
          <w:rFonts w:ascii="Times" w:hAnsi="Times" w:cs="Times"/>
        </w:rPr>
        <w:t xml:space="preserve">diagnosis, </w:t>
      </w:r>
      <w:r w:rsidR="00EF0B9C" w:rsidRPr="00D5535B">
        <w:rPr>
          <w:rFonts w:ascii="Times" w:hAnsi="Times" w:cs="Times"/>
        </w:rPr>
        <w:t xml:space="preserve">a higher </w:t>
      </w:r>
      <w:r w:rsidR="00EF0B9C">
        <w:rPr>
          <w:rFonts w:ascii="Times" w:hAnsi="Times" w:cs="Times"/>
        </w:rPr>
        <w:t xml:space="preserve">proportion of patients </w:t>
      </w:r>
      <w:r w:rsidR="00DF5CCA">
        <w:rPr>
          <w:rFonts w:ascii="Times" w:hAnsi="Times" w:cs="Times"/>
        </w:rPr>
        <w:t>will</w:t>
      </w:r>
      <w:r w:rsidR="00EF0B9C">
        <w:rPr>
          <w:rFonts w:ascii="Times" w:hAnsi="Times" w:cs="Times"/>
        </w:rPr>
        <w:t xml:space="preserve"> fail, recur or develop </w:t>
      </w:r>
      <w:r w:rsidR="00EF0B9C" w:rsidRPr="00D5535B">
        <w:rPr>
          <w:rFonts w:ascii="Times" w:hAnsi="Times" w:cs="Times"/>
        </w:rPr>
        <w:t>further resistance</w:t>
      </w:r>
      <w:r w:rsidR="00EF0B9C">
        <w:rPr>
          <w:rFonts w:ascii="Times" w:hAnsi="Times" w:cs="Times"/>
        </w:rPr>
        <w:t xml:space="preserve"> (Table </w:t>
      </w:r>
      <w:r w:rsidR="002949E8">
        <w:rPr>
          <w:rFonts w:ascii="Times" w:hAnsi="Times" w:cs="Times"/>
        </w:rPr>
        <w:t>E2</w:t>
      </w:r>
      <w:r w:rsidR="00EF0B9C">
        <w:rPr>
          <w:rFonts w:ascii="Times" w:hAnsi="Times" w:cs="Times"/>
        </w:rPr>
        <w:t>)</w:t>
      </w:r>
      <w:r w:rsidR="00EF0B9C" w:rsidRPr="00D5535B">
        <w:rPr>
          <w:rFonts w:ascii="Times" w:hAnsi="Times" w:cs="Times"/>
        </w:rPr>
        <w:t xml:space="preserve">. </w:t>
      </w:r>
      <w:r w:rsidR="003C1CFE">
        <w:rPr>
          <w:rFonts w:ascii="Times" w:hAnsi="Times"/>
          <w:noProof/>
          <w:lang w:val="en-GB"/>
        </w:rPr>
        <w:t xml:space="preserve">Patients who already failed therapy </w:t>
      </w:r>
      <w:r w:rsidR="00697B04">
        <w:rPr>
          <w:rFonts w:ascii="Times" w:hAnsi="Times"/>
          <w:noProof/>
          <w:lang w:val="en-GB"/>
        </w:rPr>
        <w:t>are assumed to</w:t>
      </w:r>
      <w:r w:rsidR="003C1CFE">
        <w:rPr>
          <w:rFonts w:ascii="Times" w:hAnsi="Times"/>
          <w:noProof/>
          <w:lang w:val="en-GB"/>
        </w:rPr>
        <w:t xml:space="preserve"> receive </w:t>
      </w:r>
      <w:r w:rsidR="00697B04">
        <w:rPr>
          <w:rFonts w:ascii="Times" w:hAnsi="Times"/>
          <w:noProof/>
          <w:lang w:val="en-GB"/>
        </w:rPr>
        <w:t xml:space="preserve">second-line </w:t>
      </w:r>
      <w:r w:rsidR="003C1CFE">
        <w:rPr>
          <w:rFonts w:ascii="Times" w:hAnsi="Times"/>
          <w:noProof/>
          <w:lang w:val="en-GB"/>
        </w:rPr>
        <w:t>therapy for MDR</w:t>
      </w:r>
      <w:r w:rsidR="00697B04">
        <w:rPr>
          <w:rFonts w:ascii="Times" w:hAnsi="Times"/>
          <w:noProof/>
          <w:lang w:val="en-GB"/>
        </w:rPr>
        <w:t>-TB</w:t>
      </w:r>
      <w:r w:rsidR="003C1CFE">
        <w:rPr>
          <w:rFonts w:ascii="Times" w:hAnsi="Times"/>
          <w:noProof/>
          <w:lang w:val="en-GB"/>
        </w:rPr>
        <w:t xml:space="preserve"> after the duration that it takes for them to be identified as failing first-line therapy</w:t>
      </w:r>
      <w:r w:rsidR="00697B04">
        <w:rPr>
          <w:rFonts w:ascii="Times" w:hAnsi="Times"/>
          <w:noProof/>
          <w:lang w:val="en-GB"/>
        </w:rPr>
        <w:t xml:space="preserve"> (six to eight months)</w:t>
      </w:r>
      <w:r w:rsidR="003C1CFE">
        <w:rPr>
          <w:rFonts w:ascii="Times" w:hAnsi="Times"/>
          <w:noProof/>
          <w:lang w:val="en-GB"/>
        </w:rPr>
        <w:t>.</w:t>
      </w:r>
    </w:p>
    <w:p w14:paraId="45F344A5" w14:textId="77777777" w:rsidR="00F26FE3" w:rsidRPr="00D5535B" w:rsidRDefault="00F26FE3" w:rsidP="00DB3335">
      <w:pPr>
        <w:widowControl w:val="0"/>
        <w:autoSpaceDE w:val="0"/>
        <w:autoSpaceDN w:val="0"/>
        <w:adjustRightInd w:val="0"/>
        <w:spacing w:line="480" w:lineRule="auto"/>
        <w:ind w:firstLine="720"/>
        <w:contextualSpacing/>
        <w:rPr>
          <w:rFonts w:ascii="Times" w:hAnsi="Times" w:cs="Times"/>
        </w:rPr>
      </w:pPr>
    </w:p>
    <w:p w14:paraId="209D50C6" w14:textId="37C63B25" w:rsidR="000F3E66"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Patients w</w:t>
      </w:r>
      <w:r w:rsidR="00697B04">
        <w:rPr>
          <w:rFonts w:ascii="Times" w:hAnsi="Times" w:cs="Times"/>
        </w:rPr>
        <w:t>ith recurrent TB after completing an initial course of therapy</w:t>
      </w:r>
      <w:r w:rsidRPr="00D5535B">
        <w:rPr>
          <w:rFonts w:ascii="Times" w:hAnsi="Times" w:cs="Times"/>
        </w:rPr>
        <w:t xml:space="preserve"> </w:t>
      </w:r>
      <w:r w:rsidR="00697B04">
        <w:rPr>
          <w:rFonts w:ascii="Times" w:hAnsi="Times" w:cs="Times"/>
        </w:rPr>
        <w:t>are assumed to be</w:t>
      </w:r>
      <w:r>
        <w:rPr>
          <w:rFonts w:ascii="Times" w:hAnsi="Times" w:cs="Times"/>
        </w:rPr>
        <w:t xml:space="preserve"> diagnosed at the same rate as new cases</w:t>
      </w:r>
      <w:r w:rsidRPr="00D5535B">
        <w:rPr>
          <w:rFonts w:ascii="Times" w:hAnsi="Times" w:cs="Times"/>
        </w:rPr>
        <w:t>. The likelihood of being diagnosed depend</w:t>
      </w:r>
      <w:r w:rsidR="00697B04">
        <w:rPr>
          <w:rFonts w:ascii="Times" w:hAnsi="Times" w:cs="Times"/>
        </w:rPr>
        <w:t>s</w:t>
      </w:r>
      <w:r w:rsidRPr="00D5535B">
        <w:rPr>
          <w:rFonts w:ascii="Times" w:hAnsi="Times" w:cs="Times"/>
        </w:rPr>
        <w:t xml:space="preserve"> on </w:t>
      </w:r>
      <w:r>
        <w:rPr>
          <w:rFonts w:ascii="Times" w:hAnsi="Times" w:cs="Times"/>
        </w:rPr>
        <w:t xml:space="preserve">the diagnostic method available </w:t>
      </w:r>
      <w:r w:rsidR="00065741">
        <w:rPr>
          <w:rFonts w:ascii="Times" w:hAnsi="Times" w:cs="Times"/>
        </w:rPr>
        <w:fldChar w:fldCharType="begin"/>
      </w:r>
      <w:r w:rsidR="009978D2">
        <w:rPr>
          <w:rFonts w:ascii="Times" w:hAnsi="Times" w:cs="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00065741">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w:t>
      </w:r>
      <w:r w:rsidR="00065741">
        <w:rPr>
          <w:rFonts w:ascii="Times" w:hAnsi="Times" w:cs="Times"/>
        </w:rPr>
        <w:fldChar w:fldCharType="end"/>
      </w:r>
      <w:r w:rsidRPr="00D5535B">
        <w:rPr>
          <w:rFonts w:ascii="Times" w:hAnsi="Times" w:cs="Times"/>
        </w:rPr>
        <w:t xml:space="preserve">. If the patient does not receive DST or the DST does not diagnose </w:t>
      </w:r>
      <w:r>
        <w:rPr>
          <w:rFonts w:ascii="Times" w:hAnsi="Times" w:cs="Times"/>
        </w:rPr>
        <w:t>resistance</w:t>
      </w:r>
      <w:r w:rsidRPr="00D5535B">
        <w:rPr>
          <w:rFonts w:ascii="Times" w:hAnsi="Times" w:cs="Times"/>
        </w:rPr>
        <w:t xml:space="preserve">, </w:t>
      </w:r>
      <w:r w:rsidR="00697B04">
        <w:rPr>
          <w:rFonts w:ascii="Times" w:hAnsi="Times" w:cs="Times"/>
        </w:rPr>
        <w:t>treatment including an aminoglycoside and lasting a total of eight months (“</w:t>
      </w:r>
      <w:r w:rsidRPr="00D5535B">
        <w:rPr>
          <w:rFonts w:ascii="Times" w:hAnsi="Times" w:cs="Times"/>
        </w:rPr>
        <w:t>category II</w:t>
      </w:r>
      <w:r w:rsidR="00697B04">
        <w:rPr>
          <w:rFonts w:ascii="Times" w:hAnsi="Times" w:cs="Times"/>
        </w:rPr>
        <w:t>”)</w:t>
      </w:r>
      <w:r w:rsidRPr="00D5535B">
        <w:rPr>
          <w:rFonts w:ascii="Times" w:hAnsi="Times" w:cs="Times"/>
        </w:rPr>
        <w:t xml:space="preserve"> </w:t>
      </w:r>
      <w:r w:rsidR="00697B04">
        <w:rPr>
          <w:rFonts w:ascii="Times" w:hAnsi="Times" w:cs="Times"/>
        </w:rPr>
        <w:t>is assumed</w:t>
      </w:r>
      <w:r w:rsidRPr="00D5535B">
        <w:rPr>
          <w:rFonts w:ascii="Times" w:hAnsi="Times" w:cs="Times"/>
        </w:rPr>
        <w:t xml:space="preserve">. In contrast, if the patient is diagnosed with </w:t>
      </w:r>
      <w:r>
        <w:rPr>
          <w:rFonts w:ascii="Times" w:hAnsi="Times" w:cs="Times"/>
        </w:rPr>
        <w:t>a</w:t>
      </w:r>
      <w:r w:rsidRPr="00D5535B">
        <w:rPr>
          <w:rFonts w:ascii="Times" w:hAnsi="Times" w:cs="Times"/>
        </w:rPr>
        <w:t xml:space="preserve"> resistance </w:t>
      </w:r>
      <w:r>
        <w:rPr>
          <w:rFonts w:ascii="Times" w:hAnsi="Times" w:cs="Times"/>
        </w:rPr>
        <w:t xml:space="preserve">mutation </w:t>
      </w:r>
      <w:r w:rsidRPr="00D5535B">
        <w:rPr>
          <w:rFonts w:ascii="Times" w:hAnsi="Times" w:cs="Times"/>
        </w:rPr>
        <w:t>based on DST, a</w:t>
      </w:r>
      <w:r w:rsidR="00697B04">
        <w:rPr>
          <w:rFonts w:ascii="Times" w:hAnsi="Times" w:cs="Times"/>
        </w:rPr>
        <w:t xml:space="preserve"> second-line</w:t>
      </w:r>
      <w:r>
        <w:rPr>
          <w:rFonts w:ascii="Times" w:hAnsi="Times" w:cs="Times"/>
        </w:rPr>
        <w:t xml:space="preserve"> </w:t>
      </w:r>
      <w:r w:rsidRPr="00D5535B">
        <w:rPr>
          <w:rFonts w:ascii="Times" w:hAnsi="Times" w:cs="Times"/>
        </w:rPr>
        <w:t xml:space="preserve">regimen </w:t>
      </w:r>
      <w:r w:rsidR="00697B04">
        <w:rPr>
          <w:rFonts w:ascii="Times" w:hAnsi="Times" w:cs="Times"/>
        </w:rPr>
        <w:t>is assumed, with correspondingly</w:t>
      </w:r>
      <w:r w:rsidRPr="00D5535B">
        <w:rPr>
          <w:rFonts w:ascii="Times" w:hAnsi="Times" w:cs="Times"/>
        </w:rPr>
        <w:t xml:space="preserve"> higher</w:t>
      </w:r>
      <w:r w:rsidR="003C1CFE">
        <w:rPr>
          <w:rFonts w:ascii="Times" w:hAnsi="Times" w:cs="Times"/>
        </w:rPr>
        <w:t xml:space="preserve"> </w:t>
      </w:r>
      <w:r w:rsidR="00697B04">
        <w:rPr>
          <w:rFonts w:ascii="Times" w:hAnsi="Times" w:cs="Times"/>
        </w:rPr>
        <w:t xml:space="preserve">cure rates </w:t>
      </w:r>
      <w:r w:rsidR="003C1CFE">
        <w:rPr>
          <w:rFonts w:ascii="Times" w:hAnsi="Times" w:cs="Times"/>
        </w:rPr>
        <w:t xml:space="preserve">(Table </w:t>
      </w:r>
      <w:r w:rsidR="002949E8">
        <w:rPr>
          <w:rFonts w:ascii="Times" w:hAnsi="Times" w:cs="Times"/>
        </w:rPr>
        <w:t>E2</w:t>
      </w:r>
      <w:r w:rsidR="003C1CFE">
        <w:rPr>
          <w:rFonts w:ascii="Times" w:hAnsi="Times" w:cs="Times"/>
        </w:rPr>
        <w:t>)</w:t>
      </w:r>
      <w:r w:rsidRPr="00D5535B">
        <w:rPr>
          <w:rFonts w:ascii="Times" w:hAnsi="Times" w:cs="Times"/>
        </w:rPr>
        <w:t xml:space="preserve">. </w:t>
      </w:r>
      <w:r w:rsidR="00697B04">
        <w:rPr>
          <w:rFonts w:ascii="Times" w:hAnsi="Times" w:cs="Times"/>
        </w:rPr>
        <w:t>P</w:t>
      </w:r>
      <w:r w:rsidRPr="00D5535B">
        <w:rPr>
          <w:rFonts w:ascii="Times" w:hAnsi="Times" w:cs="Times"/>
        </w:rPr>
        <w:t>atients who fail therapy</w:t>
      </w:r>
      <w:r w:rsidR="00697B04">
        <w:rPr>
          <w:rFonts w:ascii="Times" w:hAnsi="Times" w:cs="Times"/>
        </w:rPr>
        <w:t xml:space="preserve"> are </w:t>
      </w:r>
      <w:r w:rsidR="00626B1F">
        <w:rPr>
          <w:rFonts w:ascii="Times" w:hAnsi="Times" w:cs="Times"/>
        </w:rPr>
        <w:t>assumed to be re-diagnosed at twice the rate of new cases.</w:t>
      </w:r>
    </w:p>
    <w:p w14:paraId="4E3085CF" w14:textId="77777777" w:rsidR="00B675D1" w:rsidRDefault="00B675D1" w:rsidP="00DB3335">
      <w:pPr>
        <w:widowControl w:val="0"/>
        <w:autoSpaceDE w:val="0"/>
        <w:autoSpaceDN w:val="0"/>
        <w:adjustRightInd w:val="0"/>
        <w:spacing w:line="480" w:lineRule="auto"/>
        <w:ind w:firstLine="360"/>
        <w:contextualSpacing/>
        <w:rPr>
          <w:rFonts w:ascii="Times" w:hAnsi="Times" w:cs="Times"/>
        </w:rPr>
      </w:pPr>
    </w:p>
    <w:p w14:paraId="368A33C9" w14:textId="403C3CD9" w:rsidR="00A50ECF" w:rsidRDefault="00EF0B9C" w:rsidP="00DB3335">
      <w:pPr>
        <w:spacing w:line="480" w:lineRule="auto"/>
        <w:ind w:firstLine="360"/>
        <w:rPr>
          <w:rFonts w:ascii="Times" w:hAnsi="Times" w:cs="Times"/>
        </w:rPr>
      </w:pPr>
      <w:r w:rsidRPr="00D5535B">
        <w:rPr>
          <w:rFonts w:ascii="Times" w:hAnsi="Times" w:cs="Times"/>
        </w:rPr>
        <w:t xml:space="preserve">All patients </w:t>
      </w:r>
      <w:r w:rsidR="00697B04">
        <w:rPr>
          <w:rFonts w:ascii="Times" w:hAnsi="Times" w:cs="Times"/>
        </w:rPr>
        <w:t>with</w:t>
      </w:r>
      <w:r w:rsidRPr="00D5535B">
        <w:rPr>
          <w:rFonts w:ascii="Times" w:hAnsi="Times" w:cs="Times"/>
        </w:rPr>
        <w:t xml:space="preserve"> active </w:t>
      </w:r>
      <w:r w:rsidR="00450AE8">
        <w:rPr>
          <w:rFonts w:ascii="Times" w:hAnsi="Times" w:cs="Times"/>
        </w:rPr>
        <w:t>P</w:t>
      </w:r>
      <w:r w:rsidRPr="00D5535B">
        <w:rPr>
          <w:rFonts w:ascii="Times" w:hAnsi="Times" w:cs="Times"/>
        </w:rPr>
        <w:t xml:space="preserve">TB </w:t>
      </w:r>
      <w:r w:rsidR="00697B04">
        <w:rPr>
          <w:rFonts w:ascii="Times" w:hAnsi="Times" w:cs="Times"/>
        </w:rPr>
        <w:t>are</w:t>
      </w:r>
      <w:r w:rsidRPr="00D5535B">
        <w:rPr>
          <w:rFonts w:ascii="Times" w:hAnsi="Times" w:cs="Times"/>
        </w:rPr>
        <w:t xml:space="preserve"> considered infectious. </w:t>
      </w:r>
      <w:r w:rsidR="009A4483" w:rsidRPr="009B6E50">
        <w:rPr>
          <w:rFonts w:ascii="Times" w:hAnsi="Times"/>
        </w:rPr>
        <w:t xml:space="preserve">Patients who are failing but on partially active therapy (i.e. 1 or 2 active drugs) are assumed to be </w:t>
      </w:r>
      <w:r w:rsidR="00626B1F">
        <w:rPr>
          <w:rFonts w:ascii="Times" w:hAnsi="Times"/>
        </w:rPr>
        <w:t xml:space="preserve">as </w:t>
      </w:r>
      <w:r w:rsidR="009A4483" w:rsidRPr="009B6E50">
        <w:rPr>
          <w:rFonts w:ascii="Times" w:hAnsi="Times"/>
        </w:rPr>
        <w:t xml:space="preserve">infectious </w:t>
      </w:r>
      <w:r w:rsidR="00626B1F">
        <w:rPr>
          <w:rFonts w:ascii="Times" w:hAnsi="Times"/>
        </w:rPr>
        <w:t>as</w:t>
      </w:r>
      <w:r w:rsidR="009A4483" w:rsidRPr="009B6E50">
        <w:rPr>
          <w:rFonts w:ascii="Times" w:hAnsi="Times"/>
        </w:rPr>
        <w:t xml:space="preserve"> </w:t>
      </w:r>
      <w:r w:rsidR="00626B1F">
        <w:rPr>
          <w:rFonts w:ascii="Times" w:hAnsi="Times" w:cs="Times"/>
        </w:rPr>
        <w:t>s</w:t>
      </w:r>
      <w:r w:rsidR="00B402AE">
        <w:rPr>
          <w:rFonts w:ascii="Times" w:hAnsi="Times" w:cs="Times"/>
        </w:rPr>
        <w:t xml:space="preserve">mear-negative </w:t>
      </w:r>
      <w:r w:rsidR="00626B1F">
        <w:rPr>
          <w:rFonts w:ascii="Times" w:hAnsi="Times" w:cs="Times"/>
        </w:rPr>
        <w:t>patients, who</w:t>
      </w:r>
      <w:r w:rsidR="00B402AE">
        <w:rPr>
          <w:rFonts w:ascii="Times" w:hAnsi="Times" w:cs="Times"/>
        </w:rPr>
        <w:t xml:space="preserve"> are responsible for about 20% of cases in contact and outbreak investigations</w:t>
      </w:r>
      <w:r>
        <w:rPr>
          <w:rFonts w:ascii="Times" w:hAnsi="Times" w:cs="Times"/>
        </w:rPr>
        <w:t xml:space="preserve"> </w:t>
      </w:r>
      <w:r w:rsidR="00065741">
        <w:rPr>
          <w:rFonts w:ascii="Times" w:hAnsi="Times" w:cs="Times"/>
        </w:rPr>
        <w:fldChar w:fldCharType="begin">
          <w:fldData xml:space="preserve">PEVuZE5vdGU+PENpdGU+PEF1dGhvcj5CZWhyPC9BdXRob3I+PFllYXI+MTk5OTwvWWVhcj48UmVj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==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PEVuZE5vdGU+PENpdGU+PEF1dGhvcj5CZWhyPC9BdXRob3I+PFllYXI+MTk5OTwvWWVhcj48UmVj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==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Pr>
          <w:rFonts w:ascii="Times" w:hAnsi="Times" w:cs="Times"/>
        </w:rPr>
        <w:fldChar w:fldCharType="separate"/>
      </w:r>
      <w:r w:rsidR="009978D2">
        <w:rPr>
          <w:rFonts w:ascii="Times" w:hAnsi="Times" w:cs="Times"/>
          <w:noProof/>
        </w:rPr>
        <w:t>[</w:t>
      </w:r>
      <w:hyperlink w:anchor="_ENREF_26" w:tooltip="Behr, 1999 #249" w:history="1">
        <w:r w:rsidR="009978D2">
          <w:rPr>
            <w:rFonts w:ascii="Times" w:hAnsi="Times" w:cs="Times"/>
            <w:noProof/>
          </w:rPr>
          <w:t>26</w:t>
        </w:r>
      </w:hyperlink>
      <w:r w:rsidR="009978D2">
        <w:rPr>
          <w:rFonts w:ascii="Times" w:hAnsi="Times" w:cs="Times"/>
          <w:noProof/>
        </w:rPr>
        <w:t>]</w:t>
      </w:r>
      <w:r w:rsidR="00065741">
        <w:rPr>
          <w:rFonts w:ascii="Times" w:hAnsi="Times" w:cs="Times"/>
        </w:rPr>
        <w:fldChar w:fldCharType="end"/>
      </w:r>
      <w:r>
        <w:rPr>
          <w:rFonts w:ascii="Times" w:hAnsi="Times" w:cs="Times"/>
        </w:rPr>
        <w:t xml:space="preserve">. </w:t>
      </w:r>
      <w:r w:rsidR="007C1346">
        <w:rPr>
          <w:rFonts w:ascii="Times" w:hAnsi="Times" w:cs="Times"/>
        </w:rPr>
        <w:t>Similarly, children are presumed to be less infectious overall</w:t>
      </w:r>
      <w:r w:rsidR="00A26121">
        <w:rPr>
          <w:rFonts w:ascii="Times" w:hAnsi="Times" w:cs="Times"/>
        </w:rPr>
        <w:t xml:space="preserve"> (presumed to be similar to failure cases)</w:t>
      </w:r>
      <w:r w:rsidR="007C1346">
        <w:rPr>
          <w:rFonts w:ascii="Times" w:hAnsi="Times" w:cs="Times"/>
        </w:rPr>
        <w:t>, with likely no infectivity at all in children under 5</w:t>
      </w:r>
      <w:r w:rsidR="00CD6E52">
        <w:rPr>
          <w:rFonts w:ascii="Times" w:hAnsi="Times" w:cs="Times"/>
        </w:rPr>
        <w:t>, although data is very limited</w:t>
      </w:r>
      <w:r w:rsidR="007C1346">
        <w:rPr>
          <w:rFonts w:ascii="Times" w:hAnsi="Times" w:cs="Times"/>
        </w:rPr>
        <w:t>.</w:t>
      </w:r>
    </w:p>
    <w:p w14:paraId="6EF17AD6" w14:textId="77777777" w:rsidR="00A50ECF" w:rsidRDefault="00A50ECF" w:rsidP="00DB3335">
      <w:pPr>
        <w:spacing w:line="480" w:lineRule="auto"/>
        <w:ind w:firstLine="360"/>
        <w:rPr>
          <w:rFonts w:ascii="Times" w:hAnsi="Times" w:cs="Times"/>
        </w:rPr>
      </w:pPr>
    </w:p>
    <w:p w14:paraId="41025542" w14:textId="53BA802A" w:rsidR="00EF0B9C" w:rsidRDefault="00EF0B9C" w:rsidP="00DB3335">
      <w:pPr>
        <w:spacing w:line="480" w:lineRule="auto"/>
        <w:ind w:firstLine="360"/>
        <w:rPr>
          <w:rFonts w:ascii="Times" w:hAnsi="Times" w:cs="Times"/>
        </w:rPr>
      </w:pPr>
      <w:r w:rsidRPr="00D5535B">
        <w:rPr>
          <w:rFonts w:ascii="Times" w:hAnsi="Times" w:cs="Times"/>
        </w:rPr>
        <w:t>Active regimens immediately render the patient non</w:t>
      </w:r>
      <w:r w:rsidR="00A50ECF">
        <w:rPr>
          <w:rFonts w:ascii="Times" w:hAnsi="Times" w:cs="Times"/>
        </w:rPr>
        <w:t>-</w:t>
      </w:r>
      <w:r w:rsidRPr="00D5535B">
        <w:rPr>
          <w:rFonts w:ascii="Times" w:hAnsi="Times" w:cs="Times"/>
        </w:rPr>
        <w:t xml:space="preserve">infectious and return the patient’s mortality risk to that of an uninfected individual </w:t>
      </w:r>
      <w:r w:rsidR="00065741" w:rsidRPr="00D5535B">
        <w:rPr>
          <w:rFonts w:ascii="Times" w:hAnsi="Times" w:cs="Times"/>
        </w:rPr>
        <w:fldChar w:fldCharType="begin">
          <w:fldData xml:space="preserve">PEVuZE5vdGU+PENpdGU+PEF1dGhvcj5GZW5uZWxseTwvQXV0aG9yPjxZZWFyPjIwMTI8L1llYXI+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==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PEVuZE5vdGU+PENpdGU+PEF1dGhvcj5GZW5uZWxseTwvQXV0aG9yPjxZZWFyPjIwMTI8L1llYXI+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==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sidRPr="00D5535B">
        <w:rPr>
          <w:rFonts w:ascii="Times" w:hAnsi="Times" w:cs="Times"/>
        </w:rPr>
        <w:fldChar w:fldCharType="separate"/>
      </w:r>
      <w:r w:rsidR="009978D2">
        <w:rPr>
          <w:rFonts w:ascii="Times" w:hAnsi="Times" w:cs="Times"/>
          <w:noProof/>
        </w:rPr>
        <w:t>[</w:t>
      </w:r>
      <w:hyperlink w:anchor="_ENREF_27" w:tooltip="Fennelly, 2012 #2435" w:history="1">
        <w:r w:rsidR="009978D2">
          <w:rPr>
            <w:rFonts w:ascii="Times" w:hAnsi="Times" w:cs="Times"/>
            <w:noProof/>
          </w:rPr>
          <w:t>27</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xml:space="preserve">. Patients who are cured </w:t>
      </w:r>
      <w:r w:rsidR="00A26121">
        <w:rPr>
          <w:rFonts w:ascii="Times" w:hAnsi="Times" w:cs="Times"/>
        </w:rPr>
        <w:t xml:space="preserve">may get reinfected </w:t>
      </w:r>
      <w:r w:rsidRPr="00D5535B">
        <w:rPr>
          <w:rFonts w:ascii="Times" w:hAnsi="Times" w:cs="Times"/>
        </w:rPr>
        <w:t xml:space="preserve">but are considered to have partial protection against reinfection similar to </w:t>
      </w:r>
      <w:r w:rsidR="00A0441E">
        <w:rPr>
          <w:rFonts w:ascii="Times" w:hAnsi="Times" w:cs="Times"/>
        </w:rPr>
        <w:t xml:space="preserve">that of </w:t>
      </w:r>
      <w:r w:rsidRPr="00D5535B">
        <w:rPr>
          <w:rFonts w:ascii="Times" w:hAnsi="Times" w:cs="Times"/>
        </w:rPr>
        <w:t xml:space="preserve">latent TB infection </w:t>
      </w:r>
      <w:r w:rsidR="00065741" w:rsidRPr="00D5535B">
        <w:rPr>
          <w:rFonts w:ascii="Times" w:hAnsi="Times" w:cs="Times"/>
        </w:rPr>
        <w:fldChar w:fldCharType="begin">
          <w:fldData xml:space="preserve">PEVuZE5vdGU+PENpdGU+PEF1dGhvcj5BbmRyZXdzPC9BdXRob3I+PFllYXI+MjAxMjwvWWVhcj48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PEVuZE5vdGU+PENpdGU+PEF1dGhvcj5BbmRyZXdzPC9BdXRob3I+PFllYXI+MjAxMjwvWWVhcj48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sidRPr="00D5535B">
        <w:rPr>
          <w:rFonts w:ascii="Times" w:hAnsi="Times" w:cs="Times"/>
        </w:rPr>
        <w:fldChar w:fldCharType="separate"/>
      </w:r>
      <w:r w:rsidR="009978D2">
        <w:rPr>
          <w:rFonts w:ascii="Times" w:hAnsi="Times" w:cs="Times"/>
          <w:noProof/>
        </w:rPr>
        <w:t>[</w:t>
      </w:r>
      <w:hyperlink w:anchor="_ENREF_1" w:tooltip="Andrews, 2012 #2413" w:history="1">
        <w:r w:rsidR="009978D2">
          <w:rPr>
            <w:rFonts w:ascii="Times" w:hAnsi="Times" w:cs="Times"/>
            <w:noProof/>
          </w:rPr>
          <w:t>1</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If these p</w:t>
      </w:r>
      <w:r>
        <w:rPr>
          <w:rFonts w:ascii="Times" w:hAnsi="Times" w:cs="Times"/>
        </w:rPr>
        <w:t>atients acquire infection again</w:t>
      </w:r>
      <w:r w:rsidRPr="00D5535B">
        <w:rPr>
          <w:rFonts w:ascii="Times" w:hAnsi="Times" w:cs="Times"/>
        </w:rPr>
        <w:t xml:space="preserve">, they </w:t>
      </w:r>
      <w:r w:rsidR="00681AF4">
        <w:rPr>
          <w:rFonts w:ascii="Times" w:hAnsi="Times" w:cs="Times"/>
        </w:rPr>
        <w:t>progress</w:t>
      </w:r>
      <w:r w:rsidRPr="00D5535B">
        <w:rPr>
          <w:rFonts w:ascii="Times" w:hAnsi="Times" w:cs="Times"/>
        </w:rPr>
        <w:t xml:space="preserve"> to the </w:t>
      </w:r>
      <w:r w:rsidR="000F3E66">
        <w:rPr>
          <w:rFonts w:ascii="Times" w:hAnsi="Times" w:cs="Times"/>
        </w:rPr>
        <w:t>previously</w:t>
      </w:r>
      <w:r w:rsidR="00681AF4">
        <w:rPr>
          <w:rFonts w:ascii="Times" w:hAnsi="Times" w:cs="Times"/>
        </w:rPr>
        <w:t>-</w:t>
      </w:r>
      <w:r w:rsidR="000F3E66">
        <w:rPr>
          <w:rFonts w:ascii="Times" w:hAnsi="Times" w:cs="Times"/>
        </w:rPr>
        <w:t>treated active TB</w:t>
      </w:r>
      <w:r w:rsidRPr="00D5535B">
        <w:rPr>
          <w:rFonts w:ascii="Times" w:hAnsi="Times" w:cs="Times"/>
        </w:rPr>
        <w:t xml:space="preserve"> group.</w:t>
      </w:r>
    </w:p>
    <w:p w14:paraId="118DA603" w14:textId="77777777" w:rsidR="000B6D62" w:rsidRDefault="000B6D62" w:rsidP="009C2A03">
      <w:pPr>
        <w:spacing w:line="480" w:lineRule="auto"/>
        <w:ind w:firstLine="360"/>
        <w:jc w:val="both"/>
        <w:rPr>
          <w:rFonts w:ascii="Times" w:hAnsi="Times" w:cs="Times"/>
        </w:rPr>
      </w:pPr>
    </w:p>
    <w:p w14:paraId="02267D30" w14:textId="77777777" w:rsidR="00CD6E52" w:rsidRDefault="002949E8" w:rsidP="00923377">
      <w:pPr>
        <w:widowControl w:val="0"/>
        <w:autoSpaceDE w:val="0"/>
        <w:autoSpaceDN w:val="0"/>
        <w:adjustRightInd w:val="0"/>
        <w:spacing w:after="240"/>
        <w:contextualSpacing/>
        <w:rPr>
          <w:rFonts w:ascii="Times" w:hAnsi="Times" w:cs="Times"/>
          <w:b/>
          <w:bCs/>
        </w:rPr>
      </w:pPr>
      <w:r>
        <w:rPr>
          <w:rFonts w:ascii="Times" w:hAnsi="Times" w:cs="Times"/>
          <w:b/>
          <w:bCs/>
        </w:rPr>
        <w:t>Table E</w:t>
      </w:r>
      <w:r w:rsidR="00D12D9F">
        <w:rPr>
          <w:rFonts w:ascii="Times" w:hAnsi="Times" w:cs="Times"/>
          <w:b/>
          <w:bCs/>
        </w:rPr>
        <w:t>1</w:t>
      </w:r>
      <w:r w:rsidR="00D12D9F" w:rsidRPr="005E23D3">
        <w:rPr>
          <w:rFonts w:ascii="Times" w:hAnsi="Times" w:cs="Times"/>
          <w:b/>
          <w:bCs/>
        </w:rPr>
        <w:t xml:space="preserve">: Parameter estimates </w:t>
      </w:r>
    </w:p>
    <w:p w14:paraId="199D417A" w14:textId="77777777" w:rsidR="00923377" w:rsidRPr="00923377" w:rsidRDefault="00923377" w:rsidP="00923377">
      <w:pPr>
        <w:widowControl w:val="0"/>
        <w:autoSpaceDE w:val="0"/>
        <w:autoSpaceDN w:val="0"/>
        <w:adjustRightInd w:val="0"/>
        <w:spacing w:after="240"/>
        <w:contextualSpacing/>
        <w:rPr>
          <w:rFonts w:ascii="Times" w:hAnsi="Times" w:cs="Times"/>
          <w:b/>
          <w:b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0"/>
        <w:gridCol w:w="990"/>
        <w:gridCol w:w="1620"/>
        <w:gridCol w:w="1350"/>
      </w:tblGrid>
      <w:tr w:rsidR="00CD6E52" w:rsidRPr="00CD6E52" w14:paraId="7A75BA6A" w14:textId="77777777" w:rsidTr="00505EC3">
        <w:tc>
          <w:tcPr>
            <w:tcW w:w="5580" w:type="dxa"/>
            <w:shd w:val="clear" w:color="auto" w:fill="000000"/>
          </w:tcPr>
          <w:p w14:paraId="40E5B126" w14:textId="77777777" w:rsidR="00CD6E52" w:rsidRPr="00CD6E52" w:rsidRDefault="00CD6E52" w:rsidP="00CD6E52">
            <w:pPr>
              <w:widowControl w:val="0"/>
              <w:autoSpaceDE w:val="0"/>
              <w:autoSpaceDN w:val="0"/>
              <w:adjustRightInd w:val="0"/>
              <w:contextualSpacing/>
              <w:rPr>
                <w:rFonts w:ascii="Times" w:hAnsi="Times" w:cs="Times"/>
                <w:b/>
              </w:rPr>
            </w:pPr>
          </w:p>
        </w:tc>
        <w:tc>
          <w:tcPr>
            <w:tcW w:w="990" w:type="dxa"/>
            <w:shd w:val="clear" w:color="auto" w:fill="000000"/>
          </w:tcPr>
          <w:p w14:paraId="46C9E8C1" w14:textId="77777777" w:rsidR="00CD6E52" w:rsidRPr="00CD6E52" w:rsidRDefault="00CD6E52" w:rsidP="00CD6E52">
            <w:pPr>
              <w:widowControl w:val="0"/>
              <w:autoSpaceDE w:val="0"/>
              <w:autoSpaceDN w:val="0"/>
              <w:adjustRightInd w:val="0"/>
              <w:contextualSpacing/>
              <w:jc w:val="center"/>
              <w:rPr>
                <w:rFonts w:ascii="Times" w:hAnsi="Times" w:cs="Times"/>
                <w:b/>
              </w:rPr>
            </w:pPr>
            <w:r w:rsidRPr="00CD6E52">
              <w:rPr>
                <w:rFonts w:ascii="Times" w:hAnsi="Times" w:cs="Times"/>
                <w:b/>
              </w:rPr>
              <w:t>Value</w:t>
            </w:r>
          </w:p>
        </w:tc>
        <w:tc>
          <w:tcPr>
            <w:tcW w:w="1620" w:type="dxa"/>
            <w:shd w:val="clear" w:color="auto" w:fill="000000"/>
          </w:tcPr>
          <w:p w14:paraId="4AF307CF" w14:textId="77777777" w:rsidR="00CD6E52" w:rsidRPr="00CD6E52" w:rsidRDefault="00CD6E52" w:rsidP="00CD6E52">
            <w:pPr>
              <w:widowControl w:val="0"/>
              <w:autoSpaceDE w:val="0"/>
              <w:autoSpaceDN w:val="0"/>
              <w:adjustRightInd w:val="0"/>
              <w:contextualSpacing/>
              <w:jc w:val="center"/>
              <w:rPr>
                <w:rFonts w:ascii="Times" w:hAnsi="Times" w:cs="Times"/>
                <w:b/>
              </w:rPr>
            </w:pPr>
            <w:r w:rsidRPr="00CD6E52">
              <w:rPr>
                <w:rFonts w:ascii="Times" w:hAnsi="Times" w:cs="Times"/>
                <w:b/>
              </w:rPr>
              <w:t>Range</w:t>
            </w:r>
          </w:p>
        </w:tc>
        <w:tc>
          <w:tcPr>
            <w:tcW w:w="1350" w:type="dxa"/>
            <w:shd w:val="clear" w:color="auto" w:fill="000000"/>
          </w:tcPr>
          <w:p w14:paraId="687F65EA" w14:textId="77777777" w:rsidR="00CD6E52" w:rsidRPr="00CD6E52" w:rsidRDefault="00CD6E52" w:rsidP="00CD6E52">
            <w:pPr>
              <w:widowControl w:val="0"/>
              <w:autoSpaceDE w:val="0"/>
              <w:autoSpaceDN w:val="0"/>
              <w:adjustRightInd w:val="0"/>
              <w:contextualSpacing/>
              <w:jc w:val="center"/>
              <w:rPr>
                <w:rFonts w:ascii="Times" w:hAnsi="Times" w:cs="Times"/>
                <w:b/>
              </w:rPr>
            </w:pPr>
            <w:r w:rsidRPr="00CD6E52">
              <w:rPr>
                <w:rFonts w:ascii="Times" w:hAnsi="Times" w:cs="Times"/>
                <w:b/>
              </w:rPr>
              <w:t>Reference</w:t>
            </w:r>
          </w:p>
        </w:tc>
      </w:tr>
      <w:tr w:rsidR="00CD6E52" w:rsidRPr="00CD6E52" w14:paraId="0AC1DB36" w14:textId="77777777" w:rsidTr="00505EC3">
        <w:tc>
          <w:tcPr>
            <w:tcW w:w="5580" w:type="dxa"/>
            <w:shd w:val="clear" w:color="auto" w:fill="auto"/>
          </w:tcPr>
          <w:p w14:paraId="117D70BE" w14:textId="77777777" w:rsidR="00CD6E52" w:rsidRPr="00CD6E52" w:rsidRDefault="009239BD" w:rsidP="00CD6E52">
            <w:pPr>
              <w:widowControl w:val="0"/>
              <w:autoSpaceDE w:val="0"/>
              <w:autoSpaceDN w:val="0"/>
              <w:adjustRightInd w:val="0"/>
              <w:contextualSpacing/>
              <w:rPr>
                <w:rFonts w:ascii="Times" w:hAnsi="Times" w:cs="Times"/>
              </w:rPr>
            </w:pPr>
            <w:r>
              <w:rPr>
                <w:rFonts w:ascii="Times" w:hAnsi="Times" w:cs="Times"/>
              </w:rPr>
              <w:t>N</w:t>
            </w:r>
            <w:r w:rsidR="00CD6E52" w:rsidRPr="00CD6E52">
              <w:rPr>
                <w:rFonts w:ascii="Times" w:hAnsi="Times" w:cs="Times"/>
              </w:rPr>
              <w:t xml:space="preserve">on-TB death rate per year </w:t>
            </w:r>
            <w:r>
              <w:rPr>
                <w:rFonts w:ascii="Times" w:hAnsi="Times" w:cs="Times"/>
              </w:rPr>
              <w:t xml:space="preserve">in adults </w:t>
            </w:r>
            <w:r w:rsidR="00CD6E52" w:rsidRPr="00CD6E52">
              <w:rPr>
                <w:rFonts w:ascii="Times" w:hAnsi="Times" w:cs="Times"/>
              </w:rPr>
              <w:t>(life expectancy 60 years)</w:t>
            </w:r>
          </w:p>
        </w:tc>
        <w:tc>
          <w:tcPr>
            <w:tcW w:w="990" w:type="dxa"/>
            <w:shd w:val="clear" w:color="auto" w:fill="auto"/>
          </w:tcPr>
          <w:p w14:paraId="145AE2CC"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0.022</w:t>
            </w:r>
          </w:p>
        </w:tc>
        <w:tc>
          <w:tcPr>
            <w:tcW w:w="1620" w:type="dxa"/>
            <w:shd w:val="clear" w:color="auto" w:fill="auto"/>
          </w:tcPr>
          <w:p w14:paraId="7DBB614E"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Arial"/>
              </w:rPr>
              <w:t>0.02-0.025</w:t>
            </w:r>
          </w:p>
        </w:tc>
        <w:tc>
          <w:tcPr>
            <w:tcW w:w="1350" w:type="dxa"/>
            <w:shd w:val="clear" w:color="auto" w:fill="auto"/>
          </w:tcPr>
          <w:p w14:paraId="1890EC31" w14:textId="77777777" w:rsidR="00CD6E52" w:rsidRPr="00CD6E52" w:rsidRDefault="00CD6E52" w:rsidP="00CD6E52">
            <w:pPr>
              <w:widowControl w:val="0"/>
              <w:autoSpaceDE w:val="0"/>
              <w:autoSpaceDN w:val="0"/>
              <w:adjustRightInd w:val="0"/>
              <w:contextualSpacing/>
              <w:jc w:val="center"/>
              <w:rPr>
                <w:rFonts w:ascii="Times" w:hAnsi="Times"/>
              </w:rPr>
            </w:pPr>
          </w:p>
        </w:tc>
      </w:tr>
      <w:tr w:rsidR="009239BD" w:rsidRPr="00CD6E52" w14:paraId="54A2DAAA" w14:textId="77777777" w:rsidTr="00505EC3">
        <w:tc>
          <w:tcPr>
            <w:tcW w:w="5580" w:type="dxa"/>
            <w:shd w:val="clear" w:color="auto" w:fill="auto"/>
          </w:tcPr>
          <w:p w14:paraId="4A035E10" w14:textId="77777777" w:rsidR="009239BD" w:rsidRPr="00CD6E52" w:rsidRDefault="009239BD" w:rsidP="009239BD">
            <w:pPr>
              <w:widowControl w:val="0"/>
              <w:autoSpaceDE w:val="0"/>
              <w:autoSpaceDN w:val="0"/>
              <w:adjustRightInd w:val="0"/>
              <w:contextualSpacing/>
              <w:rPr>
                <w:rFonts w:ascii="Times" w:hAnsi="Times" w:cs="Times"/>
              </w:rPr>
            </w:pPr>
            <w:r>
              <w:rPr>
                <w:rFonts w:ascii="Times" w:hAnsi="Times" w:cs="Times"/>
              </w:rPr>
              <w:t>N</w:t>
            </w:r>
            <w:r w:rsidRPr="00CD6E52">
              <w:rPr>
                <w:rFonts w:ascii="Times" w:hAnsi="Times" w:cs="Times"/>
              </w:rPr>
              <w:t xml:space="preserve">on-TB death rate per year </w:t>
            </w:r>
            <w:r>
              <w:rPr>
                <w:rFonts w:ascii="Times" w:hAnsi="Times" w:cs="Times"/>
              </w:rPr>
              <w:t xml:space="preserve">in children </w:t>
            </w:r>
          </w:p>
        </w:tc>
        <w:tc>
          <w:tcPr>
            <w:tcW w:w="990" w:type="dxa"/>
            <w:shd w:val="clear" w:color="auto" w:fill="auto"/>
          </w:tcPr>
          <w:p w14:paraId="7E3C7588" w14:textId="77777777" w:rsidR="009239BD" w:rsidRPr="00CD6E52" w:rsidRDefault="009239BD" w:rsidP="00CD6E52">
            <w:pPr>
              <w:widowControl w:val="0"/>
              <w:autoSpaceDE w:val="0"/>
              <w:autoSpaceDN w:val="0"/>
              <w:adjustRightInd w:val="0"/>
              <w:contextualSpacing/>
              <w:jc w:val="center"/>
              <w:rPr>
                <w:rFonts w:ascii="Times" w:hAnsi="Times" w:cs="Times"/>
              </w:rPr>
            </w:pPr>
            <w:r>
              <w:rPr>
                <w:rFonts w:ascii="Times" w:hAnsi="Times" w:cs="Times"/>
              </w:rPr>
              <w:t>0.0003</w:t>
            </w:r>
          </w:p>
        </w:tc>
        <w:tc>
          <w:tcPr>
            <w:tcW w:w="1620" w:type="dxa"/>
            <w:shd w:val="clear" w:color="auto" w:fill="auto"/>
          </w:tcPr>
          <w:p w14:paraId="7075EDEC" w14:textId="77777777" w:rsidR="009239BD" w:rsidRPr="00CD6E52" w:rsidRDefault="009239BD" w:rsidP="00CD6E52">
            <w:pPr>
              <w:widowControl w:val="0"/>
              <w:autoSpaceDE w:val="0"/>
              <w:autoSpaceDN w:val="0"/>
              <w:adjustRightInd w:val="0"/>
              <w:contextualSpacing/>
              <w:jc w:val="center"/>
              <w:rPr>
                <w:rFonts w:ascii="Times" w:hAnsi="Times" w:cs="Times"/>
              </w:rPr>
            </w:pPr>
            <w:r>
              <w:rPr>
                <w:rFonts w:ascii="Times" w:hAnsi="Times" w:cs="Times"/>
              </w:rPr>
              <w:t>0.0001-0.0005</w:t>
            </w:r>
          </w:p>
        </w:tc>
        <w:tc>
          <w:tcPr>
            <w:tcW w:w="1350" w:type="dxa"/>
            <w:shd w:val="clear" w:color="auto" w:fill="auto"/>
          </w:tcPr>
          <w:p w14:paraId="773558F6" w14:textId="77777777" w:rsidR="009239BD" w:rsidRPr="00CD6E52" w:rsidRDefault="009239BD" w:rsidP="00505EC3">
            <w:pPr>
              <w:widowControl w:val="0"/>
              <w:autoSpaceDE w:val="0"/>
              <w:autoSpaceDN w:val="0"/>
              <w:adjustRightInd w:val="0"/>
              <w:contextualSpacing/>
              <w:jc w:val="center"/>
              <w:rPr>
                <w:rFonts w:ascii="Times" w:hAnsi="Times"/>
              </w:rPr>
            </w:pPr>
          </w:p>
        </w:tc>
      </w:tr>
      <w:tr w:rsidR="00CD6E52" w:rsidRPr="00CD6E52" w14:paraId="49FC620C" w14:textId="77777777" w:rsidTr="00505EC3">
        <w:tc>
          <w:tcPr>
            <w:tcW w:w="5580" w:type="dxa"/>
            <w:shd w:val="clear" w:color="auto" w:fill="auto"/>
          </w:tcPr>
          <w:p w14:paraId="06AB8AFF"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TB mortality per year</w:t>
            </w:r>
          </w:p>
        </w:tc>
        <w:tc>
          <w:tcPr>
            <w:tcW w:w="990" w:type="dxa"/>
            <w:shd w:val="clear" w:color="auto" w:fill="auto"/>
          </w:tcPr>
          <w:p w14:paraId="7E0006F0"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0.15</w:t>
            </w:r>
          </w:p>
        </w:tc>
        <w:tc>
          <w:tcPr>
            <w:tcW w:w="1620" w:type="dxa"/>
            <w:shd w:val="clear" w:color="auto" w:fill="auto"/>
          </w:tcPr>
          <w:p w14:paraId="62172F2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0.10–0.22</w:t>
            </w:r>
          </w:p>
        </w:tc>
        <w:tc>
          <w:tcPr>
            <w:tcW w:w="1350" w:type="dxa"/>
            <w:shd w:val="clear" w:color="auto" w:fill="auto"/>
          </w:tcPr>
          <w:p w14:paraId="2E77EE44" w14:textId="18F6F48A" w:rsidR="00CD6E52" w:rsidRPr="00CD6E52" w:rsidRDefault="00CD6E52" w:rsidP="009978D2">
            <w:pPr>
              <w:widowControl w:val="0"/>
              <w:autoSpaceDE w:val="0"/>
              <w:autoSpaceDN w:val="0"/>
              <w:adjustRightInd w:val="0"/>
              <w:contextualSpacing/>
              <w:jc w:val="center"/>
              <w:rPr>
                <w:rFonts w:ascii="Times" w:hAnsi="Times"/>
              </w:rPr>
            </w:pPr>
            <w:r w:rsidRPr="00CD6E52">
              <w:rPr>
                <w:rFonts w:ascii="Times" w:hAnsi="Times"/>
              </w:rPr>
              <w:fldChar w:fldCharType="begin"/>
            </w:r>
            <w:r w:rsidR="009978D2">
              <w:rPr>
                <w:rFonts w:ascii="Times" w:hAnsi="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Pr="00CD6E52">
              <w:rPr>
                <w:rFonts w:ascii="Times" w:hAnsi="Times"/>
              </w:rPr>
              <w:fldChar w:fldCharType="separate"/>
            </w:r>
            <w:r w:rsidR="009978D2">
              <w:rPr>
                <w:rFonts w:ascii="Times" w:hAnsi="Times"/>
                <w:noProof/>
              </w:rPr>
              <w:t>[</w:t>
            </w:r>
            <w:hyperlink w:anchor="_ENREF_25" w:tooltip="World Health Organization, 2012 #2172" w:history="1">
              <w:r w:rsidR="009978D2">
                <w:rPr>
                  <w:rFonts w:ascii="Times" w:hAnsi="Times"/>
                  <w:noProof/>
                </w:rPr>
                <w:t>25</w:t>
              </w:r>
            </w:hyperlink>
            <w:r w:rsidR="009978D2">
              <w:rPr>
                <w:rFonts w:ascii="Times" w:hAnsi="Times"/>
                <w:noProof/>
              </w:rPr>
              <w:t>]</w:t>
            </w:r>
            <w:r w:rsidRPr="00CD6E52">
              <w:rPr>
                <w:rFonts w:ascii="Times" w:hAnsi="Times"/>
              </w:rPr>
              <w:fldChar w:fldCharType="end"/>
            </w:r>
          </w:p>
        </w:tc>
      </w:tr>
      <w:tr w:rsidR="00CD6E52" w:rsidRPr="00CD6E52" w14:paraId="35F77E8D" w14:textId="77777777" w:rsidTr="00505EC3">
        <w:tc>
          <w:tcPr>
            <w:tcW w:w="5580" w:type="dxa"/>
            <w:shd w:val="clear" w:color="auto" w:fill="auto"/>
          </w:tcPr>
          <w:p w14:paraId="724A3ACD"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TB mortality per year in HIV co-infected</w:t>
            </w:r>
          </w:p>
        </w:tc>
        <w:tc>
          <w:tcPr>
            <w:tcW w:w="990" w:type="dxa"/>
            <w:shd w:val="clear" w:color="auto" w:fill="auto"/>
          </w:tcPr>
          <w:p w14:paraId="24BEBF83"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0.50</w:t>
            </w:r>
          </w:p>
        </w:tc>
        <w:tc>
          <w:tcPr>
            <w:tcW w:w="1620" w:type="dxa"/>
            <w:shd w:val="clear" w:color="auto" w:fill="auto"/>
          </w:tcPr>
          <w:p w14:paraId="44C5D3F0"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0.4-0.7</w:t>
            </w:r>
          </w:p>
        </w:tc>
        <w:tc>
          <w:tcPr>
            <w:tcW w:w="1350" w:type="dxa"/>
            <w:shd w:val="clear" w:color="auto" w:fill="auto"/>
          </w:tcPr>
          <w:p w14:paraId="746085BC" w14:textId="1C861FC3"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PEVuZE5vdGU+PENpdGU+PEF1dGhvcj5Db3JiZXR0PC9BdXRob3I+PFllYXI+MjAwNDwvWWVhcj48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PEVuZE5vdGU+PENpdGU+PEF1dGhvcj5Db3JiZXR0PC9BdXRob3I+PFllYXI+MjAwNDwvWWVhcj48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6" w:tooltip="Corbett, 2004 #3068" w:history="1">
              <w:r w:rsidR="009978D2">
                <w:rPr>
                  <w:rFonts w:ascii="Times" w:hAnsi="Times" w:cs="Times"/>
                  <w:noProof/>
                </w:rPr>
                <w:t>6</w:t>
              </w:r>
            </w:hyperlink>
            <w:r w:rsidR="009978D2">
              <w:rPr>
                <w:rFonts w:ascii="Times" w:hAnsi="Times" w:cs="Times"/>
                <w:noProof/>
              </w:rPr>
              <w:t>]</w:t>
            </w:r>
            <w:r w:rsidRPr="00CD6E52">
              <w:rPr>
                <w:rFonts w:ascii="Times" w:hAnsi="Times" w:cs="Times"/>
              </w:rPr>
              <w:fldChar w:fldCharType="end"/>
            </w:r>
          </w:p>
        </w:tc>
      </w:tr>
      <w:tr w:rsidR="00CD6E52" w:rsidRPr="00CD6E52" w14:paraId="5CDDA490" w14:textId="77777777" w:rsidTr="00505EC3">
        <w:tc>
          <w:tcPr>
            <w:tcW w:w="5580" w:type="dxa"/>
            <w:shd w:val="clear" w:color="auto" w:fill="auto"/>
          </w:tcPr>
          <w:p w14:paraId="72BEA76F"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HIV related mortality per year</w:t>
            </w:r>
          </w:p>
        </w:tc>
        <w:tc>
          <w:tcPr>
            <w:tcW w:w="990" w:type="dxa"/>
            <w:shd w:val="clear" w:color="auto" w:fill="auto"/>
          </w:tcPr>
          <w:p w14:paraId="172A40B7"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0.05</w:t>
            </w:r>
          </w:p>
        </w:tc>
        <w:tc>
          <w:tcPr>
            <w:tcW w:w="1620" w:type="dxa"/>
            <w:shd w:val="clear" w:color="auto" w:fill="auto"/>
          </w:tcPr>
          <w:p w14:paraId="4B017BD4"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0.03-0.1</w:t>
            </w:r>
          </w:p>
        </w:tc>
        <w:tc>
          <w:tcPr>
            <w:tcW w:w="1350" w:type="dxa"/>
            <w:shd w:val="clear" w:color="auto" w:fill="auto"/>
          </w:tcPr>
          <w:p w14:paraId="12F85B92" w14:textId="52D7CF88"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r>
            <w:r w:rsidR="009978D2">
              <w:rPr>
                <w:rFonts w:ascii="Times" w:hAnsi="Times" w:cs="Times"/>
              </w:rPr>
              <w:instrText xml:space="preserve"> ADDIN EN.CITE &lt;EndNote&gt;&lt;Cite&gt;&lt;Author&gt;Joint United Nations Programme on HIV/AIDS (UNAIDS)&lt;/Author&gt;&lt;Year&gt;2012&lt;/Year&gt;&lt;RecNum&gt;2769&lt;/RecNum&gt;&lt;DisplayText&gt;[5]&lt;/DisplayText&gt;&lt;record&gt;&lt;rec-number&gt;2769&lt;/rec-number&gt;&lt;foreign-keys&gt;&lt;key app="EN" db-id="252aateaure05ceeafsv5dr7zpdpd29v50rf" timestamp="1364686149"&gt;2769&lt;/key&gt;&lt;/foreign-keys&gt;&lt;ref-type name="Government Document"&gt;46&lt;/ref-type&gt;&lt;contributors&gt;&lt;authors&gt;&lt;author&gt;Joint United Nations Programme on HIV/AIDS (UNAIDS), &lt;/author&gt;&lt;/authors&gt;&lt;/contributors&gt;&lt;titles&gt;&lt;title&gt;Global report: UNAIDS report on the global AIDS epidemic 2012&lt;/title&gt;&lt;/titles&gt;&lt;dates&gt;&lt;year&gt;2012&lt;/year&gt;&lt;/dates&gt;&lt;pub-location&gt;Geneva&lt;/pub-location&gt;&lt;urls&gt;&lt;related-urls&gt;&lt;url&gt;http://www.unaids.org/en/media/unaids/contentassets/documents/epidemiology/2012/gr2012/20121120_UNAIDS_Global_Report_2012_en.pdf&lt;/url&gt;&lt;/related-urls&gt;&lt;/urls&gt;&lt;/record&gt;&lt;/Cite&gt;&lt;/EndNote&gt;</w:instrText>
            </w:r>
            <w:r w:rsidRPr="00CD6E52">
              <w:rPr>
                <w:rFonts w:ascii="Times" w:hAnsi="Times" w:cs="Times"/>
              </w:rPr>
              <w:fldChar w:fldCharType="separate"/>
            </w:r>
            <w:r w:rsidR="009978D2">
              <w:rPr>
                <w:rFonts w:ascii="Times" w:hAnsi="Times" w:cs="Times"/>
                <w:noProof/>
              </w:rPr>
              <w:t>[</w:t>
            </w:r>
            <w:hyperlink w:anchor="_ENREF_5" w:tooltip="Joint United Nations Programme on HIV/AIDS (UNAIDS), 2012 #2769" w:history="1">
              <w:r w:rsidR="009978D2">
                <w:rPr>
                  <w:rFonts w:ascii="Times" w:hAnsi="Times" w:cs="Times"/>
                  <w:noProof/>
                </w:rPr>
                <w:t>5</w:t>
              </w:r>
            </w:hyperlink>
            <w:r w:rsidR="009978D2">
              <w:rPr>
                <w:rFonts w:ascii="Times" w:hAnsi="Times" w:cs="Times"/>
                <w:noProof/>
              </w:rPr>
              <w:t>]</w:t>
            </w:r>
            <w:r w:rsidRPr="00CD6E52">
              <w:rPr>
                <w:rFonts w:ascii="Times" w:hAnsi="Times" w:cs="Times"/>
              </w:rPr>
              <w:fldChar w:fldCharType="end"/>
            </w:r>
          </w:p>
        </w:tc>
      </w:tr>
      <w:tr w:rsidR="00CD6E52" w:rsidRPr="00CD6E52" w14:paraId="37F6AEB7" w14:textId="77777777" w:rsidTr="00505EC3">
        <w:tc>
          <w:tcPr>
            <w:tcW w:w="5580" w:type="dxa"/>
            <w:shd w:val="clear" w:color="auto" w:fill="auto"/>
          </w:tcPr>
          <w:p w14:paraId="3DFF0ED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HIV prevalence </w:t>
            </w:r>
          </w:p>
        </w:tc>
        <w:tc>
          <w:tcPr>
            <w:tcW w:w="990" w:type="dxa"/>
            <w:shd w:val="clear" w:color="auto" w:fill="auto"/>
          </w:tcPr>
          <w:p w14:paraId="7CE82DFB"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0.003</w:t>
            </w:r>
          </w:p>
        </w:tc>
        <w:tc>
          <w:tcPr>
            <w:tcW w:w="1620" w:type="dxa"/>
            <w:shd w:val="clear" w:color="auto" w:fill="auto"/>
          </w:tcPr>
          <w:p w14:paraId="7238F004"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0.002-0.005</w:t>
            </w:r>
          </w:p>
        </w:tc>
        <w:tc>
          <w:tcPr>
            <w:tcW w:w="1350" w:type="dxa"/>
            <w:shd w:val="clear" w:color="auto" w:fill="auto"/>
          </w:tcPr>
          <w:p w14:paraId="0D5CB0C8" w14:textId="48D46C4B"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r>
            <w:r w:rsidR="009978D2">
              <w:rPr>
                <w:rFonts w:ascii="Times" w:hAnsi="Times" w:cs="Times"/>
              </w:rPr>
              <w:instrText xml:space="preserve"> ADDIN EN.CITE &lt;EndNote&gt;&lt;Cite&gt;&lt;Author&gt;World Bank&lt;/Author&gt;&lt;Year&gt;2012&lt;/Year&gt;&lt;RecNum&gt;3038&lt;/RecNum&gt;&lt;DisplayText&gt;[28]&lt;/DisplayText&gt;&lt;record&gt;&lt;rec-number&gt;3038&lt;/rec-number&gt;&lt;foreign-keys&gt;&lt;key app="EN" db-id="252aateaure05ceeafsv5dr7zpdpd29v50rf" timestamp="1370223091"&gt;3038&lt;/key&gt;&lt;/foreign-keys&gt;&lt;ref-type name="Web Page"&gt;12&lt;/ref-type&gt;&lt;contributors&gt;&lt;authors&gt;&lt;author&gt;World Bank,&lt;/author&gt;&lt;/authors&gt;&lt;/contributors&gt;&lt;titles&gt;&lt;title&gt;HIV/AIDS in India&lt;/title&gt;&lt;/titles&gt;&lt;number&gt;06/02/2013&lt;/number&gt;&lt;dates&gt;&lt;year&gt;2012&lt;/year&gt;&lt;/dates&gt;&lt;urls&gt;&lt;related-urls&gt;&lt;url&gt;http://www.worldbank.org/en/news/feature/2012/07/10/hiv-aids-india&lt;/url&gt;&lt;/related-urls&gt;&lt;/urls&gt;&lt;/record&gt;&lt;/Cite&gt;&lt;/EndNote&gt;</w:instrText>
            </w:r>
            <w:r w:rsidRPr="00CD6E52">
              <w:rPr>
                <w:rFonts w:ascii="Times" w:hAnsi="Times" w:cs="Times"/>
              </w:rPr>
              <w:fldChar w:fldCharType="separate"/>
            </w:r>
            <w:r w:rsidR="009978D2">
              <w:rPr>
                <w:rFonts w:ascii="Times" w:hAnsi="Times" w:cs="Times"/>
                <w:noProof/>
              </w:rPr>
              <w:t>[</w:t>
            </w:r>
            <w:hyperlink w:anchor="_ENREF_28" w:tooltip="World Bank, 2012 #3038" w:history="1">
              <w:r w:rsidR="009978D2">
                <w:rPr>
                  <w:rFonts w:ascii="Times" w:hAnsi="Times" w:cs="Times"/>
                  <w:noProof/>
                </w:rPr>
                <w:t>28</w:t>
              </w:r>
            </w:hyperlink>
            <w:r w:rsidR="009978D2">
              <w:rPr>
                <w:rFonts w:ascii="Times" w:hAnsi="Times" w:cs="Times"/>
                <w:noProof/>
              </w:rPr>
              <w:t>]</w:t>
            </w:r>
            <w:r w:rsidRPr="00CD6E52">
              <w:rPr>
                <w:rFonts w:ascii="Times" w:hAnsi="Times" w:cs="Times"/>
              </w:rPr>
              <w:fldChar w:fldCharType="end"/>
            </w:r>
          </w:p>
        </w:tc>
      </w:tr>
      <w:tr w:rsidR="00CD6E52" w:rsidRPr="00CD6E52" w14:paraId="04579D18" w14:textId="77777777" w:rsidTr="00505EC3">
        <w:tc>
          <w:tcPr>
            <w:tcW w:w="5580" w:type="dxa"/>
            <w:shd w:val="clear" w:color="auto" w:fill="auto"/>
          </w:tcPr>
          <w:p w14:paraId="0D9975F4"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Attenuation of infectiousness by resistance mutation before study starts</w:t>
            </w:r>
          </w:p>
          <w:p w14:paraId="534ED274" w14:textId="77777777" w:rsidR="00CD6E52" w:rsidRPr="00CD6E52" w:rsidRDefault="00CD6E52" w:rsidP="00CD6E52">
            <w:pPr>
              <w:widowControl w:val="0"/>
              <w:numPr>
                <w:ilvl w:val="0"/>
                <w:numId w:val="12"/>
              </w:numPr>
              <w:autoSpaceDE w:val="0"/>
              <w:autoSpaceDN w:val="0"/>
              <w:adjustRightInd w:val="0"/>
              <w:contextualSpacing/>
              <w:rPr>
                <w:rFonts w:ascii="Times" w:hAnsi="Times" w:cs="Times"/>
              </w:rPr>
            </w:pPr>
            <w:r w:rsidRPr="00CD6E52">
              <w:rPr>
                <w:rFonts w:ascii="Times" w:hAnsi="Times" w:cs="Times"/>
              </w:rPr>
              <w:t>INH</w:t>
            </w:r>
          </w:p>
          <w:p w14:paraId="11EC8A8E" w14:textId="77777777" w:rsidR="00CD6E52" w:rsidRPr="00CD6E52" w:rsidRDefault="00CD6E52" w:rsidP="00CD6E52">
            <w:pPr>
              <w:widowControl w:val="0"/>
              <w:numPr>
                <w:ilvl w:val="0"/>
                <w:numId w:val="12"/>
              </w:numPr>
              <w:autoSpaceDE w:val="0"/>
              <w:autoSpaceDN w:val="0"/>
              <w:adjustRightInd w:val="0"/>
              <w:contextualSpacing/>
              <w:rPr>
                <w:rFonts w:ascii="Times" w:hAnsi="Times" w:cs="Times"/>
              </w:rPr>
            </w:pPr>
            <w:r w:rsidRPr="00CD6E52">
              <w:rPr>
                <w:rFonts w:ascii="Times" w:hAnsi="Times" w:cs="Times"/>
              </w:rPr>
              <w:t>MDR</w:t>
            </w:r>
          </w:p>
          <w:p w14:paraId="3A8C17F8" w14:textId="77777777" w:rsidR="00CD6E52" w:rsidRPr="00CD6E52" w:rsidRDefault="00CD6E52" w:rsidP="00CD6E52">
            <w:pPr>
              <w:widowControl w:val="0"/>
              <w:numPr>
                <w:ilvl w:val="0"/>
                <w:numId w:val="12"/>
              </w:numPr>
              <w:autoSpaceDE w:val="0"/>
              <w:autoSpaceDN w:val="0"/>
              <w:adjustRightInd w:val="0"/>
              <w:contextualSpacing/>
              <w:rPr>
                <w:rFonts w:ascii="Times" w:hAnsi="Times" w:cs="Times"/>
              </w:rPr>
            </w:pPr>
            <w:r w:rsidRPr="00CD6E52">
              <w:rPr>
                <w:rFonts w:ascii="Times" w:hAnsi="Times" w:cs="Times"/>
              </w:rPr>
              <w:t>XDR</w:t>
            </w:r>
          </w:p>
        </w:tc>
        <w:tc>
          <w:tcPr>
            <w:tcW w:w="990" w:type="dxa"/>
            <w:shd w:val="clear" w:color="auto" w:fill="auto"/>
          </w:tcPr>
          <w:p w14:paraId="2B804948" w14:textId="77777777" w:rsidR="00CD6E52" w:rsidRPr="00CD6E52" w:rsidRDefault="00CD6E52" w:rsidP="00CD6E52">
            <w:pPr>
              <w:widowControl w:val="0"/>
              <w:autoSpaceDE w:val="0"/>
              <w:autoSpaceDN w:val="0"/>
              <w:adjustRightInd w:val="0"/>
              <w:contextualSpacing/>
              <w:jc w:val="center"/>
              <w:rPr>
                <w:rFonts w:ascii="Times" w:hAnsi="Times" w:cs="Times"/>
              </w:rPr>
            </w:pPr>
          </w:p>
          <w:p w14:paraId="73880DDE" w14:textId="77777777" w:rsidR="00CD6E52" w:rsidRPr="00CD6E52" w:rsidRDefault="00CD6E52" w:rsidP="00CD6E52">
            <w:pPr>
              <w:widowControl w:val="0"/>
              <w:autoSpaceDE w:val="0"/>
              <w:autoSpaceDN w:val="0"/>
              <w:adjustRightInd w:val="0"/>
              <w:contextualSpacing/>
              <w:jc w:val="center"/>
              <w:rPr>
                <w:rFonts w:ascii="Times" w:hAnsi="Times" w:cs="Times"/>
              </w:rPr>
            </w:pPr>
          </w:p>
          <w:p w14:paraId="4588FF20"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0.98</w:t>
            </w:r>
            <w:r w:rsidR="002D05B9">
              <w:rPr>
                <w:rFonts w:ascii="Times" w:hAnsi="Times" w:cs="Times"/>
              </w:rPr>
              <w:t>8</w:t>
            </w:r>
            <w:r w:rsidRPr="00CD6E52">
              <w:t xml:space="preserve"> </w:t>
            </w:r>
            <w:r w:rsidRPr="00CD6E52">
              <w:rPr>
                <w:rFonts w:ascii="Times" w:hAnsi="Times" w:cs="Times"/>
              </w:rPr>
              <w:t>0.85</w:t>
            </w:r>
            <w:r w:rsidR="00A74464">
              <w:rPr>
                <w:rFonts w:ascii="Times" w:hAnsi="Times" w:cs="Times"/>
              </w:rPr>
              <w:t>7</w:t>
            </w:r>
          </w:p>
          <w:p w14:paraId="33B043AB" w14:textId="77777777" w:rsidR="00CD6E52" w:rsidRPr="00CD6E52" w:rsidRDefault="002D05B9" w:rsidP="00CD6E52">
            <w:pPr>
              <w:widowControl w:val="0"/>
              <w:autoSpaceDE w:val="0"/>
              <w:autoSpaceDN w:val="0"/>
              <w:adjustRightInd w:val="0"/>
              <w:contextualSpacing/>
              <w:jc w:val="center"/>
              <w:rPr>
                <w:rFonts w:ascii="Times" w:hAnsi="Times" w:cs="Times"/>
              </w:rPr>
            </w:pPr>
            <w:r>
              <w:rPr>
                <w:rFonts w:ascii="Times" w:hAnsi="Times" w:cs="Times"/>
              </w:rPr>
              <w:t>0.5</w:t>
            </w:r>
          </w:p>
        </w:tc>
        <w:tc>
          <w:tcPr>
            <w:tcW w:w="1620" w:type="dxa"/>
            <w:shd w:val="clear" w:color="auto" w:fill="auto"/>
          </w:tcPr>
          <w:p w14:paraId="0C20D72F" w14:textId="77777777" w:rsidR="00CD6E52" w:rsidRPr="00CD6E52" w:rsidRDefault="00CD6E52" w:rsidP="00CD6E52">
            <w:pPr>
              <w:widowControl w:val="0"/>
              <w:autoSpaceDE w:val="0"/>
              <w:autoSpaceDN w:val="0"/>
              <w:adjustRightInd w:val="0"/>
              <w:contextualSpacing/>
              <w:jc w:val="center"/>
              <w:rPr>
                <w:rFonts w:ascii="Times" w:hAnsi="Times" w:cs="Times"/>
              </w:rPr>
            </w:pPr>
          </w:p>
          <w:p w14:paraId="62EBD44E" w14:textId="77777777" w:rsidR="00CD6E52" w:rsidRPr="00CD6E52" w:rsidRDefault="00CD6E52" w:rsidP="00CD6E52">
            <w:pPr>
              <w:widowControl w:val="0"/>
              <w:autoSpaceDE w:val="0"/>
              <w:autoSpaceDN w:val="0"/>
              <w:adjustRightInd w:val="0"/>
              <w:contextualSpacing/>
              <w:jc w:val="center"/>
              <w:rPr>
                <w:rFonts w:ascii="Times" w:hAnsi="Times" w:cs="Times"/>
              </w:rPr>
            </w:pPr>
          </w:p>
          <w:p w14:paraId="0C3C90F3" w14:textId="77777777" w:rsidR="00CD6E52" w:rsidRPr="00CD6E52" w:rsidRDefault="002D05B9" w:rsidP="00CD6E52">
            <w:pPr>
              <w:widowControl w:val="0"/>
              <w:autoSpaceDE w:val="0"/>
              <w:autoSpaceDN w:val="0"/>
              <w:adjustRightInd w:val="0"/>
              <w:contextualSpacing/>
              <w:jc w:val="center"/>
              <w:rPr>
                <w:rFonts w:ascii="Times" w:hAnsi="Times" w:cs="Times"/>
              </w:rPr>
            </w:pPr>
            <w:r>
              <w:rPr>
                <w:rFonts w:ascii="Times" w:hAnsi="Times" w:cs="Times"/>
              </w:rPr>
              <w:t>0.9</w:t>
            </w:r>
            <w:r w:rsidR="00CD6E52" w:rsidRPr="00CD6E52">
              <w:rPr>
                <w:rFonts w:ascii="Times" w:hAnsi="Times" w:cs="Times"/>
              </w:rPr>
              <w:t>-1.0</w:t>
            </w:r>
          </w:p>
          <w:p w14:paraId="0A91813D"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0.6-0.9</w:t>
            </w:r>
          </w:p>
          <w:p w14:paraId="0B17B52A" w14:textId="77777777" w:rsidR="00CD6E52" w:rsidRPr="00CD6E52" w:rsidRDefault="002D05B9" w:rsidP="00CD6E52">
            <w:pPr>
              <w:widowControl w:val="0"/>
              <w:autoSpaceDE w:val="0"/>
              <w:autoSpaceDN w:val="0"/>
              <w:adjustRightInd w:val="0"/>
              <w:contextualSpacing/>
              <w:jc w:val="center"/>
              <w:rPr>
                <w:rFonts w:ascii="Times" w:hAnsi="Times" w:cs="Times"/>
              </w:rPr>
            </w:pPr>
            <w:r>
              <w:rPr>
                <w:rFonts w:ascii="Times" w:hAnsi="Times" w:cs="Times"/>
              </w:rPr>
              <w:t>0.4</w:t>
            </w:r>
            <w:r w:rsidR="00CD6E52" w:rsidRPr="00CD6E52">
              <w:rPr>
                <w:rFonts w:ascii="Times" w:hAnsi="Times" w:cs="Times"/>
              </w:rPr>
              <w:t>-0.7</w:t>
            </w:r>
          </w:p>
        </w:tc>
        <w:tc>
          <w:tcPr>
            <w:tcW w:w="1350" w:type="dxa"/>
            <w:shd w:val="clear" w:color="auto" w:fill="auto"/>
          </w:tcPr>
          <w:p w14:paraId="278DC1FC" w14:textId="14DDB85A"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PEVuZE5vdGU+PENpdGU+PEF1dGhvcj5QeW08L0F1dGhvcj48WWVhcj4yMDAyPC9ZZWFyPjxSZWNO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PEVuZE5vdGU+PENpdGU+PEF1dGhvcj5QeW08L0F1dGhvcj48WWVhcj4yMDAyPC9ZZWFyPjxSZWNO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9" w:tooltip="Pym, 2002 #2064" w:history="1">
              <w:r w:rsidR="009978D2">
                <w:rPr>
                  <w:rFonts w:ascii="Times" w:hAnsi="Times" w:cs="Times"/>
                  <w:noProof/>
                </w:rPr>
                <w:t>29-33</w:t>
              </w:r>
            </w:hyperlink>
            <w:r w:rsidR="009978D2">
              <w:rPr>
                <w:rFonts w:ascii="Times" w:hAnsi="Times" w:cs="Times"/>
                <w:noProof/>
              </w:rPr>
              <w:t>]</w:t>
            </w:r>
            <w:r w:rsidRPr="00CD6E52">
              <w:rPr>
                <w:rFonts w:ascii="Times" w:hAnsi="Times" w:cs="Times"/>
              </w:rPr>
              <w:fldChar w:fldCharType="end"/>
            </w:r>
          </w:p>
        </w:tc>
      </w:tr>
      <w:tr w:rsidR="001220A9" w:rsidRPr="001220A9" w14:paraId="7594A730" w14:textId="77777777" w:rsidTr="001220A9">
        <w:tc>
          <w:tcPr>
            <w:tcW w:w="5580" w:type="dxa"/>
            <w:shd w:val="clear" w:color="auto" w:fill="auto"/>
          </w:tcPr>
          <w:p w14:paraId="5DBDA204" w14:textId="6A91071D" w:rsidR="001220A9" w:rsidRPr="001220A9" w:rsidRDefault="001220A9" w:rsidP="001220A9">
            <w:pPr>
              <w:widowControl w:val="0"/>
              <w:autoSpaceDE w:val="0"/>
              <w:autoSpaceDN w:val="0"/>
              <w:adjustRightInd w:val="0"/>
              <w:contextualSpacing/>
              <w:rPr>
                <w:rFonts w:ascii="Times" w:hAnsi="Times" w:cs="Times"/>
                <w:color w:val="FF0000"/>
              </w:rPr>
            </w:pPr>
            <w:r w:rsidRPr="001220A9">
              <w:rPr>
                <w:rFonts w:ascii="Times" w:hAnsi="Times" w:cs="Times"/>
                <w:color w:val="FF0000"/>
              </w:rPr>
              <w:t>Attenuation of infectiousness by HIV status</w:t>
            </w:r>
          </w:p>
        </w:tc>
        <w:tc>
          <w:tcPr>
            <w:tcW w:w="990" w:type="dxa"/>
            <w:shd w:val="clear" w:color="auto" w:fill="auto"/>
          </w:tcPr>
          <w:p w14:paraId="188A9F07" w14:textId="39B7CCDC" w:rsidR="001220A9" w:rsidRPr="001220A9" w:rsidRDefault="001220A9" w:rsidP="001220A9">
            <w:pPr>
              <w:widowControl w:val="0"/>
              <w:autoSpaceDE w:val="0"/>
              <w:autoSpaceDN w:val="0"/>
              <w:adjustRightInd w:val="0"/>
              <w:contextualSpacing/>
              <w:jc w:val="center"/>
              <w:rPr>
                <w:rFonts w:ascii="Times" w:hAnsi="Times" w:cs="Times"/>
                <w:color w:val="FF0000"/>
              </w:rPr>
            </w:pPr>
            <w:r w:rsidRPr="001220A9">
              <w:rPr>
                <w:rFonts w:ascii="Times" w:hAnsi="Times" w:cs="Times"/>
                <w:color w:val="FF0000"/>
              </w:rPr>
              <w:t>0.5</w:t>
            </w:r>
          </w:p>
        </w:tc>
        <w:tc>
          <w:tcPr>
            <w:tcW w:w="1620" w:type="dxa"/>
            <w:shd w:val="clear" w:color="auto" w:fill="auto"/>
          </w:tcPr>
          <w:p w14:paraId="76742A00" w14:textId="66BDD7D8" w:rsidR="001220A9" w:rsidRPr="001220A9" w:rsidRDefault="001220A9" w:rsidP="001220A9">
            <w:pPr>
              <w:widowControl w:val="0"/>
              <w:autoSpaceDE w:val="0"/>
              <w:autoSpaceDN w:val="0"/>
              <w:adjustRightInd w:val="0"/>
              <w:contextualSpacing/>
              <w:jc w:val="center"/>
              <w:rPr>
                <w:rFonts w:ascii="Times" w:hAnsi="Times" w:cs="Times"/>
                <w:color w:val="FF0000"/>
              </w:rPr>
            </w:pPr>
            <w:r w:rsidRPr="001220A9">
              <w:rPr>
                <w:rFonts w:ascii="Times" w:hAnsi="Times" w:cs="Times"/>
                <w:color w:val="FF0000"/>
              </w:rPr>
              <w:t>0.3-0.8</w:t>
            </w:r>
          </w:p>
        </w:tc>
        <w:tc>
          <w:tcPr>
            <w:tcW w:w="1350" w:type="dxa"/>
            <w:shd w:val="clear" w:color="auto" w:fill="auto"/>
          </w:tcPr>
          <w:p w14:paraId="617C389C" w14:textId="470447D7" w:rsidR="001220A9" w:rsidRPr="001220A9" w:rsidRDefault="001220A9" w:rsidP="009978D2">
            <w:pPr>
              <w:widowControl w:val="0"/>
              <w:autoSpaceDE w:val="0"/>
              <w:autoSpaceDN w:val="0"/>
              <w:adjustRightInd w:val="0"/>
              <w:contextualSpacing/>
              <w:jc w:val="center"/>
              <w:rPr>
                <w:rFonts w:ascii="Times" w:hAnsi="Times" w:cs="Times"/>
                <w:color w:val="FF0000"/>
              </w:rPr>
            </w:pPr>
            <w:r w:rsidRPr="001220A9">
              <w:rPr>
                <w:rFonts w:ascii="Times" w:hAnsi="Times" w:cs="Times"/>
                <w:color w:val="FF0000"/>
              </w:rPr>
              <w:fldChar w:fldCharType="begin">
                <w:fldData xml:space="preserve">PEVuZE5vdGU+PENpdGU+PEF1dGhvcj5QeW08L0F1dGhvcj48WWVhcj4yMDAyPC9ZZWFyPjxSZWNO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==
</w:fldData>
              </w:fldChar>
            </w:r>
            <w:r w:rsidR="009978D2">
              <w:rPr>
                <w:rFonts w:ascii="Times" w:hAnsi="Times" w:cs="Times"/>
                <w:color w:val="FF0000"/>
              </w:rPr>
              <w:instrText xml:space="preserve"> ADDIN EN.CITE </w:instrText>
            </w:r>
            <w:r w:rsidR="009978D2">
              <w:rPr>
                <w:rFonts w:ascii="Times" w:hAnsi="Times" w:cs="Times"/>
                <w:color w:val="FF0000"/>
              </w:rPr>
              <w:fldChar w:fldCharType="begin">
                <w:fldData xml:space="preserve">PEVuZE5vdGU+PENpdGU+PEF1dGhvcj5QeW08L0F1dGhvcj48WWVhcj4yMDAyPC9ZZWFyPjxSZWNO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==
</w:fldData>
              </w:fldChar>
            </w:r>
            <w:r w:rsidR="009978D2">
              <w:rPr>
                <w:rFonts w:ascii="Times" w:hAnsi="Times" w:cs="Times"/>
                <w:color w:val="FF0000"/>
              </w:rPr>
              <w:instrText xml:space="preserve"> ADDIN EN.CITE.DATA </w:instrText>
            </w:r>
            <w:r w:rsidR="009978D2">
              <w:rPr>
                <w:rFonts w:ascii="Times" w:hAnsi="Times" w:cs="Times"/>
                <w:color w:val="FF0000"/>
              </w:rPr>
            </w:r>
            <w:r w:rsidR="009978D2">
              <w:rPr>
                <w:rFonts w:ascii="Times" w:hAnsi="Times" w:cs="Times"/>
                <w:color w:val="FF0000"/>
              </w:rPr>
              <w:fldChar w:fldCharType="end"/>
            </w:r>
            <w:r w:rsidRPr="001220A9">
              <w:rPr>
                <w:rFonts w:ascii="Times" w:hAnsi="Times" w:cs="Times"/>
                <w:color w:val="FF0000"/>
              </w:rPr>
              <w:fldChar w:fldCharType="end"/>
            </w:r>
            <w:r w:rsidR="009978D2">
              <w:rPr>
                <w:rFonts w:ascii="Times" w:hAnsi="Times" w:cs="Times"/>
                <w:color w:val="FF0000"/>
              </w:rPr>
              <w:t>[</w:t>
            </w:r>
            <w:hyperlink w:anchor="_ENREF_29" w:tooltip="Pym, 2002 #2064" w:history="1">
              <w:r w:rsidR="009978D2">
                <w:rPr>
                  <w:rFonts w:ascii="Times" w:hAnsi="Times" w:cs="Times"/>
                  <w:color w:val="FF0000"/>
                </w:rPr>
                <w:t>29-34</w:t>
              </w:r>
            </w:hyperlink>
            <w:r w:rsidR="009978D2">
              <w:rPr>
                <w:rFonts w:ascii="Times" w:hAnsi="Times" w:cs="Times"/>
                <w:color w:val="FF0000"/>
              </w:rPr>
              <w:t>]</w:t>
            </w:r>
            <w:r w:rsidR="005A19CF">
              <w:rPr>
                <w:rFonts w:ascii="Times" w:hAnsi="Times" w:cs="Times"/>
                <w:color w:val="FF0000"/>
              </w:rPr>
              <w:t>(</w:t>
            </w:r>
            <w:hyperlink w:anchor="_ENREF_29" w:tooltip="Pym, 2002 #2064" w:history="1">
              <w:r w:rsidR="005A19CF">
                <w:rPr>
                  <w:rFonts w:ascii="Times" w:hAnsi="Times" w:cs="Times"/>
                  <w:color w:val="FF0000"/>
                </w:rPr>
                <w:t>29-34</w:t>
              </w:r>
            </w:hyperlink>
            <w:r w:rsidR="005A19CF">
              <w:rPr>
                <w:rFonts w:ascii="Times" w:hAnsi="Times" w:cs="Times"/>
                <w:color w:val="FF0000"/>
              </w:rPr>
              <w:t>)</w:t>
            </w:r>
            <w:r w:rsidR="005A19CF" w:rsidRPr="001220A9">
              <w:rPr>
                <w:rFonts w:ascii="Times" w:hAnsi="Times" w:cs="Times"/>
                <w:color w:val="FF0000"/>
              </w:rPr>
              <w:t xml:space="preserve"> </w:t>
            </w:r>
          </w:p>
        </w:tc>
      </w:tr>
      <w:tr w:rsidR="00CD6E52" w:rsidRPr="00CD6E52" w14:paraId="0D8E063E" w14:textId="77777777" w:rsidTr="00505EC3">
        <w:tc>
          <w:tcPr>
            <w:tcW w:w="5580" w:type="dxa"/>
            <w:shd w:val="clear" w:color="auto" w:fill="auto"/>
          </w:tcPr>
          <w:p w14:paraId="30324C34" w14:textId="77777777" w:rsidR="00CD6E52" w:rsidRPr="00CD6E52" w:rsidRDefault="00CD6E52" w:rsidP="0053012D">
            <w:pPr>
              <w:widowControl w:val="0"/>
              <w:autoSpaceDE w:val="0"/>
              <w:autoSpaceDN w:val="0"/>
              <w:adjustRightInd w:val="0"/>
              <w:contextualSpacing/>
              <w:rPr>
                <w:rFonts w:ascii="Times" w:hAnsi="Times" w:cs="Times"/>
              </w:rPr>
            </w:pPr>
            <w:r w:rsidRPr="00CD6E52">
              <w:rPr>
                <w:rFonts w:ascii="Times" w:hAnsi="Times" w:cs="Times"/>
              </w:rPr>
              <w:t>Relati</w:t>
            </w:r>
            <w:r w:rsidR="0053012D">
              <w:rPr>
                <w:rFonts w:ascii="Times" w:hAnsi="Times" w:cs="Times"/>
              </w:rPr>
              <w:t>ve infectivity of cases failing therapy and</w:t>
            </w:r>
            <w:r w:rsidRPr="00CD6E52">
              <w:rPr>
                <w:rFonts w:ascii="Times" w:hAnsi="Times" w:cs="Times"/>
              </w:rPr>
              <w:t xml:space="preserve"> children with TB </w:t>
            </w:r>
          </w:p>
        </w:tc>
        <w:tc>
          <w:tcPr>
            <w:tcW w:w="990" w:type="dxa"/>
            <w:shd w:val="clear" w:color="auto" w:fill="auto"/>
          </w:tcPr>
          <w:p w14:paraId="14A2405C"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w:t>
            </w:r>
          </w:p>
        </w:tc>
        <w:tc>
          <w:tcPr>
            <w:tcW w:w="1620" w:type="dxa"/>
            <w:shd w:val="clear" w:color="auto" w:fill="auto"/>
          </w:tcPr>
          <w:p w14:paraId="2F8BB84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0.16–0.28</w:t>
            </w:r>
          </w:p>
        </w:tc>
        <w:tc>
          <w:tcPr>
            <w:tcW w:w="1350" w:type="dxa"/>
            <w:shd w:val="clear" w:color="auto" w:fill="auto"/>
          </w:tcPr>
          <w:p w14:paraId="1E285D3F" w14:textId="611878D5"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PEVuZE5vdGU+PENpdGU+PEF1dGhvcj5CZWhyPC9BdXRob3I+PFllYXI+MTk5OTwvWWVhcj48UmVj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PEVuZE5vdGU+PENpdGU+PEF1dGhvcj5CZWhyPC9BdXRob3I+PFllYXI+MTk5OTwvWWVhcj48UmVj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6" w:tooltip="Behr, 1999 #249" w:history="1">
              <w:r w:rsidR="009978D2">
                <w:rPr>
                  <w:rFonts w:ascii="Times" w:hAnsi="Times" w:cs="Times"/>
                  <w:noProof/>
                </w:rPr>
                <w:t>26</w:t>
              </w:r>
            </w:hyperlink>
            <w:r w:rsidR="009978D2">
              <w:rPr>
                <w:rFonts w:ascii="Times" w:hAnsi="Times" w:cs="Times"/>
                <w:noProof/>
              </w:rPr>
              <w:t xml:space="preserve">, </w:t>
            </w:r>
            <w:hyperlink w:anchor="_ENREF_35" w:tooltip="Tostmann, 2008 #4967" w:history="1">
              <w:r w:rsidR="009978D2">
                <w:rPr>
                  <w:rFonts w:ascii="Times" w:hAnsi="Times" w:cs="Times"/>
                  <w:noProof/>
                </w:rPr>
                <w:t>35</w:t>
              </w:r>
            </w:hyperlink>
            <w:r w:rsidR="009978D2">
              <w:rPr>
                <w:rFonts w:ascii="Times" w:hAnsi="Times" w:cs="Times"/>
                <w:noProof/>
              </w:rPr>
              <w:t>]</w:t>
            </w:r>
            <w:r w:rsidRPr="00CD6E52">
              <w:rPr>
                <w:rFonts w:ascii="Times" w:hAnsi="Times" w:cs="Times"/>
              </w:rPr>
              <w:fldChar w:fldCharType="end"/>
            </w:r>
          </w:p>
        </w:tc>
      </w:tr>
      <w:tr w:rsidR="00CD6E52" w:rsidRPr="00CD6E52" w14:paraId="7AE5C50A" w14:textId="77777777" w:rsidTr="00505EC3">
        <w:tc>
          <w:tcPr>
            <w:tcW w:w="5580" w:type="dxa"/>
            <w:shd w:val="clear" w:color="auto" w:fill="auto"/>
          </w:tcPr>
          <w:p w14:paraId="1C922F86"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Relative infectivity of patients with TB and HIV co-infection</w:t>
            </w:r>
          </w:p>
        </w:tc>
        <w:tc>
          <w:tcPr>
            <w:tcW w:w="990" w:type="dxa"/>
            <w:shd w:val="clear" w:color="auto" w:fill="auto"/>
          </w:tcPr>
          <w:p w14:paraId="2F35E798"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0.5</w:t>
            </w:r>
          </w:p>
        </w:tc>
        <w:tc>
          <w:tcPr>
            <w:tcW w:w="1620" w:type="dxa"/>
            <w:shd w:val="clear" w:color="auto" w:fill="auto"/>
          </w:tcPr>
          <w:p w14:paraId="420289BC"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0.3-0.7</w:t>
            </w:r>
          </w:p>
        </w:tc>
        <w:tc>
          <w:tcPr>
            <w:tcW w:w="1350" w:type="dxa"/>
            <w:shd w:val="clear" w:color="auto" w:fill="auto"/>
          </w:tcPr>
          <w:p w14:paraId="766AD121" w14:textId="7670B322" w:rsidR="00CD6E52" w:rsidRPr="00CD6E52" w:rsidRDefault="00505EC3" w:rsidP="009978D2">
            <w:pPr>
              <w:widowControl w:val="0"/>
              <w:autoSpaceDE w:val="0"/>
              <w:autoSpaceDN w:val="0"/>
              <w:adjustRightInd w:val="0"/>
              <w:contextualSpacing/>
              <w:jc w:val="center"/>
              <w:rPr>
                <w:rFonts w:ascii="Times" w:hAnsi="Times" w:cs="Times"/>
              </w:rPr>
            </w:pPr>
            <w:r>
              <w:rPr>
                <w:rFonts w:ascii="Times" w:hAnsi="Times" w:cs="Times"/>
              </w:rPr>
              <w:fldChar w:fldCharType="begin">
                <w:fldData xml:space="preserve">PEVuZE5vdGU+PENpdGU+PEF1dGhvcj5Fc3BpbmFsPC9BdXRob3I+PFllYXI+MjAwMDwvWWVhcj48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PEVuZE5vdGU+PENpdGU+PEF1dGhvcj5Fc3BpbmFsPC9BdXRob3I+PFllYXI+MjAwMDwvWWVhcj48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Pr>
                <w:rFonts w:ascii="Times" w:hAnsi="Times" w:cs="Times"/>
              </w:rPr>
              <w:fldChar w:fldCharType="separate"/>
            </w:r>
            <w:r w:rsidR="009978D2">
              <w:rPr>
                <w:rFonts w:ascii="Times" w:hAnsi="Times" w:cs="Times"/>
                <w:noProof/>
              </w:rPr>
              <w:t>[</w:t>
            </w:r>
            <w:hyperlink w:anchor="_ENREF_36" w:tooltip="Espinal, 2000 #3122" w:history="1">
              <w:r w:rsidR="009978D2">
                <w:rPr>
                  <w:rFonts w:ascii="Times" w:hAnsi="Times" w:cs="Times"/>
                  <w:noProof/>
                </w:rPr>
                <w:t>36</w:t>
              </w:r>
            </w:hyperlink>
            <w:r w:rsidR="009978D2">
              <w:rPr>
                <w:rFonts w:ascii="Times" w:hAnsi="Times" w:cs="Times"/>
                <w:noProof/>
              </w:rPr>
              <w:t>]</w:t>
            </w:r>
            <w:r>
              <w:rPr>
                <w:rFonts w:ascii="Times" w:hAnsi="Times" w:cs="Times"/>
              </w:rPr>
              <w:fldChar w:fldCharType="end"/>
            </w:r>
          </w:p>
        </w:tc>
      </w:tr>
      <w:tr w:rsidR="00CD6E52" w:rsidRPr="00CD6E52" w14:paraId="48382B8F" w14:textId="77777777" w:rsidTr="00505EC3">
        <w:tc>
          <w:tcPr>
            <w:tcW w:w="5580" w:type="dxa"/>
            <w:shd w:val="clear" w:color="auto" w:fill="auto"/>
          </w:tcPr>
          <w:p w14:paraId="5BC4F9C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Proportion that develops EPTB or PTB that cannot be diagnosed on sputum in HIV negative</w:t>
            </w:r>
          </w:p>
          <w:p w14:paraId="2EAE5B53" w14:textId="77777777" w:rsidR="00CD6E52" w:rsidRPr="00CD6E52" w:rsidRDefault="00CD6E52" w:rsidP="00CD6E52">
            <w:pPr>
              <w:widowControl w:val="0"/>
              <w:numPr>
                <w:ilvl w:val="0"/>
                <w:numId w:val="17"/>
              </w:numPr>
              <w:autoSpaceDE w:val="0"/>
              <w:autoSpaceDN w:val="0"/>
              <w:adjustRightInd w:val="0"/>
              <w:contextualSpacing/>
              <w:rPr>
                <w:rFonts w:ascii="Times" w:hAnsi="Times" w:cs="Times"/>
              </w:rPr>
            </w:pPr>
            <w:r w:rsidRPr="00CD6E52">
              <w:rPr>
                <w:rFonts w:ascii="Times" w:hAnsi="Times" w:cs="Times"/>
              </w:rPr>
              <w:t xml:space="preserve">Adults </w:t>
            </w:r>
          </w:p>
          <w:p w14:paraId="71F23C71" w14:textId="77777777" w:rsidR="00CD6E52" w:rsidRPr="00CD6E52" w:rsidRDefault="00CD6E52" w:rsidP="00CD6E52">
            <w:pPr>
              <w:widowControl w:val="0"/>
              <w:numPr>
                <w:ilvl w:val="0"/>
                <w:numId w:val="17"/>
              </w:numPr>
              <w:autoSpaceDE w:val="0"/>
              <w:autoSpaceDN w:val="0"/>
              <w:adjustRightInd w:val="0"/>
              <w:contextualSpacing/>
              <w:rPr>
                <w:rFonts w:ascii="Times" w:hAnsi="Times" w:cs="Times"/>
              </w:rPr>
            </w:pPr>
            <w:r w:rsidRPr="00CD6E52">
              <w:rPr>
                <w:rFonts w:ascii="Times" w:hAnsi="Times" w:cs="Times"/>
              </w:rPr>
              <w:t>Children (weighted average among different age groups)</w:t>
            </w:r>
          </w:p>
        </w:tc>
        <w:tc>
          <w:tcPr>
            <w:tcW w:w="990" w:type="dxa"/>
            <w:shd w:val="clear" w:color="auto" w:fill="auto"/>
          </w:tcPr>
          <w:p w14:paraId="7505AB37" w14:textId="77777777" w:rsidR="00CD6E52" w:rsidRPr="00CD6E52" w:rsidRDefault="00CD6E52" w:rsidP="00CD6E52">
            <w:pPr>
              <w:widowControl w:val="0"/>
              <w:autoSpaceDE w:val="0"/>
              <w:autoSpaceDN w:val="0"/>
              <w:adjustRightInd w:val="0"/>
              <w:contextualSpacing/>
              <w:jc w:val="center"/>
              <w:rPr>
                <w:rFonts w:ascii="Times" w:hAnsi="Times" w:cs="Times"/>
              </w:rPr>
            </w:pPr>
          </w:p>
          <w:p w14:paraId="75865A08" w14:textId="77777777" w:rsidR="00CD6E52" w:rsidRPr="00CD6E52" w:rsidRDefault="00CD6E52" w:rsidP="00CD6E52">
            <w:pPr>
              <w:widowControl w:val="0"/>
              <w:autoSpaceDE w:val="0"/>
              <w:autoSpaceDN w:val="0"/>
              <w:adjustRightInd w:val="0"/>
              <w:contextualSpacing/>
              <w:jc w:val="center"/>
              <w:rPr>
                <w:rFonts w:ascii="Times" w:hAnsi="Times" w:cs="Times"/>
              </w:rPr>
            </w:pPr>
          </w:p>
          <w:p w14:paraId="3E38EB4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0.18</w:t>
            </w:r>
          </w:p>
          <w:p w14:paraId="28A5EA51" w14:textId="77777777" w:rsidR="00CD6E52" w:rsidRPr="00CD6E52" w:rsidRDefault="00CD6E52" w:rsidP="00A74464">
            <w:pPr>
              <w:widowControl w:val="0"/>
              <w:autoSpaceDE w:val="0"/>
              <w:autoSpaceDN w:val="0"/>
              <w:adjustRightInd w:val="0"/>
              <w:contextualSpacing/>
              <w:jc w:val="center"/>
              <w:rPr>
                <w:rFonts w:ascii="Times" w:hAnsi="Times" w:cs="Times"/>
              </w:rPr>
            </w:pPr>
            <w:r w:rsidRPr="00CD6E52">
              <w:rPr>
                <w:rFonts w:ascii="Times" w:hAnsi="Times" w:cs="Times"/>
              </w:rPr>
              <w:t>0.</w:t>
            </w:r>
            <w:r w:rsidR="00A74464">
              <w:rPr>
                <w:rFonts w:ascii="Times" w:hAnsi="Times" w:cs="Times"/>
              </w:rPr>
              <w:t>85</w:t>
            </w:r>
          </w:p>
        </w:tc>
        <w:tc>
          <w:tcPr>
            <w:tcW w:w="1620" w:type="dxa"/>
            <w:shd w:val="clear" w:color="auto" w:fill="auto"/>
          </w:tcPr>
          <w:p w14:paraId="001AE6C4" w14:textId="77777777" w:rsidR="00CD6E52" w:rsidRPr="00CD6E52" w:rsidRDefault="00CD6E52" w:rsidP="00CD6E52">
            <w:pPr>
              <w:widowControl w:val="0"/>
              <w:autoSpaceDE w:val="0"/>
              <w:autoSpaceDN w:val="0"/>
              <w:adjustRightInd w:val="0"/>
              <w:contextualSpacing/>
              <w:jc w:val="center"/>
              <w:rPr>
                <w:rFonts w:ascii="Times" w:hAnsi="Times" w:cs="Times"/>
              </w:rPr>
            </w:pPr>
          </w:p>
          <w:p w14:paraId="2313AFAB" w14:textId="77777777" w:rsidR="00CD6E52" w:rsidRPr="00CD6E52" w:rsidRDefault="00CD6E52" w:rsidP="00CD6E52">
            <w:pPr>
              <w:widowControl w:val="0"/>
              <w:autoSpaceDE w:val="0"/>
              <w:autoSpaceDN w:val="0"/>
              <w:adjustRightInd w:val="0"/>
              <w:contextualSpacing/>
              <w:jc w:val="center"/>
              <w:rPr>
                <w:rFonts w:ascii="Times" w:hAnsi="Times" w:cs="Times"/>
              </w:rPr>
            </w:pPr>
          </w:p>
          <w:p w14:paraId="4546EB05"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0.15-0.25</w:t>
            </w:r>
          </w:p>
          <w:p w14:paraId="4CB2F402" w14:textId="77777777" w:rsidR="00CD6E52" w:rsidRPr="00CD6E52" w:rsidRDefault="00A74464" w:rsidP="00CD6E52">
            <w:pPr>
              <w:widowControl w:val="0"/>
              <w:autoSpaceDE w:val="0"/>
              <w:autoSpaceDN w:val="0"/>
              <w:adjustRightInd w:val="0"/>
              <w:contextualSpacing/>
              <w:jc w:val="center"/>
              <w:rPr>
                <w:rFonts w:ascii="Times" w:hAnsi="Times" w:cs="Times"/>
              </w:rPr>
            </w:pPr>
            <w:r>
              <w:rPr>
                <w:rFonts w:ascii="Times" w:hAnsi="Times" w:cs="Times"/>
              </w:rPr>
              <w:t>0.6-0.9</w:t>
            </w:r>
          </w:p>
        </w:tc>
        <w:tc>
          <w:tcPr>
            <w:tcW w:w="1350" w:type="dxa"/>
            <w:shd w:val="clear" w:color="auto" w:fill="auto"/>
          </w:tcPr>
          <w:p w14:paraId="0847DEBA" w14:textId="09A3DC6A"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PEVuZE5vdGU+PENpdGU+PEF1dGhvcj5IYXJyaWVzPC9BdXRob3I+PFllYXI+MjAwMjwvWWVhcj48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PEVuZE5vdGU+PENpdGU+PEF1dGhvcj5IYXJyaWVzPC9BdXRob3I+PFllYXI+MjAwMjwvWWVhcj48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0" w:tooltip="Harries, 2002 #3046" w:history="1">
              <w:r w:rsidR="009978D2">
                <w:rPr>
                  <w:rFonts w:ascii="Times" w:hAnsi="Times" w:cs="Times"/>
                  <w:noProof/>
                </w:rPr>
                <w:t>10</w:t>
              </w:r>
            </w:hyperlink>
            <w:r w:rsidR="009978D2">
              <w:rPr>
                <w:rFonts w:ascii="Times" w:hAnsi="Times" w:cs="Times"/>
                <w:noProof/>
              </w:rPr>
              <w:t xml:space="preserve">, </w:t>
            </w:r>
            <w:hyperlink w:anchor="_ENREF_11" w:tooltip="Hesseling, 2009 #3063" w:history="1">
              <w:r w:rsidR="009978D2">
                <w:rPr>
                  <w:rFonts w:ascii="Times" w:hAnsi="Times" w:cs="Times"/>
                  <w:noProof/>
                </w:rPr>
                <w:t>11</w:t>
              </w:r>
            </w:hyperlink>
            <w:r w:rsidR="009978D2">
              <w:rPr>
                <w:rFonts w:ascii="Times" w:hAnsi="Times" w:cs="Times"/>
                <w:noProof/>
              </w:rPr>
              <w:t xml:space="preserve">, </w:t>
            </w:r>
            <w:hyperlink w:anchor="_ENREF_13" w:tooltip="Zar, 2005 #3055" w:history="1">
              <w:r w:rsidR="009978D2">
                <w:rPr>
                  <w:rFonts w:ascii="Times" w:hAnsi="Times" w:cs="Times"/>
                  <w:noProof/>
                </w:rPr>
                <w:t>13</w:t>
              </w:r>
            </w:hyperlink>
            <w:r w:rsidR="009978D2">
              <w:rPr>
                <w:rFonts w:ascii="Times" w:hAnsi="Times" w:cs="Times"/>
                <w:noProof/>
              </w:rPr>
              <w:t xml:space="preserve">, </w:t>
            </w:r>
            <w:hyperlink w:anchor="_ENREF_37" w:tooltip="Marais, 2004 #3054" w:history="1">
              <w:r w:rsidR="009978D2">
                <w:rPr>
                  <w:rFonts w:ascii="Times" w:hAnsi="Times" w:cs="Times"/>
                  <w:noProof/>
                </w:rPr>
                <w:t>37</w:t>
              </w:r>
            </w:hyperlink>
            <w:r w:rsidR="009978D2">
              <w:rPr>
                <w:rFonts w:ascii="Times" w:hAnsi="Times" w:cs="Times"/>
                <w:noProof/>
              </w:rPr>
              <w:t xml:space="preserve">, </w:t>
            </w:r>
            <w:hyperlink w:anchor="_ENREF_38" w:tooltip="Peto, 2009 #199" w:history="1">
              <w:r w:rsidR="009978D2">
                <w:rPr>
                  <w:rFonts w:ascii="Times" w:hAnsi="Times" w:cs="Times"/>
                  <w:noProof/>
                </w:rPr>
                <w:t>38</w:t>
              </w:r>
            </w:hyperlink>
            <w:r w:rsidR="009978D2">
              <w:rPr>
                <w:rFonts w:ascii="Times" w:hAnsi="Times" w:cs="Times"/>
                <w:noProof/>
              </w:rPr>
              <w:t>]</w:t>
            </w:r>
            <w:r w:rsidRPr="00CD6E52">
              <w:rPr>
                <w:rFonts w:ascii="Times" w:hAnsi="Times" w:cs="Times"/>
              </w:rPr>
              <w:fldChar w:fldCharType="end"/>
            </w:r>
          </w:p>
        </w:tc>
      </w:tr>
      <w:tr w:rsidR="00CD6E52" w:rsidRPr="00CD6E52" w14:paraId="5CC73045" w14:textId="77777777" w:rsidTr="00505EC3">
        <w:tc>
          <w:tcPr>
            <w:tcW w:w="5580" w:type="dxa"/>
            <w:shd w:val="clear" w:color="auto" w:fill="auto"/>
          </w:tcPr>
          <w:p w14:paraId="2DEBEA50"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Proportion that develops EPTB or PTB that cannot be diagnosed on sputum in HIV positive</w:t>
            </w:r>
          </w:p>
          <w:p w14:paraId="4E88BEFA" w14:textId="77777777" w:rsidR="00CD6E52" w:rsidRPr="00CD6E52" w:rsidRDefault="00CD6E52" w:rsidP="00CD6E52">
            <w:pPr>
              <w:widowControl w:val="0"/>
              <w:numPr>
                <w:ilvl w:val="0"/>
                <w:numId w:val="17"/>
              </w:numPr>
              <w:autoSpaceDE w:val="0"/>
              <w:autoSpaceDN w:val="0"/>
              <w:adjustRightInd w:val="0"/>
              <w:contextualSpacing/>
              <w:rPr>
                <w:rFonts w:ascii="Times" w:hAnsi="Times" w:cs="Times"/>
              </w:rPr>
            </w:pPr>
            <w:r w:rsidRPr="00CD6E52">
              <w:rPr>
                <w:rFonts w:ascii="Times" w:hAnsi="Times" w:cs="Times"/>
              </w:rPr>
              <w:t xml:space="preserve">Adults </w:t>
            </w:r>
          </w:p>
          <w:p w14:paraId="6F135456" w14:textId="77777777" w:rsidR="00CD6E52" w:rsidRPr="00CD6E52" w:rsidRDefault="00CD6E52" w:rsidP="00CD6E52">
            <w:pPr>
              <w:widowControl w:val="0"/>
              <w:numPr>
                <w:ilvl w:val="0"/>
                <w:numId w:val="17"/>
              </w:numPr>
              <w:autoSpaceDE w:val="0"/>
              <w:autoSpaceDN w:val="0"/>
              <w:adjustRightInd w:val="0"/>
              <w:contextualSpacing/>
              <w:rPr>
                <w:rFonts w:ascii="Times" w:hAnsi="Times" w:cs="Times"/>
              </w:rPr>
            </w:pPr>
            <w:r w:rsidRPr="00CD6E52">
              <w:rPr>
                <w:rFonts w:ascii="Times" w:hAnsi="Times" w:cs="Times"/>
              </w:rPr>
              <w:t>Children (weighted average among different age groups)</w:t>
            </w:r>
          </w:p>
        </w:tc>
        <w:tc>
          <w:tcPr>
            <w:tcW w:w="990" w:type="dxa"/>
            <w:shd w:val="clear" w:color="auto" w:fill="auto"/>
          </w:tcPr>
          <w:p w14:paraId="53974713" w14:textId="77777777" w:rsidR="00CD6E52" w:rsidRPr="00CD6E52" w:rsidRDefault="00CD6E52" w:rsidP="00CD6E52">
            <w:pPr>
              <w:widowControl w:val="0"/>
              <w:autoSpaceDE w:val="0"/>
              <w:autoSpaceDN w:val="0"/>
              <w:adjustRightInd w:val="0"/>
              <w:contextualSpacing/>
              <w:jc w:val="center"/>
              <w:rPr>
                <w:rFonts w:ascii="Times" w:hAnsi="Times" w:cs="Times"/>
              </w:rPr>
            </w:pPr>
          </w:p>
          <w:p w14:paraId="6D8E8A07" w14:textId="77777777" w:rsidR="00CD6E52" w:rsidRPr="00CD6E52" w:rsidRDefault="00CD6E52" w:rsidP="00CD6E52">
            <w:pPr>
              <w:widowControl w:val="0"/>
              <w:autoSpaceDE w:val="0"/>
              <w:autoSpaceDN w:val="0"/>
              <w:adjustRightInd w:val="0"/>
              <w:contextualSpacing/>
              <w:jc w:val="center"/>
              <w:rPr>
                <w:rFonts w:ascii="Times" w:hAnsi="Times" w:cs="Times"/>
              </w:rPr>
            </w:pPr>
          </w:p>
          <w:p w14:paraId="10521E7D"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0.35</w:t>
            </w:r>
          </w:p>
          <w:p w14:paraId="39686346" w14:textId="77777777" w:rsidR="00CD6E52" w:rsidRPr="00CD6E52" w:rsidRDefault="00CD6E52" w:rsidP="00A74464">
            <w:pPr>
              <w:widowControl w:val="0"/>
              <w:autoSpaceDE w:val="0"/>
              <w:autoSpaceDN w:val="0"/>
              <w:adjustRightInd w:val="0"/>
              <w:contextualSpacing/>
              <w:jc w:val="center"/>
              <w:rPr>
                <w:rFonts w:ascii="Times" w:hAnsi="Times" w:cs="Times"/>
              </w:rPr>
            </w:pPr>
            <w:r w:rsidRPr="00CD6E52">
              <w:rPr>
                <w:rFonts w:ascii="Times" w:hAnsi="Times" w:cs="Times"/>
              </w:rPr>
              <w:t>0.</w:t>
            </w:r>
            <w:r w:rsidR="00A74464">
              <w:rPr>
                <w:rFonts w:ascii="Times" w:hAnsi="Times" w:cs="Times"/>
              </w:rPr>
              <w:t>85</w:t>
            </w:r>
          </w:p>
        </w:tc>
        <w:tc>
          <w:tcPr>
            <w:tcW w:w="1620" w:type="dxa"/>
            <w:shd w:val="clear" w:color="auto" w:fill="auto"/>
          </w:tcPr>
          <w:p w14:paraId="74B5414E" w14:textId="77777777" w:rsidR="00CD6E52" w:rsidRPr="00CD6E52" w:rsidRDefault="00CD6E52" w:rsidP="00CD6E52">
            <w:pPr>
              <w:widowControl w:val="0"/>
              <w:autoSpaceDE w:val="0"/>
              <w:autoSpaceDN w:val="0"/>
              <w:adjustRightInd w:val="0"/>
              <w:contextualSpacing/>
              <w:jc w:val="center"/>
              <w:rPr>
                <w:rFonts w:ascii="Times" w:hAnsi="Times" w:cs="Times"/>
              </w:rPr>
            </w:pPr>
          </w:p>
          <w:p w14:paraId="6897351C" w14:textId="77777777" w:rsidR="00CD6E52" w:rsidRPr="00CD6E52" w:rsidRDefault="00CD6E52" w:rsidP="00CD6E52">
            <w:pPr>
              <w:widowControl w:val="0"/>
              <w:autoSpaceDE w:val="0"/>
              <w:autoSpaceDN w:val="0"/>
              <w:adjustRightInd w:val="0"/>
              <w:contextualSpacing/>
              <w:jc w:val="center"/>
              <w:rPr>
                <w:rFonts w:ascii="Times" w:hAnsi="Times" w:cs="Times"/>
              </w:rPr>
            </w:pPr>
          </w:p>
          <w:p w14:paraId="0BDD630B"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0.3-0.7</w:t>
            </w:r>
          </w:p>
          <w:p w14:paraId="472D57BD" w14:textId="756F0532"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0.6-0.</w:t>
            </w:r>
            <w:r w:rsidR="00DB3335">
              <w:rPr>
                <w:rFonts w:ascii="Times" w:hAnsi="Times" w:cs="Times"/>
              </w:rPr>
              <w:t>9</w:t>
            </w:r>
          </w:p>
        </w:tc>
        <w:tc>
          <w:tcPr>
            <w:tcW w:w="1350" w:type="dxa"/>
            <w:shd w:val="clear" w:color="auto" w:fill="auto"/>
          </w:tcPr>
          <w:p w14:paraId="318BD716" w14:textId="5DB888B5"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PEVuZE5vdGU+PENpdGU+PEF1dGhvcj5DaGFpc3NvbjwvQXV0aG9yPjxZZWFyPjE5ODc8L1llYXI+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PEVuZE5vdGU+PENpdGU+PEF1dGhvcj5DaGFpc3NvbjwvQXV0aG9yPjxZZWFyPjE5ODc8L1llYXI+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0" w:tooltip="Harries, 2002 #3046" w:history="1">
              <w:r w:rsidR="009978D2">
                <w:rPr>
                  <w:rFonts w:ascii="Times" w:hAnsi="Times" w:cs="Times"/>
                  <w:noProof/>
                </w:rPr>
                <w:t>10</w:t>
              </w:r>
            </w:hyperlink>
            <w:r w:rsidR="009978D2">
              <w:rPr>
                <w:rFonts w:ascii="Times" w:hAnsi="Times" w:cs="Times"/>
                <w:noProof/>
              </w:rPr>
              <w:t xml:space="preserve">, </w:t>
            </w:r>
            <w:hyperlink w:anchor="_ENREF_13" w:tooltip="Zar, 2005 #3055" w:history="1">
              <w:r w:rsidR="009978D2">
                <w:rPr>
                  <w:rFonts w:ascii="Times" w:hAnsi="Times" w:cs="Times"/>
                  <w:noProof/>
                </w:rPr>
                <w:t>13-16</w:t>
              </w:r>
            </w:hyperlink>
            <w:r w:rsidR="009978D2">
              <w:rPr>
                <w:rFonts w:ascii="Times" w:hAnsi="Times" w:cs="Times"/>
                <w:noProof/>
              </w:rPr>
              <w:t xml:space="preserve">, </w:t>
            </w:r>
            <w:hyperlink w:anchor="_ENREF_39" w:tooltip="Marais, 2006 #3047" w:history="1">
              <w:r w:rsidR="009978D2">
                <w:rPr>
                  <w:rFonts w:ascii="Times" w:hAnsi="Times" w:cs="Times"/>
                  <w:noProof/>
                </w:rPr>
                <w:t>39</w:t>
              </w:r>
            </w:hyperlink>
            <w:r w:rsidR="009978D2">
              <w:rPr>
                <w:rFonts w:ascii="Times" w:hAnsi="Times" w:cs="Times"/>
                <w:noProof/>
              </w:rPr>
              <w:t>]</w:t>
            </w:r>
            <w:r w:rsidRPr="00CD6E52">
              <w:rPr>
                <w:rFonts w:ascii="Times" w:hAnsi="Times" w:cs="Times"/>
              </w:rPr>
              <w:fldChar w:fldCharType="end"/>
            </w:r>
          </w:p>
        </w:tc>
      </w:tr>
      <w:tr w:rsidR="00CD6E52" w:rsidRPr="00CD6E52" w14:paraId="5E4841B4" w14:textId="77777777" w:rsidTr="00505EC3">
        <w:tc>
          <w:tcPr>
            <w:tcW w:w="5580" w:type="dxa"/>
            <w:shd w:val="clear" w:color="auto" w:fill="auto"/>
          </w:tcPr>
          <w:p w14:paraId="6093B9A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Relative protection from reinfection in latent/recovered </w:t>
            </w:r>
            <w:r w:rsidRPr="00CD6E52">
              <w:rPr>
                <w:rFonts w:ascii="Times" w:hAnsi="Times" w:cs="Times"/>
              </w:rPr>
              <w:lastRenderedPageBreak/>
              <w:t>TB in</w:t>
            </w:r>
          </w:p>
          <w:p w14:paraId="1E454B47" w14:textId="77777777" w:rsidR="00CD6E52" w:rsidRPr="00CD6E52" w:rsidRDefault="00CD6E52" w:rsidP="00CD6E52">
            <w:pPr>
              <w:widowControl w:val="0"/>
              <w:numPr>
                <w:ilvl w:val="0"/>
                <w:numId w:val="15"/>
              </w:numPr>
              <w:autoSpaceDE w:val="0"/>
              <w:autoSpaceDN w:val="0"/>
              <w:adjustRightInd w:val="0"/>
              <w:contextualSpacing/>
              <w:rPr>
                <w:rFonts w:ascii="Times" w:hAnsi="Times" w:cs="Times"/>
              </w:rPr>
            </w:pPr>
            <w:r w:rsidRPr="00CD6E52">
              <w:rPr>
                <w:rFonts w:ascii="Times" w:hAnsi="Times" w:cs="Times"/>
              </w:rPr>
              <w:t>HIV negative</w:t>
            </w:r>
          </w:p>
          <w:p w14:paraId="6365AAF2" w14:textId="77777777" w:rsidR="00CD6E52" w:rsidRPr="00CD6E52" w:rsidRDefault="00CD6E52" w:rsidP="00CD6E52">
            <w:pPr>
              <w:widowControl w:val="0"/>
              <w:numPr>
                <w:ilvl w:val="0"/>
                <w:numId w:val="15"/>
              </w:numPr>
              <w:autoSpaceDE w:val="0"/>
              <w:autoSpaceDN w:val="0"/>
              <w:adjustRightInd w:val="0"/>
              <w:contextualSpacing/>
              <w:rPr>
                <w:rFonts w:ascii="Times" w:hAnsi="Times" w:cs="Times"/>
              </w:rPr>
            </w:pPr>
            <w:r w:rsidRPr="00CD6E52">
              <w:rPr>
                <w:rFonts w:ascii="Times" w:hAnsi="Times" w:cs="Times"/>
              </w:rPr>
              <w:t>HIV positive</w:t>
            </w:r>
          </w:p>
        </w:tc>
        <w:tc>
          <w:tcPr>
            <w:tcW w:w="990" w:type="dxa"/>
            <w:shd w:val="clear" w:color="auto" w:fill="auto"/>
          </w:tcPr>
          <w:p w14:paraId="4E5C030B" w14:textId="77777777" w:rsidR="00CD6E52" w:rsidRPr="00CD6E52" w:rsidRDefault="00CD6E52" w:rsidP="00CD6E52">
            <w:pPr>
              <w:widowControl w:val="0"/>
              <w:autoSpaceDE w:val="0"/>
              <w:autoSpaceDN w:val="0"/>
              <w:adjustRightInd w:val="0"/>
              <w:contextualSpacing/>
              <w:jc w:val="center"/>
              <w:rPr>
                <w:rFonts w:ascii="Times" w:hAnsi="Times" w:cs="Times"/>
              </w:rPr>
            </w:pPr>
          </w:p>
          <w:p w14:paraId="3AEDA3E0" w14:textId="77777777" w:rsidR="00CD6E52" w:rsidRPr="00CD6E52" w:rsidRDefault="00CD6E52" w:rsidP="00CD6E52">
            <w:pPr>
              <w:widowControl w:val="0"/>
              <w:autoSpaceDE w:val="0"/>
              <w:autoSpaceDN w:val="0"/>
              <w:adjustRightInd w:val="0"/>
              <w:contextualSpacing/>
              <w:jc w:val="center"/>
              <w:rPr>
                <w:rFonts w:ascii="Times" w:hAnsi="Times" w:cs="Times"/>
              </w:rPr>
            </w:pPr>
          </w:p>
          <w:p w14:paraId="49B48AE9"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0.45</w:t>
            </w:r>
          </w:p>
          <w:p w14:paraId="2E41F1E0"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w:t>
            </w:r>
          </w:p>
        </w:tc>
        <w:tc>
          <w:tcPr>
            <w:tcW w:w="1620" w:type="dxa"/>
            <w:shd w:val="clear" w:color="auto" w:fill="auto"/>
          </w:tcPr>
          <w:p w14:paraId="32E8E110" w14:textId="77777777" w:rsidR="00CD6E52" w:rsidRPr="00CD6E52" w:rsidRDefault="00CD6E52" w:rsidP="00CD6E52">
            <w:pPr>
              <w:widowControl w:val="0"/>
              <w:autoSpaceDE w:val="0"/>
              <w:autoSpaceDN w:val="0"/>
              <w:adjustRightInd w:val="0"/>
              <w:contextualSpacing/>
              <w:jc w:val="center"/>
              <w:rPr>
                <w:rFonts w:ascii="Times" w:hAnsi="Times" w:cs="Times"/>
              </w:rPr>
            </w:pPr>
          </w:p>
          <w:p w14:paraId="2B0EEF9E" w14:textId="77777777" w:rsidR="00CD6E52" w:rsidRPr="00CD6E52" w:rsidRDefault="00CD6E52" w:rsidP="00CD6E52">
            <w:pPr>
              <w:widowControl w:val="0"/>
              <w:autoSpaceDE w:val="0"/>
              <w:autoSpaceDN w:val="0"/>
              <w:adjustRightInd w:val="0"/>
              <w:contextualSpacing/>
              <w:jc w:val="center"/>
              <w:rPr>
                <w:rFonts w:ascii="Times" w:hAnsi="Times" w:cs="Times"/>
              </w:rPr>
            </w:pPr>
          </w:p>
          <w:p w14:paraId="770B3AD7"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0.4-0.55</w:t>
            </w:r>
          </w:p>
          <w:p w14:paraId="04DD3E06"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0-0.2</w:t>
            </w:r>
          </w:p>
        </w:tc>
        <w:tc>
          <w:tcPr>
            <w:tcW w:w="1350" w:type="dxa"/>
            <w:shd w:val="clear" w:color="auto" w:fill="auto"/>
          </w:tcPr>
          <w:p w14:paraId="36A11FA8" w14:textId="43B1EF01"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lastRenderedPageBreak/>
              <w:fldChar w:fldCharType="begin">
                <w:fldData xml:space="preserve">PEVuZE5vdGU+PENpdGU+PEF1dGhvcj5TdXRoZXJsYW5kPC9BdXRob3I+PFllYXI+MTk4MjwvWWVh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PEVuZE5vdGU+PENpdGU+PEF1dGhvcj5TdXRoZXJsYW5kPC9BdXRob3I+PFllYXI+MTk4MjwvWWVh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 w:tooltip="Andrews, 2012 #2413" w:history="1">
              <w:r w:rsidR="009978D2">
                <w:rPr>
                  <w:rFonts w:ascii="Times" w:hAnsi="Times" w:cs="Times"/>
                  <w:noProof/>
                </w:rPr>
                <w:t>1</w:t>
              </w:r>
            </w:hyperlink>
            <w:r w:rsidR="009978D2">
              <w:rPr>
                <w:rFonts w:ascii="Times" w:hAnsi="Times" w:cs="Times"/>
                <w:noProof/>
              </w:rPr>
              <w:t xml:space="preserve">, </w:t>
            </w:r>
            <w:hyperlink w:anchor="_ENREF_3" w:tooltip="Sutherland, 1982 #2069" w:history="1">
              <w:r w:rsidR="009978D2">
                <w:rPr>
                  <w:rFonts w:ascii="Times" w:hAnsi="Times" w:cs="Times"/>
                  <w:noProof/>
                </w:rPr>
                <w:t>3</w:t>
              </w:r>
            </w:hyperlink>
            <w:r w:rsidR="009978D2">
              <w:rPr>
                <w:rFonts w:ascii="Times" w:hAnsi="Times" w:cs="Times"/>
                <w:noProof/>
              </w:rPr>
              <w:t xml:space="preserve">, </w:t>
            </w:r>
            <w:hyperlink w:anchor="_ENREF_4" w:tooltip="van Leth, 2008 #2414" w:history="1">
              <w:r w:rsidR="009978D2">
                <w:rPr>
                  <w:rFonts w:ascii="Times" w:hAnsi="Times" w:cs="Times"/>
                  <w:noProof/>
                </w:rPr>
                <w:t>4</w:t>
              </w:r>
            </w:hyperlink>
            <w:r w:rsidR="009978D2">
              <w:rPr>
                <w:rFonts w:ascii="Times" w:hAnsi="Times" w:cs="Times"/>
                <w:noProof/>
              </w:rPr>
              <w:t>]</w:t>
            </w:r>
            <w:r w:rsidRPr="00CD6E52">
              <w:rPr>
                <w:rFonts w:ascii="Times" w:hAnsi="Times" w:cs="Times"/>
              </w:rPr>
              <w:fldChar w:fldCharType="end"/>
            </w:r>
          </w:p>
        </w:tc>
      </w:tr>
      <w:tr w:rsidR="00CD6E52" w:rsidRPr="00CD6E52" w14:paraId="041E0CF0" w14:textId="77777777" w:rsidTr="00505EC3">
        <w:trPr>
          <w:trHeight w:val="530"/>
        </w:trPr>
        <w:tc>
          <w:tcPr>
            <w:tcW w:w="5580" w:type="dxa"/>
            <w:shd w:val="clear" w:color="auto" w:fill="auto"/>
          </w:tcPr>
          <w:p w14:paraId="150D6FC8"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lastRenderedPageBreak/>
              <w:t xml:space="preserve">Proportion of TB infections progressing rapidly to active TB in </w:t>
            </w:r>
          </w:p>
          <w:p w14:paraId="3F8619E2" w14:textId="77777777" w:rsidR="00CD6E52" w:rsidRPr="00CD6E52" w:rsidRDefault="00CD6E52" w:rsidP="00CD6E52">
            <w:pPr>
              <w:widowControl w:val="0"/>
              <w:numPr>
                <w:ilvl w:val="0"/>
                <w:numId w:val="13"/>
              </w:numPr>
              <w:autoSpaceDE w:val="0"/>
              <w:autoSpaceDN w:val="0"/>
              <w:adjustRightInd w:val="0"/>
              <w:contextualSpacing/>
              <w:rPr>
                <w:rFonts w:ascii="Times" w:hAnsi="Times" w:cs="Times"/>
              </w:rPr>
            </w:pPr>
            <w:r w:rsidRPr="00CD6E52">
              <w:rPr>
                <w:rFonts w:ascii="Times" w:hAnsi="Times" w:cs="Times"/>
              </w:rPr>
              <w:t>HIV negative</w:t>
            </w:r>
          </w:p>
          <w:p w14:paraId="169BBEDB" w14:textId="77777777" w:rsidR="00CD6E52" w:rsidRPr="00CD6E52" w:rsidRDefault="00CD6E52" w:rsidP="00CD6E52">
            <w:pPr>
              <w:widowControl w:val="0"/>
              <w:numPr>
                <w:ilvl w:val="0"/>
                <w:numId w:val="13"/>
              </w:numPr>
              <w:autoSpaceDE w:val="0"/>
              <w:autoSpaceDN w:val="0"/>
              <w:adjustRightInd w:val="0"/>
              <w:contextualSpacing/>
              <w:rPr>
                <w:rFonts w:ascii="Times" w:hAnsi="Times" w:cs="Times"/>
              </w:rPr>
            </w:pPr>
            <w:r w:rsidRPr="00CD6E52">
              <w:rPr>
                <w:rFonts w:ascii="Times" w:hAnsi="Times" w:cs="Times"/>
              </w:rPr>
              <w:t>HIV positive</w:t>
            </w:r>
          </w:p>
        </w:tc>
        <w:tc>
          <w:tcPr>
            <w:tcW w:w="990" w:type="dxa"/>
            <w:shd w:val="clear" w:color="auto" w:fill="auto"/>
          </w:tcPr>
          <w:p w14:paraId="6FF5A389" w14:textId="77777777" w:rsidR="00CD6E52" w:rsidRPr="00CD6E52" w:rsidRDefault="00CD6E52" w:rsidP="00CD6E52">
            <w:pPr>
              <w:widowControl w:val="0"/>
              <w:autoSpaceDE w:val="0"/>
              <w:autoSpaceDN w:val="0"/>
              <w:adjustRightInd w:val="0"/>
              <w:contextualSpacing/>
              <w:jc w:val="center"/>
              <w:rPr>
                <w:rFonts w:ascii="Times" w:hAnsi="Times" w:cs="Times"/>
              </w:rPr>
            </w:pPr>
          </w:p>
          <w:p w14:paraId="3D8F9FA7" w14:textId="77777777" w:rsidR="00CD6E52" w:rsidRPr="00CD6E52" w:rsidRDefault="00CD6E52" w:rsidP="00CD6E52">
            <w:pPr>
              <w:widowControl w:val="0"/>
              <w:autoSpaceDE w:val="0"/>
              <w:autoSpaceDN w:val="0"/>
              <w:adjustRightInd w:val="0"/>
              <w:contextualSpacing/>
              <w:jc w:val="center"/>
              <w:rPr>
                <w:rFonts w:ascii="Times" w:hAnsi="Times" w:cs="Times"/>
              </w:rPr>
            </w:pPr>
          </w:p>
          <w:p w14:paraId="49EC9E43"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0.14</w:t>
            </w:r>
          </w:p>
          <w:p w14:paraId="15804CF4"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0.25</w:t>
            </w:r>
          </w:p>
        </w:tc>
        <w:tc>
          <w:tcPr>
            <w:tcW w:w="1620" w:type="dxa"/>
            <w:shd w:val="clear" w:color="auto" w:fill="auto"/>
          </w:tcPr>
          <w:p w14:paraId="7614F398" w14:textId="77777777" w:rsidR="00CD6E52" w:rsidRPr="00CD6E52" w:rsidRDefault="00CD6E52" w:rsidP="00CD6E52">
            <w:pPr>
              <w:widowControl w:val="0"/>
              <w:autoSpaceDE w:val="0"/>
              <w:autoSpaceDN w:val="0"/>
              <w:adjustRightInd w:val="0"/>
              <w:contextualSpacing/>
              <w:jc w:val="center"/>
              <w:rPr>
                <w:rFonts w:ascii="Times" w:hAnsi="Times" w:cs="Times"/>
              </w:rPr>
            </w:pPr>
          </w:p>
          <w:p w14:paraId="1CD20EF3" w14:textId="77777777" w:rsidR="00CD6E52" w:rsidRPr="00CD6E52" w:rsidRDefault="00CD6E52" w:rsidP="00CD6E52">
            <w:pPr>
              <w:widowControl w:val="0"/>
              <w:autoSpaceDE w:val="0"/>
              <w:autoSpaceDN w:val="0"/>
              <w:adjustRightInd w:val="0"/>
              <w:contextualSpacing/>
              <w:jc w:val="center"/>
              <w:rPr>
                <w:rFonts w:ascii="Times" w:hAnsi="Times" w:cs="Times"/>
              </w:rPr>
            </w:pPr>
          </w:p>
          <w:p w14:paraId="41943627"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0.05–0.14</w:t>
            </w:r>
          </w:p>
          <w:p w14:paraId="6DEE40A5"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0.16-0.27</w:t>
            </w:r>
          </w:p>
        </w:tc>
        <w:tc>
          <w:tcPr>
            <w:tcW w:w="1350" w:type="dxa"/>
            <w:shd w:val="clear" w:color="auto" w:fill="auto"/>
          </w:tcPr>
          <w:p w14:paraId="6832E8E8" w14:textId="5B9D4559"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PEVuZE5vdGU+PENpdGU+PEF1dGhvcj5WeW5ueWNreTwvQXV0aG9yPjxZZWFyPjE5OTc8L1llYXI+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PEVuZE5vdGU+PENpdGU+PEF1dGhvcj5WeW5ueWNreTwvQXV0aG9yPjxZZWFyPjE5OTc8L1llYXI+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 w:tooltip="Vynnycky, 1997 #2068" w:history="1">
              <w:r w:rsidR="009978D2">
                <w:rPr>
                  <w:rFonts w:ascii="Times" w:hAnsi="Times" w:cs="Times"/>
                  <w:noProof/>
                </w:rPr>
                <w:t>2</w:t>
              </w:r>
            </w:hyperlink>
            <w:r w:rsidR="009978D2">
              <w:rPr>
                <w:rFonts w:ascii="Times" w:hAnsi="Times" w:cs="Times"/>
                <w:noProof/>
              </w:rPr>
              <w:t xml:space="preserve">, </w:t>
            </w:r>
            <w:hyperlink w:anchor="_ENREF_9" w:tooltip="Holmes, 2006 #2767" w:history="1">
              <w:r w:rsidR="009978D2">
                <w:rPr>
                  <w:rFonts w:ascii="Times" w:hAnsi="Times" w:cs="Times"/>
                  <w:noProof/>
                </w:rPr>
                <w:t>9</w:t>
              </w:r>
            </w:hyperlink>
            <w:r w:rsidR="009978D2">
              <w:rPr>
                <w:rFonts w:ascii="Times" w:hAnsi="Times" w:cs="Times"/>
                <w:noProof/>
              </w:rPr>
              <w:t>]</w:t>
            </w:r>
            <w:r w:rsidRPr="00CD6E52">
              <w:rPr>
                <w:rFonts w:ascii="Times" w:hAnsi="Times" w:cs="Times"/>
              </w:rPr>
              <w:fldChar w:fldCharType="end"/>
            </w:r>
          </w:p>
        </w:tc>
      </w:tr>
      <w:tr w:rsidR="00CD6E52" w:rsidRPr="00CD6E52" w14:paraId="35617D2D" w14:textId="77777777" w:rsidTr="00505EC3">
        <w:trPr>
          <w:trHeight w:val="332"/>
        </w:trPr>
        <w:tc>
          <w:tcPr>
            <w:tcW w:w="5580" w:type="dxa"/>
            <w:shd w:val="clear" w:color="auto" w:fill="auto"/>
          </w:tcPr>
          <w:p w14:paraId="0FE301F2"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Endogenous reactivation rate per year in </w:t>
            </w:r>
          </w:p>
          <w:p w14:paraId="12CE6195" w14:textId="77777777" w:rsidR="00CD6E52" w:rsidRPr="00CD6E52" w:rsidRDefault="00CD6E52" w:rsidP="00CD6E52">
            <w:pPr>
              <w:widowControl w:val="0"/>
              <w:numPr>
                <w:ilvl w:val="0"/>
                <w:numId w:val="14"/>
              </w:numPr>
              <w:autoSpaceDE w:val="0"/>
              <w:autoSpaceDN w:val="0"/>
              <w:adjustRightInd w:val="0"/>
              <w:contextualSpacing/>
              <w:rPr>
                <w:rFonts w:ascii="Times" w:hAnsi="Times" w:cs="Times"/>
              </w:rPr>
            </w:pPr>
            <w:r w:rsidRPr="00CD6E52">
              <w:rPr>
                <w:rFonts w:ascii="Times" w:hAnsi="Times" w:cs="Times"/>
              </w:rPr>
              <w:t>HIV negative</w:t>
            </w:r>
          </w:p>
          <w:p w14:paraId="12823B3E" w14:textId="77777777" w:rsidR="00CD6E52" w:rsidRPr="00CD6E52" w:rsidRDefault="00CD6E52" w:rsidP="00CD6E52">
            <w:pPr>
              <w:widowControl w:val="0"/>
              <w:numPr>
                <w:ilvl w:val="0"/>
                <w:numId w:val="14"/>
              </w:numPr>
              <w:autoSpaceDE w:val="0"/>
              <w:autoSpaceDN w:val="0"/>
              <w:adjustRightInd w:val="0"/>
              <w:contextualSpacing/>
              <w:rPr>
                <w:rFonts w:ascii="Times" w:hAnsi="Times" w:cs="Times"/>
              </w:rPr>
            </w:pPr>
            <w:r w:rsidRPr="00CD6E52">
              <w:rPr>
                <w:rFonts w:ascii="Times" w:hAnsi="Times" w:cs="Times"/>
              </w:rPr>
              <w:t>HIV positive</w:t>
            </w:r>
          </w:p>
        </w:tc>
        <w:tc>
          <w:tcPr>
            <w:tcW w:w="990" w:type="dxa"/>
            <w:shd w:val="clear" w:color="auto" w:fill="auto"/>
          </w:tcPr>
          <w:p w14:paraId="29277026" w14:textId="77777777" w:rsidR="00CD6E52" w:rsidRPr="00CD6E52" w:rsidRDefault="00CD6E52" w:rsidP="00CD6E52">
            <w:pPr>
              <w:widowControl w:val="0"/>
              <w:autoSpaceDE w:val="0"/>
              <w:autoSpaceDN w:val="0"/>
              <w:adjustRightInd w:val="0"/>
              <w:contextualSpacing/>
              <w:jc w:val="center"/>
              <w:rPr>
                <w:rFonts w:ascii="Times" w:hAnsi="Times" w:cs="Times"/>
              </w:rPr>
            </w:pPr>
          </w:p>
          <w:p w14:paraId="6906253D"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0.0005</w:t>
            </w:r>
          </w:p>
          <w:p w14:paraId="2BCF8149"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0.05</w:t>
            </w:r>
          </w:p>
        </w:tc>
        <w:tc>
          <w:tcPr>
            <w:tcW w:w="1620" w:type="dxa"/>
            <w:shd w:val="clear" w:color="auto" w:fill="auto"/>
          </w:tcPr>
          <w:p w14:paraId="529F851E" w14:textId="77777777" w:rsidR="00CD6E52" w:rsidRPr="00CD6E52" w:rsidRDefault="00CD6E52" w:rsidP="00CD6E52">
            <w:pPr>
              <w:widowControl w:val="0"/>
              <w:autoSpaceDE w:val="0"/>
              <w:autoSpaceDN w:val="0"/>
              <w:adjustRightInd w:val="0"/>
              <w:contextualSpacing/>
              <w:jc w:val="center"/>
              <w:rPr>
                <w:rFonts w:ascii="Times" w:hAnsi="Times" w:cs="Times"/>
              </w:rPr>
            </w:pPr>
          </w:p>
          <w:p w14:paraId="4CC2A132" w14:textId="77777777" w:rsidR="00CD6E52" w:rsidRPr="00CD6E52" w:rsidRDefault="00CD6E52" w:rsidP="00CD6E52">
            <w:pPr>
              <w:widowControl w:val="0"/>
              <w:autoSpaceDE w:val="0"/>
              <w:autoSpaceDN w:val="0"/>
              <w:adjustRightInd w:val="0"/>
              <w:contextualSpacing/>
              <w:jc w:val="center"/>
              <w:rPr>
                <w:rFonts w:ascii="Times" w:hAnsi="Times" w:cs="Times"/>
                <w:vertAlign w:val="superscript"/>
              </w:rPr>
            </w:pPr>
            <w:r w:rsidRPr="00CD6E52">
              <w:rPr>
                <w:rFonts w:ascii="Times" w:hAnsi="Times" w:cs="Times"/>
              </w:rPr>
              <w:t>0.08–1.4 x10</w:t>
            </w:r>
            <w:r w:rsidRPr="00CD6E52">
              <w:rPr>
                <w:rFonts w:ascii="Times" w:hAnsi="Times" w:cs="Times"/>
                <w:vertAlign w:val="superscript"/>
              </w:rPr>
              <w:t>-3</w:t>
            </w:r>
          </w:p>
          <w:p w14:paraId="61AED813"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0.03–0.05</w:t>
            </w:r>
          </w:p>
        </w:tc>
        <w:tc>
          <w:tcPr>
            <w:tcW w:w="1350" w:type="dxa"/>
            <w:shd w:val="clear" w:color="auto" w:fill="auto"/>
          </w:tcPr>
          <w:p w14:paraId="0BA433BC" w14:textId="28A559D3"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PEVuZE5vdGU+PENpdGU+PEF1dGhvcj5GZXJlYmVlPC9BdXRob3I+PFllYXI+MTk3MDwvWWVhcj48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PEVuZE5vdGU+PENpdGU+PEF1dGhvcj5GZXJlYmVlPC9BdXRob3I+PFllYXI+MTk3MDwvWWVhcj48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7" w:tooltip="Antonucci, 1992 #2766" w:history="1">
              <w:r w:rsidR="009978D2">
                <w:rPr>
                  <w:rFonts w:ascii="Times" w:hAnsi="Times" w:cs="Times"/>
                  <w:noProof/>
                </w:rPr>
                <w:t>7</w:t>
              </w:r>
            </w:hyperlink>
            <w:r w:rsidR="009978D2">
              <w:rPr>
                <w:rFonts w:ascii="Times" w:hAnsi="Times" w:cs="Times"/>
                <w:noProof/>
              </w:rPr>
              <w:t xml:space="preserve">, </w:t>
            </w:r>
            <w:hyperlink w:anchor="_ENREF_8" w:tooltip="Gilks, 1997 #2072" w:history="1">
              <w:r w:rsidR="009978D2">
                <w:rPr>
                  <w:rFonts w:ascii="Times" w:hAnsi="Times" w:cs="Times"/>
                  <w:noProof/>
                </w:rPr>
                <w:t>8</w:t>
              </w:r>
            </w:hyperlink>
            <w:r w:rsidR="009978D2">
              <w:rPr>
                <w:rFonts w:ascii="Times" w:hAnsi="Times" w:cs="Times"/>
                <w:noProof/>
              </w:rPr>
              <w:t xml:space="preserve">, </w:t>
            </w:r>
            <w:hyperlink w:anchor="_ENREF_40" w:tooltip="Ferebee, 1970 #2073" w:history="1">
              <w:r w:rsidR="009978D2">
                <w:rPr>
                  <w:rFonts w:ascii="Times" w:hAnsi="Times" w:cs="Times"/>
                  <w:noProof/>
                </w:rPr>
                <w:t>40</w:t>
              </w:r>
            </w:hyperlink>
            <w:r w:rsidR="009978D2">
              <w:rPr>
                <w:rFonts w:ascii="Times" w:hAnsi="Times" w:cs="Times"/>
                <w:noProof/>
              </w:rPr>
              <w:t>]</w:t>
            </w:r>
            <w:r w:rsidRPr="00CD6E52">
              <w:rPr>
                <w:rFonts w:ascii="Times" w:hAnsi="Times" w:cs="Times"/>
              </w:rPr>
              <w:fldChar w:fldCharType="end"/>
            </w:r>
          </w:p>
        </w:tc>
      </w:tr>
      <w:tr w:rsidR="00CD6E52" w:rsidRPr="00CD6E52" w14:paraId="28A0601C" w14:textId="77777777" w:rsidTr="00505EC3">
        <w:trPr>
          <w:trHeight w:val="269"/>
        </w:trPr>
        <w:tc>
          <w:tcPr>
            <w:tcW w:w="5580" w:type="dxa"/>
            <w:shd w:val="clear" w:color="auto" w:fill="auto"/>
          </w:tcPr>
          <w:p w14:paraId="780C04EE"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Rate of self-cure in active TB per year</w:t>
            </w:r>
          </w:p>
          <w:p w14:paraId="002619A6" w14:textId="77777777" w:rsidR="00CD6E52" w:rsidRPr="00CD6E52" w:rsidRDefault="00CD6E52" w:rsidP="00CD6E52">
            <w:pPr>
              <w:widowControl w:val="0"/>
              <w:numPr>
                <w:ilvl w:val="0"/>
                <w:numId w:val="16"/>
              </w:numPr>
              <w:autoSpaceDE w:val="0"/>
              <w:autoSpaceDN w:val="0"/>
              <w:adjustRightInd w:val="0"/>
              <w:contextualSpacing/>
              <w:rPr>
                <w:rFonts w:ascii="Times" w:hAnsi="Times" w:cs="Times"/>
              </w:rPr>
            </w:pPr>
            <w:r w:rsidRPr="00CD6E52">
              <w:rPr>
                <w:rFonts w:ascii="Times" w:hAnsi="Times" w:cs="Times"/>
              </w:rPr>
              <w:t>HIV negative</w:t>
            </w:r>
          </w:p>
          <w:p w14:paraId="50B29A18" w14:textId="77777777" w:rsidR="00CD6E52" w:rsidRPr="00CD6E52" w:rsidRDefault="00CD6E52" w:rsidP="00CD6E52">
            <w:pPr>
              <w:widowControl w:val="0"/>
              <w:numPr>
                <w:ilvl w:val="0"/>
                <w:numId w:val="16"/>
              </w:numPr>
              <w:autoSpaceDE w:val="0"/>
              <w:autoSpaceDN w:val="0"/>
              <w:adjustRightInd w:val="0"/>
              <w:contextualSpacing/>
              <w:rPr>
                <w:rFonts w:ascii="Times" w:hAnsi="Times" w:cs="Times"/>
              </w:rPr>
            </w:pPr>
            <w:r w:rsidRPr="00CD6E52">
              <w:rPr>
                <w:rFonts w:ascii="Times" w:hAnsi="Times" w:cs="Times"/>
              </w:rPr>
              <w:t>HIV positive</w:t>
            </w:r>
          </w:p>
        </w:tc>
        <w:tc>
          <w:tcPr>
            <w:tcW w:w="990" w:type="dxa"/>
            <w:shd w:val="clear" w:color="auto" w:fill="auto"/>
          </w:tcPr>
          <w:p w14:paraId="6ECE6BAD" w14:textId="77777777" w:rsidR="00CD6E52" w:rsidRPr="00CD6E52" w:rsidRDefault="00CD6E52" w:rsidP="00CD6E52">
            <w:pPr>
              <w:widowControl w:val="0"/>
              <w:autoSpaceDE w:val="0"/>
              <w:autoSpaceDN w:val="0"/>
              <w:adjustRightInd w:val="0"/>
              <w:contextualSpacing/>
              <w:jc w:val="center"/>
              <w:rPr>
                <w:rFonts w:ascii="Times" w:hAnsi="Times" w:cs="Times"/>
              </w:rPr>
            </w:pPr>
          </w:p>
          <w:p w14:paraId="0005B5BA"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w:t>
            </w:r>
          </w:p>
          <w:p w14:paraId="7619470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w:t>
            </w:r>
          </w:p>
        </w:tc>
        <w:tc>
          <w:tcPr>
            <w:tcW w:w="1620" w:type="dxa"/>
            <w:shd w:val="clear" w:color="auto" w:fill="auto"/>
          </w:tcPr>
          <w:p w14:paraId="42C5F889" w14:textId="77777777" w:rsidR="00CD6E52" w:rsidRPr="00CD6E52" w:rsidRDefault="00CD6E52" w:rsidP="00CD6E52">
            <w:pPr>
              <w:widowControl w:val="0"/>
              <w:autoSpaceDE w:val="0"/>
              <w:autoSpaceDN w:val="0"/>
              <w:adjustRightInd w:val="0"/>
              <w:contextualSpacing/>
              <w:jc w:val="center"/>
              <w:rPr>
                <w:rFonts w:ascii="Times" w:hAnsi="Times" w:cs="Times"/>
              </w:rPr>
            </w:pPr>
          </w:p>
          <w:p w14:paraId="3FDC7B42" w14:textId="77777777" w:rsidR="00CD6E52" w:rsidRPr="00CD6E52" w:rsidRDefault="00A50ECF" w:rsidP="00CD6E52">
            <w:pPr>
              <w:widowControl w:val="0"/>
              <w:autoSpaceDE w:val="0"/>
              <w:autoSpaceDN w:val="0"/>
              <w:adjustRightInd w:val="0"/>
              <w:contextualSpacing/>
              <w:jc w:val="center"/>
              <w:rPr>
                <w:rFonts w:ascii="Times" w:hAnsi="Times" w:cs="Times"/>
              </w:rPr>
            </w:pPr>
            <w:r>
              <w:rPr>
                <w:rFonts w:ascii="Times" w:hAnsi="Times" w:cs="Times"/>
              </w:rPr>
              <w:t>0.08-0.28</w:t>
            </w:r>
          </w:p>
          <w:p w14:paraId="0871648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0-0.2</w:t>
            </w:r>
          </w:p>
        </w:tc>
        <w:tc>
          <w:tcPr>
            <w:tcW w:w="1350" w:type="dxa"/>
            <w:shd w:val="clear" w:color="auto" w:fill="auto"/>
          </w:tcPr>
          <w:p w14:paraId="01294DF5" w14:textId="07910E42"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PEVuZE5vdGU+PENpdGU+PEF1dGhvcj5Hcnp5Ym93c2tpPC9BdXRob3I+PFllYXI+MTk3ODwvWWVh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PEVuZE5vdGU+PENpdGU+PEF1dGhvcj5Hcnp5Ym93c2tpPC9BdXRob3I+PFllYXI+MTk3ODwvWWVh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41" w:tooltip="Grzybowski, 1978 #2102" w:history="1">
              <w:r w:rsidR="009978D2">
                <w:rPr>
                  <w:rFonts w:ascii="Times" w:hAnsi="Times" w:cs="Times"/>
                  <w:noProof/>
                </w:rPr>
                <w:t>41</w:t>
              </w:r>
            </w:hyperlink>
            <w:r w:rsidR="009978D2">
              <w:rPr>
                <w:rFonts w:ascii="Times" w:hAnsi="Times" w:cs="Times"/>
                <w:noProof/>
              </w:rPr>
              <w:t xml:space="preserve">, </w:t>
            </w:r>
            <w:hyperlink w:anchor="_ENREF_42" w:tooltip="Dye, 1998 #2103" w:history="1">
              <w:r w:rsidR="009978D2">
                <w:rPr>
                  <w:rFonts w:ascii="Times" w:hAnsi="Times" w:cs="Times"/>
                  <w:noProof/>
                </w:rPr>
                <w:t>42</w:t>
              </w:r>
            </w:hyperlink>
            <w:r w:rsidR="009978D2">
              <w:rPr>
                <w:rFonts w:ascii="Times" w:hAnsi="Times" w:cs="Times"/>
                <w:noProof/>
              </w:rPr>
              <w:t>]</w:t>
            </w:r>
            <w:r w:rsidRPr="00CD6E52">
              <w:rPr>
                <w:rFonts w:ascii="Times" w:hAnsi="Times" w:cs="Times"/>
              </w:rPr>
              <w:fldChar w:fldCharType="end"/>
            </w:r>
          </w:p>
        </w:tc>
      </w:tr>
      <w:tr w:rsidR="00CD6E52" w:rsidRPr="00CD6E52" w14:paraId="1BCA2626" w14:textId="77777777" w:rsidTr="00505EC3">
        <w:tc>
          <w:tcPr>
            <w:tcW w:w="5580" w:type="dxa"/>
            <w:shd w:val="clear" w:color="auto" w:fill="auto"/>
          </w:tcPr>
          <w:p w14:paraId="2B93DD2E"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Percent of incident cases without access to diagnosis</w:t>
            </w:r>
          </w:p>
        </w:tc>
        <w:tc>
          <w:tcPr>
            <w:tcW w:w="990" w:type="dxa"/>
            <w:shd w:val="clear" w:color="auto" w:fill="auto"/>
          </w:tcPr>
          <w:p w14:paraId="6298E5DE"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15</w:t>
            </w:r>
          </w:p>
        </w:tc>
        <w:tc>
          <w:tcPr>
            <w:tcW w:w="1620" w:type="dxa"/>
            <w:shd w:val="clear" w:color="auto" w:fill="auto"/>
          </w:tcPr>
          <w:p w14:paraId="1EB76807"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5-25</w:t>
            </w:r>
          </w:p>
        </w:tc>
        <w:tc>
          <w:tcPr>
            <w:tcW w:w="1350" w:type="dxa"/>
            <w:shd w:val="clear" w:color="auto" w:fill="auto"/>
          </w:tcPr>
          <w:p w14:paraId="7D1EA5C3" w14:textId="3136E5C8"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PEVuZE5vdGU+PENpdGU+PEF1dGhvcj5Xb25nPC9BdXRob3I+PFllYXI+MjAxMjwvWWVhcj48UmVj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PEVuZE5vdGU+PENpdGU+PEF1dGhvcj5Xb25nPC9BdXRob3I+PFllYXI+MjAxMjwvWWVhcj48UmVj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43" w:tooltip="Wong, 2012 #2415" w:history="1">
              <w:r w:rsidR="009978D2">
                <w:rPr>
                  <w:rFonts w:ascii="Times" w:hAnsi="Times" w:cs="Times"/>
                  <w:noProof/>
                </w:rPr>
                <w:t>43</w:t>
              </w:r>
            </w:hyperlink>
            <w:r w:rsidR="009978D2">
              <w:rPr>
                <w:rFonts w:ascii="Times" w:hAnsi="Times" w:cs="Times"/>
                <w:noProof/>
              </w:rPr>
              <w:t xml:space="preserve">, </w:t>
            </w:r>
            <w:hyperlink w:anchor="_ENREF_44" w:tooltip="Etard, 2006 #2416" w:history="1">
              <w:r w:rsidR="009978D2">
                <w:rPr>
                  <w:rFonts w:ascii="Times" w:hAnsi="Times" w:cs="Times"/>
                  <w:noProof/>
                </w:rPr>
                <w:t>44</w:t>
              </w:r>
            </w:hyperlink>
            <w:r w:rsidR="009978D2">
              <w:rPr>
                <w:rFonts w:ascii="Times" w:hAnsi="Times" w:cs="Times"/>
                <w:noProof/>
              </w:rPr>
              <w:t>]</w:t>
            </w:r>
            <w:r w:rsidRPr="00CD6E52">
              <w:rPr>
                <w:rFonts w:ascii="Times" w:hAnsi="Times" w:cs="Times"/>
              </w:rPr>
              <w:fldChar w:fldCharType="end"/>
            </w:r>
          </w:p>
        </w:tc>
      </w:tr>
      <w:tr w:rsidR="00CD6E52" w:rsidRPr="00CD6E52" w14:paraId="3AD044BC" w14:textId="77777777" w:rsidTr="00505EC3">
        <w:tc>
          <w:tcPr>
            <w:tcW w:w="5580" w:type="dxa"/>
            <w:shd w:val="clear" w:color="auto" w:fill="auto"/>
          </w:tcPr>
          <w:p w14:paraId="35264078"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Sensitivity of current diagnostic standard per diagnostic attempt in HIV negative for </w:t>
            </w:r>
          </w:p>
          <w:p w14:paraId="17840C12" w14:textId="77777777" w:rsidR="00CD6E52" w:rsidRPr="00CD6E52" w:rsidRDefault="00CD6E52" w:rsidP="00CD6E52">
            <w:pPr>
              <w:widowControl w:val="0"/>
              <w:numPr>
                <w:ilvl w:val="0"/>
                <w:numId w:val="18"/>
              </w:numPr>
              <w:autoSpaceDE w:val="0"/>
              <w:autoSpaceDN w:val="0"/>
              <w:adjustRightInd w:val="0"/>
              <w:contextualSpacing/>
              <w:rPr>
                <w:rFonts w:ascii="Times" w:hAnsi="Times" w:cs="Times"/>
              </w:rPr>
            </w:pPr>
            <w:r w:rsidRPr="00CD6E52">
              <w:rPr>
                <w:rFonts w:ascii="Times" w:hAnsi="Times" w:cs="Times"/>
              </w:rPr>
              <w:t>PTB</w:t>
            </w:r>
          </w:p>
          <w:p w14:paraId="3FCFC52A" w14:textId="77777777" w:rsidR="00CD6E52" w:rsidRPr="00CD6E52" w:rsidRDefault="00CD6E52" w:rsidP="00CD6E52">
            <w:pPr>
              <w:widowControl w:val="0"/>
              <w:numPr>
                <w:ilvl w:val="0"/>
                <w:numId w:val="18"/>
              </w:numPr>
              <w:autoSpaceDE w:val="0"/>
              <w:autoSpaceDN w:val="0"/>
              <w:adjustRightInd w:val="0"/>
              <w:contextualSpacing/>
              <w:rPr>
                <w:rFonts w:ascii="Times" w:hAnsi="Times" w:cs="Times"/>
              </w:rPr>
            </w:pPr>
            <w:r w:rsidRPr="00CD6E52">
              <w:rPr>
                <w:rFonts w:ascii="Times" w:hAnsi="Times" w:cs="Times"/>
              </w:rPr>
              <w:t>TB difficult to diagnose (EPTB, sputum scarce)</w:t>
            </w:r>
          </w:p>
        </w:tc>
        <w:tc>
          <w:tcPr>
            <w:tcW w:w="990" w:type="dxa"/>
            <w:shd w:val="clear" w:color="auto" w:fill="auto"/>
          </w:tcPr>
          <w:p w14:paraId="20CB9FB2" w14:textId="77777777" w:rsidR="00CD6E52" w:rsidRPr="00CD6E52" w:rsidRDefault="00CD6E52" w:rsidP="00CD6E52">
            <w:pPr>
              <w:widowControl w:val="0"/>
              <w:autoSpaceDE w:val="0"/>
              <w:autoSpaceDN w:val="0"/>
              <w:adjustRightInd w:val="0"/>
              <w:contextualSpacing/>
              <w:jc w:val="center"/>
              <w:rPr>
                <w:rFonts w:ascii="Times" w:hAnsi="Times" w:cs="Times"/>
              </w:rPr>
            </w:pPr>
          </w:p>
          <w:p w14:paraId="3EBA356C" w14:textId="77777777" w:rsidR="00CD6E52" w:rsidRPr="00CD6E52" w:rsidRDefault="00CD6E52" w:rsidP="00CD6E52">
            <w:pPr>
              <w:widowControl w:val="0"/>
              <w:autoSpaceDE w:val="0"/>
              <w:autoSpaceDN w:val="0"/>
              <w:adjustRightInd w:val="0"/>
              <w:contextualSpacing/>
              <w:jc w:val="center"/>
              <w:rPr>
                <w:rFonts w:ascii="Times" w:hAnsi="Times" w:cs="Times"/>
              </w:rPr>
            </w:pPr>
          </w:p>
          <w:p w14:paraId="08A04E33"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0.80</w:t>
            </w:r>
          </w:p>
          <w:p w14:paraId="08E4A577"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0.60</w:t>
            </w:r>
          </w:p>
        </w:tc>
        <w:tc>
          <w:tcPr>
            <w:tcW w:w="1620" w:type="dxa"/>
            <w:shd w:val="clear" w:color="auto" w:fill="auto"/>
          </w:tcPr>
          <w:p w14:paraId="46AC7CC7" w14:textId="77777777" w:rsidR="00CD6E52" w:rsidRPr="00CD6E52" w:rsidRDefault="00CD6E52" w:rsidP="00CD6E52">
            <w:pPr>
              <w:widowControl w:val="0"/>
              <w:autoSpaceDE w:val="0"/>
              <w:autoSpaceDN w:val="0"/>
              <w:adjustRightInd w:val="0"/>
              <w:contextualSpacing/>
              <w:jc w:val="center"/>
              <w:rPr>
                <w:rFonts w:ascii="Times" w:hAnsi="Times" w:cs="Times"/>
              </w:rPr>
            </w:pPr>
          </w:p>
          <w:p w14:paraId="623BC11F" w14:textId="77777777" w:rsidR="00CD6E52" w:rsidRPr="00CD6E52" w:rsidRDefault="00CD6E52" w:rsidP="00CD6E52">
            <w:pPr>
              <w:widowControl w:val="0"/>
              <w:autoSpaceDE w:val="0"/>
              <w:autoSpaceDN w:val="0"/>
              <w:adjustRightInd w:val="0"/>
              <w:contextualSpacing/>
              <w:jc w:val="center"/>
              <w:rPr>
                <w:rFonts w:ascii="Times" w:hAnsi="Times" w:cs="Times"/>
              </w:rPr>
            </w:pPr>
          </w:p>
          <w:p w14:paraId="296CB282"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0.6-0.9</w:t>
            </w:r>
          </w:p>
          <w:p w14:paraId="4A08DC73" w14:textId="5E9043C3"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0.2-0.</w:t>
            </w:r>
            <w:r w:rsidR="00DB3335">
              <w:rPr>
                <w:rFonts w:ascii="Times" w:hAnsi="Times" w:cs="Times"/>
              </w:rPr>
              <w:t>7</w:t>
            </w:r>
          </w:p>
        </w:tc>
        <w:tc>
          <w:tcPr>
            <w:tcW w:w="1350" w:type="dxa"/>
            <w:shd w:val="clear" w:color="auto" w:fill="auto"/>
          </w:tcPr>
          <w:p w14:paraId="50FDFC98" w14:textId="24A2624D"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PEVuZE5vdGU+PENpdGU+PEF1dGhvcj5Xb3JsZCBIZWFsdGggT3JnYW5pemF0aW9uPC9BdXRob3I+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PEVuZE5vdGU+PENpdGU+PEF1dGhvcj5Xb3JsZCBIZWFsdGggT3JnYW5pemF0aW9uPC9BdXRob3I+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45" w:tooltip="Davis, 2013 #4820" w:history="1">
              <w:r w:rsidR="009978D2">
                <w:rPr>
                  <w:rFonts w:ascii="Times" w:hAnsi="Times" w:cs="Times"/>
                  <w:noProof/>
                </w:rPr>
                <w:t>45-51</w:t>
              </w:r>
            </w:hyperlink>
            <w:r w:rsidR="009978D2">
              <w:rPr>
                <w:rFonts w:ascii="Times" w:hAnsi="Times" w:cs="Times"/>
                <w:noProof/>
              </w:rPr>
              <w:t>]</w:t>
            </w:r>
            <w:r w:rsidRPr="00CD6E52">
              <w:rPr>
                <w:rFonts w:ascii="Times" w:hAnsi="Times" w:cs="Times"/>
              </w:rPr>
              <w:fldChar w:fldCharType="end"/>
            </w:r>
          </w:p>
        </w:tc>
      </w:tr>
      <w:tr w:rsidR="00CD6E52" w:rsidRPr="00CD6E52" w14:paraId="592BCF85" w14:textId="77777777" w:rsidTr="00505EC3">
        <w:tc>
          <w:tcPr>
            <w:tcW w:w="5580" w:type="dxa"/>
            <w:shd w:val="clear" w:color="auto" w:fill="auto"/>
          </w:tcPr>
          <w:p w14:paraId="62E9C14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Sensitivity of molecular methods per diagnostic attempt for PTB in HIV negative</w:t>
            </w:r>
          </w:p>
        </w:tc>
        <w:tc>
          <w:tcPr>
            <w:tcW w:w="990" w:type="dxa"/>
            <w:shd w:val="clear" w:color="auto" w:fill="auto"/>
          </w:tcPr>
          <w:p w14:paraId="3CA7B61A"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0.95</w:t>
            </w:r>
          </w:p>
          <w:p w14:paraId="0901D4F9" w14:textId="77777777" w:rsidR="00CD6E52" w:rsidRPr="00CD6E52" w:rsidRDefault="00CD6E52" w:rsidP="00CD6E52">
            <w:pPr>
              <w:widowControl w:val="0"/>
              <w:autoSpaceDE w:val="0"/>
              <w:autoSpaceDN w:val="0"/>
              <w:adjustRightInd w:val="0"/>
              <w:contextualSpacing/>
              <w:jc w:val="center"/>
              <w:rPr>
                <w:rFonts w:ascii="Times" w:hAnsi="Times" w:cs="Arial"/>
              </w:rPr>
            </w:pPr>
          </w:p>
        </w:tc>
        <w:tc>
          <w:tcPr>
            <w:tcW w:w="1620" w:type="dxa"/>
            <w:shd w:val="clear" w:color="auto" w:fill="auto"/>
          </w:tcPr>
          <w:p w14:paraId="2653F98C"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0.75-0.98</w:t>
            </w:r>
          </w:p>
        </w:tc>
        <w:tc>
          <w:tcPr>
            <w:tcW w:w="1350" w:type="dxa"/>
            <w:shd w:val="clear" w:color="auto" w:fill="auto"/>
          </w:tcPr>
          <w:p w14:paraId="7E994653" w14:textId="3FF785C6"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PEVuZE5vdGU+PENpdGU+PEF1dGhvcj5Cb2VobWU8L0F1dGhvcj48WWVhcj4yMDExPC9ZZWFyPjxS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PEVuZE5vdGU+PENpdGU+PEF1dGhvcj5Cb2VobWU8L0F1dGhvcj48WWVhcj4yMDExPC9ZZWFyPjxS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2" w:tooltip="Boehme, 2011 #118" w:history="1">
              <w:r w:rsidR="009978D2">
                <w:rPr>
                  <w:rFonts w:ascii="Times" w:hAnsi="Times" w:cs="Times"/>
                  <w:noProof/>
                </w:rPr>
                <w:t>22</w:t>
              </w:r>
            </w:hyperlink>
            <w:r w:rsidR="009978D2">
              <w:rPr>
                <w:rFonts w:ascii="Times" w:hAnsi="Times" w:cs="Times"/>
                <w:noProof/>
              </w:rPr>
              <w:t xml:space="preserve">, </w:t>
            </w:r>
            <w:hyperlink w:anchor="_ENREF_52" w:tooltip="Steingart, 2013 #2525" w:history="1">
              <w:r w:rsidR="009978D2">
                <w:rPr>
                  <w:rFonts w:ascii="Times" w:hAnsi="Times" w:cs="Times"/>
                  <w:noProof/>
                </w:rPr>
                <w:t>52-56</w:t>
              </w:r>
            </w:hyperlink>
            <w:r w:rsidR="009978D2">
              <w:rPr>
                <w:rFonts w:ascii="Times" w:hAnsi="Times" w:cs="Times"/>
                <w:noProof/>
              </w:rPr>
              <w:t>]</w:t>
            </w:r>
            <w:r w:rsidRPr="00CD6E52">
              <w:rPr>
                <w:rFonts w:ascii="Times" w:hAnsi="Times" w:cs="Times"/>
              </w:rPr>
              <w:fldChar w:fldCharType="end"/>
            </w:r>
          </w:p>
        </w:tc>
      </w:tr>
      <w:tr w:rsidR="00CD6E52" w:rsidRPr="00CD6E52" w14:paraId="685FF741" w14:textId="77777777" w:rsidTr="00505EC3">
        <w:tc>
          <w:tcPr>
            <w:tcW w:w="5580" w:type="dxa"/>
            <w:shd w:val="clear" w:color="auto" w:fill="auto"/>
          </w:tcPr>
          <w:p w14:paraId="00C4F46B"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Proportional sensitivity of current diagnostics standard and </w:t>
            </w:r>
            <w:r w:rsidR="00A50ECF">
              <w:rPr>
                <w:rFonts w:ascii="Times" w:hAnsi="Times" w:cs="Times"/>
              </w:rPr>
              <w:t>molecular methods in HIV-</w:t>
            </w:r>
            <w:r w:rsidRPr="00CD6E52">
              <w:rPr>
                <w:rFonts w:ascii="Times" w:hAnsi="Times" w:cs="Times"/>
              </w:rPr>
              <w:t>positive</w:t>
            </w:r>
            <w:r w:rsidR="00A50ECF">
              <w:rPr>
                <w:rFonts w:ascii="Times" w:hAnsi="Times" w:cs="Times"/>
              </w:rPr>
              <w:t xml:space="preserve"> compared to HIV-negative</w:t>
            </w:r>
          </w:p>
        </w:tc>
        <w:tc>
          <w:tcPr>
            <w:tcW w:w="990" w:type="dxa"/>
            <w:shd w:val="clear" w:color="auto" w:fill="auto"/>
          </w:tcPr>
          <w:p w14:paraId="1EE14AD8"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0.8</w:t>
            </w:r>
          </w:p>
        </w:tc>
        <w:tc>
          <w:tcPr>
            <w:tcW w:w="1620" w:type="dxa"/>
            <w:shd w:val="clear" w:color="auto" w:fill="auto"/>
          </w:tcPr>
          <w:p w14:paraId="44010D1F"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0.6-0.9</w:t>
            </w:r>
          </w:p>
        </w:tc>
        <w:tc>
          <w:tcPr>
            <w:tcW w:w="1350" w:type="dxa"/>
            <w:shd w:val="clear" w:color="auto" w:fill="auto"/>
          </w:tcPr>
          <w:p w14:paraId="77613CA1" w14:textId="476074DB"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PEVuZE5vdGU+PENpdGU+PEF1dGhvcj5Xb3JsZCBIZWFsdGggT3JnYW5pemF0aW9uPC9BdXRob3I+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PEVuZE5vdGU+PENpdGU+PEF1dGhvcj5Xb3JsZCBIZWFsdGggT3JnYW5pemF0aW9uPC9BdXRob3I+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2" w:tooltip="Boehme, 2011 #118" w:history="1">
              <w:r w:rsidR="009978D2">
                <w:rPr>
                  <w:rFonts w:ascii="Times" w:hAnsi="Times" w:cs="Times"/>
                  <w:noProof/>
                </w:rPr>
                <w:t>22</w:t>
              </w:r>
            </w:hyperlink>
            <w:r w:rsidR="009978D2">
              <w:rPr>
                <w:rFonts w:ascii="Times" w:hAnsi="Times" w:cs="Times"/>
                <w:noProof/>
              </w:rPr>
              <w:t xml:space="preserve">, </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45" w:tooltip="Davis, 2013 #4820" w:history="1">
              <w:r w:rsidR="009978D2">
                <w:rPr>
                  <w:rFonts w:ascii="Times" w:hAnsi="Times" w:cs="Times"/>
                  <w:noProof/>
                </w:rPr>
                <w:t>45-47</w:t>
              </w:r>
            </w:hyperlink>
            <w:r w:rsidR="009978D2">
              <w:rPr>
                <w:rFonts w:ascii="Times" w:hAnsi="Times" w:cs="Times"/>
                <w:noProof/>
              </w:rPr>
              <w:t xml:space="preserve">, </w:t>
            </w:r>
            <w:hyperlink w:anchor="_ENREF_52" w:tooltip="Steingart, 2013 #2525" w:history="1">
              <w:r w:rsidR="009978D2">
                <w:rPr>
                  <w:rFonts w:ascii="Times" w:hAnsi="Times" w:cs="Times"/>
                  <w:noProof/>
                </w:rPr>
                <w:t>52</w:t>
              </w:r>
            </w:hyperlink>
            <w:r w:rsidR="009978D2">
              <w:rPr>
                <w:rFonts w:ascii="Times" w:hAnsi="Times" w:cs="Times"/>
                <w:noProof/>
              </w:rPr>
              <w:t xml:space="preserve">, </w:t>
            </w:r>
            <w:hyperlink w:anchor="_ENREF_57" w:tooltip="Chang, 2012 #558" w:history="1">
              <w:r w:rsidR="009978D2">
                <w:rPr>
                  <w:rFonts w:ascii="Times" w:hAnsi="Times" w:cs="Times"/>
                  <w:noProof/>
                </w:rPr>
                <w:t>57</w:t>
              </w:r>
            </w:hyperlink>
            <w:r w:rsidR="009978D2">
              <w:rPr>
                <w:rFonts w:ascii="Times" w:hAnsi="Times" w:cs="Times"/>
                <w:noProof/>
              </w:rPr>
              <w:t>]</w:t>
            </w:r>
            <w:r w:rsidRPr="00CD6E52">
              <w:rPr>
                <w:rFonts w:ascii="Times" w:hAnsi="Times" w:cs="Times"/>
              </w:rPr>
              <w:fldChar w:fldCharType="end"/>
            </w:r>
          </w:p>
        </w:tc>
      </w:tr>
      <w:tr w:rsidR="00CD6E52" w:rsidRPr="00CD6E52" w14:paraId="219CEAAE" w14:textId="77777777" w:rsidTr="00505EC3">
        <w:tc>
          <w:tcPr>
            <w:tcW w:w="5580" w:type="dxa"/>
            <w:shd w:val="clear" w:color="auto" w:fill="auto"/>
          </w:tcPr>
          <w:p w14:paraId="449D61BD"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Sensitivity of molecular methods for INH resistance detecting katG (high-level resistance) and inhA (low-level resistance)</w:t>
            </w:r>
          </w:p>
        </w:tc>
        <w:tc>
          <w:tcPr>
            <w:tcW w:w="990" w:type="dxa"/>
            <w:shd w:val="clear" w:color="auto" w:fill="auto"/>
          </w:tcPr>
          <w:p w14:paraId="64BB636E"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0.88</w:t>
            </w:r>
          </w:p>
        </w:tc>
        <w:tc>
          <w:tcPr>
            <w:tcW w:w="1620" w:type="dxa"/>
            <w:shd w:val="clear" w:color="auto" w:fill="auto"/>
          </w:tcPr>
          <w:p w14:paraId="03E24FA7"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0.7-0.95</w:t>
            </w:r>
          </w:p>
        </w:tc>
        <w:tc>
          <w:tcPr>
            <w:tcW w:w="1350" w:type="dxa"/>
            <w:shd w:val="clear" w:color="auto" w:fill="auto"/>
          </w:tcPr>
          <w:p w14:paraId="1C16613C" w14:textId="2445F7C9"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PEVuZE5vdGU+PENpdGU+PEF1dGhvcj5MaW5nPC9BdXRob3I+PFllYXI+MjAwODwvWWVhcj48UmVj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PEVuZE5vdGU+PENpdGU+PEF1dGhvcj5MaW5nPC9BdXRob3I+PFllYXI+MjAwODwvWWVhcj48UmVj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58" w:tooltip="Ling, 2008 #46" w:history="1">
              <w:r w:rsidR="009978D2">
                <w:rPr>
                  <w:rFonts w:ascii="Times" w:hAnsi="Times" w:cs="Times"/>
                  <w:noProof/>
                </w:rPr>
                <w:t>58</w:t>
              </w:r>
            </w:hyperlink>
            <w:r w:rsidR="009978D2">
              <w:rPr>
                <w:rFonts w:ascii="Times" w:hAnsi="Times" w:cs="Times"/>
                <w:noProof/>
              </w:rPr>
              <w:t>]</w:t>
            </w:r>
            <w:r w:rsidRPr="00CD6E52">
              <w:rPr>
                <w:rFonts w:ascii="Times" w:hAnsi="Times" w:cs="Times"/>
              </w:rPr>
              <w:fldChar w:fldCharType="end"/>
            </w:r>
          </w:p>
        </w:tc>
      </w:tr>
      <w:tr w:rsidR="00CD6E52" w:rsidRPr="00CD6E52" w14:paraId="6107684C" w14:textId="77777777" w:rsidTr="00505EC3">
        <w:tc>
          <w:tcPr>
            <w:tcW w:w="5580" w:type="dxa"/>
            <w:shd w:val="clear" w:color="auto" w:fill="auto"/>
          </w:tcPr>
          <w:p w14:paraId="1BE3CB50"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Sensitivity of molecular methods for RIF resistance (as a marker of MDR)</w:t>
            </w:r>
          </w:p>
        </w:tc>
        <w:tc>
          <w:tcPr>
            <w:tcW w:w="990" w:type="dxa"/>
            <w:shd w:val="clear" w:color="auto" w:fill="auto"/>
          </w:tcPr>
          <w:p w14:paraId="0CFB7516"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0.94</w:t>
            </w:r>
          </w:p>
        </w:tc>
        <w:tc>
          <w:tcPr>
            <w:tcW w:w="1620" w:type="dxa"/>
            <w:shd w:val="clear" w:color="auto" w:fill="auto"/>
          </w:tcPr>
          <w:p w14:paraId="25C7893D"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0.90-0.96</w:t>
            </w:r>
          </w:p>
        </w:tc>
        <w:tc>
          <w:tcPr>
            <w:tcW w:w="1350" w:type="dxa"/>
            <w:shd w:val="clear" w:color="auto" w:fill="auto"/>
          </w:tcPr>
          <w:p w14:paraId="72E89E22" w14:textId="53F54E08"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PEVuZE5vdGU+PENpdGU+PEF1dGhvcj5Cb2VobWU8L0F1dGhvcj48WWVhcj4yMDExPC9ZZWFyPjxS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PEVuZE5vdGU+PENpdGU+PEF1dGhvcj5Cb2VobWU8L0F1dGhvcj48WWVhcj4yMDExPC9ZZWFyPjxS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2" w:tooltip="Boehme, 2011 #118" w:history="1">
              <w:r w:rsidR="009978D2">
                <w:rPr>
                  <w:rFonts w:ascii="Times" w:hAnsi="Times" w:cs="Times"/>
                  <w:noProof/>
                </w:rPr>
                <w:t>22</w:t>
              </w:r>
            </w:hyperlink>
            <w:r w:rsidR="009978D2">
              <w:rPr>
                <w:rFonts w:ascii="Times" w:hAnsi="Times" w:cs="Times"/>
                <w:noProof/>
              </w:rPr>
              <w:t xml:space="preserve">, </w:t>
            </w:r>
            <w:hyperlink w:anchor="_ENREF_57" w:tooltip="Chang, 2012 #558" w:history="1">
              <w:r w:rsidR="009978D2">
                <w:rPr>
                  <w:rFonts w:ascii="Times" w:hAnsi="Times" w:cs="Times"/>
                  <w:noProof/>
                </w:rPr>
                <w:t>57</w:t>
              </w:r>
            </w:hyperlink>
            <w:r w:rsidR="009978D2">
              <w:rPr>
                <w:rFonts w:ascii="Times" w:hAnsi="Times" w:cs="Times"/>
                <w:noProof/>
              </w:rPr>
              <w:t>]</w:t>
            </w:r>
            <w:r w:rsidRPr="00CD6E52">
              <w:rPr>
                <w:rFonts w:ascii="Times" w:hAnsi="Times" w:cs="Times"/>
              </w:rPr>
              <w:fldChar w:fldCharType="end"/>
            </w:r>
          </w:p>
        </w:tc>
      </w:tr>
      <w:tr w:rsidR="00CD6E52" w:rsidRPr="00CD6E52" w14:paraId="2FEB49C6" w14:textId="77777777" w:rsidTr="00505EC3">
        <w:tc>
          <w:tcPr>
            <w:tcW w:w="5580" w:type="dxa"/>
            <w:shd w:val="clear" w:color="auto" w:fill="auto"/>
          </w:tcPr>
          <w:p w14:paraId="743925D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Sensitivity of molecular methods for FQ and AG resistance (i.e. XDR)</w:t>
            </w:r>
          </w:p>
        </w:tc>
        <w:tc>
          <w:tcPr>
            <w:tcW w:w="990" w:type="dxa"/>
            <w:shd w:val="clear" w:color="auto" w:fill="auto"/>
          </w:tcPr>
          <w:p w14:paraId="4F6CA694"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0.84</w:t>
            </w:r>
          </w:p>
        </w:tc>
        <w:tc>
          <w:tcPr>
            <w:tcW w:w="1620" w:type="dxa"/>
            <w:shd w:val="clear" w:color="auto" w:fill="auto"/>
          </w:tcPr>
          <w:p w14:paraId="163F6C16"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0.60-0. 90</w:t>
            </w:r>
          </w:p>
        </w:tc>
        <w:tc>
          <w:tcPr>
            <w:tcW w:w="1350" w:type="dxa"/>
            <w:shd w:val="clear" w:color="auto" w:fill="auto"/>
          </w:tcPr>
          <w:p w14:paraId="1A22462F" w14:textId="19F8D00F"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PEVuZE5vdGU+PENpdGU+PEF1dGhvcj5GZW5nPC9BdXRob3I+PFllYXI+MjAxMzwvWWVhcj48UmVj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Z2VzPmU1NTI5MjwvcGFnZXM+PHZvbHVtZT44PC92b2x1bWU+PG51bWJlcj4yPC9udW1iZXI+PGVk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PEVuZE5vdGU+PENpdGU+PEF1dGhvcj5GZW5nPC9BdXRob3I+PFllYXI+MjAxMzwvWWVhcj48UmVj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Z2VzPmU1NTI5MjwvcGFnZXM+PHZvbHVtZT44PC92b2x1bWU+PG51bWJlcj4yPC9udW1iZXI+PGVk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59" w:tooltip="Feng, 2013 #2741" w:history="1">
              <w:r w:rsidR="009978D2">
                <w:rPr>
                  <w:rFonts w:ascii="Times" w:hAnsi="Times" w:cs="Times"/>
                  <w:noProof/>
                </w:rPr>
                <w:t>59-61</w:t>
              </w:r>
            </w:hyperlink>
            <w:r w:rsidR="009978D2">
              <w:rPr>
                <w:rFonts w:ascii="Times" w:hAnsi="Times" w:cs="Times"/>
                <w:noProof/>
              </w:rPr>
              <w:t>]</w:t>
            </w:r>
            <w:r w:rsidRPr="00CD6E52">
              <w:rPr>
                <w:rFonts w:ascii="Times" w:hAnsi="Times" w:cs="Times"/>
              </w:rPr>
              <w:fldChar w:fldCharType="end"/>
            </w:r>
          </w:p>
        </w:tc>
      </w:tr>
      <w:tr w:rsidR="00CD6E52" w:rsidRPr="00CD6E52" w14:paraId="3DB216F1" w14:textId="77777777" w:rsidTr="00505EC3">
        <w:trPr>
          <w:trHeight w:val="566"/>
        </w:trPr>
        <w:tc>
          <w:tcPr>
            <w:tcW w:w="5580" w:type="dxa"/>
            <w:shd w:val="clear" w:color="auto" w:fill="auto"/>
          </w:tcPr>
          <w:p w14:paraId="7079FC74"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Sensitivity of phenotypic culture-based methods for RIF, INH, FQ and AG resistance</w:t>
            </w:r>
          </w:p>
        </w:tc>
        <w:tc>
          <w:tcPr>
            <w:tcW w:w="990" w:type="dxa"/>
            <w:shd w:val="clear" w:color="auto" w:fill="auto"/>
          </w:tcPr>
          <w:p w14:paraId="12D6F1F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1</w:t>
            </w:r>
          </w:p>
        </w:tc>
        <w:tc>
          <w:tcPr>
            <w:tcW w:w="1620" w:type="dxa"/>
            <w:shd w:val="clear" w:color="auto" w:fill="auto"/>
          </w:tcPr>
          <w:p w14:paraId="5B0C7182" w14:textId="77777777" w:rsidR="00CD6E52" w:rsidRPr="00CD6E52" w:rsidRDefault="00CD6E52" w:rsidP="00CD6E52">
            <w:pPr>
              <w:widowControl w:val="0"/>
              <w:autoSpaceDE w:val="0"/>
              <w:autoSpaceDN w:val="0"/>
              <w:adjustRightInd w:val="0"/>
              <w:contextualSpacing/>
              <w:jc w:val="center"/>
              <w:rPr>
                <w:rFonts w:ascii="Times" w:hAnsi="Times" w:cs="Times"/>
              </w:rPr>
            </w:pPr>
          </w:p>
        </w:tc>
        <w:tc>
          <w:tcPr>
            <w:tcW w:w="1350" w:type="dxa"/>
            <w:shd w:val="clear" w:color="auto" w:fill="auto"/>
          </w:tcPr>
          <w:p w14:paraId="076B6298"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Assumed</w:t>
            </w:r>
          </w:p>
        </w:tc>
      </w:tr>
      <w:tr w:rsidR="00CD6E52" w:rsidRPr="00CD6E52" w14:paraId="6FAA1706" w14:textId="77777777" w:rsidTr="00505EC3">
        <w:tc>
          <w:tcPr>
            <w:tcW w:w="5580" w:type="dxa"/>
            <w:shd w:val="clear" w:color="auto" w:fill="auto"/>
          </w:tcPr>
          <w:p w14:paraId="7426FE74"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rPr>
              <w:t>Duration of illness before diagnostic attempt completed</w:t>
            </w:r>
            <w:r w:rsidRPr="00CD6E52">
              <w:rPr>
                <w:rFonts w:ascii="Times" w:hAnsi="Times" w:cs="Times"/>
              </w:rPr>
              <w:t xml:space="preserve"> with standard test (months) for new and relapse cases</w:t>
            </w:r>
          </w:p>
        </w:tc>
        <w:tc>
          <w:tcPr>
            <w:tcW w:w="990" w:type="dxa"/>
            <w:shd w:val="clear" w:color="auto" w:fill="auto"/>
          </w:tcPr>
          <w:p w14:paraId="16FC9F5B"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8</w:t>
            </w:r>
          </w:p>
        </w:tc>
        <w:tc>
          <w:tcPr>
            <w:tcW w:w="1620" w:type="dxa"/>
            <w:shd w:val="clear" w:color="auto" w:fill="auto"/>
          </w:tcPr>
          <w:p w14:paraId="747A193B"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4-12</w:t>
            </w:r>
          </w:p>
        </w:tc>
        <w:tc>
          <w:tcPr>
            <w:tcW w:w="1350" w:type="dxa"/>
            <w:shd w:val="clear" w:color="auto" w:fill="auto"/>
          </w:tcPr>
          <w:p w14:paraId="0B26EEF6" w14:textId="454EF161"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PEVuZE5vdGU+PENpdGU+PEF1dGhvcj5LYXBvb3I8L0F1dGhvcj48WWVhcj4yMDEyPC9ZZWFyPjxS
ZWNOdW0+MjQxNzwvUmVjTnVtPjxEaXNwbGF5VGV4dD5bMTktMjJdPC9EaXNwbGF5VGV4dD48cmVj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cmNlLW51bT48bGFuZ3VhZ2U+ZW5nPC9sYW5ndWFnZT48L3JlY29yZD48L0NpdGU+PC9FbmROb3Rl
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PEVuZE5vdGU+PENpdGU+PEF1dGhvcj5LYXBvb3I8L0F1dGhvcj48WWVhcj4yMDEyPC9ZZWFyPjxS
ZWNOdW0+MjQxNzwvUmVjTnVtPjxEaXNwbGF5VGV4dD5bMTktMjJdPC9EaXNwbGF5VGV4dD48cmVj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cmNlLW51bT48bGFuZ3VhZ2U+ZW5nPC9sYW5ndWFnZT48L3JlY29yZD48L0NpdGU+PC9FbmROb3Rl
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9" w:tooltip="Kapoor, 2012 #2417" w:history="1">
              <w:r w:rsidR="009978D2">
                <w:rPr>
                  <w:rFonts w:ascii="Times" w:hAnsi="Times" w:cs="Times"/>
                  <w:noProof/>
                </w:rPr>
                <w:t>19-22</w:t>
              </w:r>
            </w:hyperlink>
            <w:r w:rsidR="009978D2">
              <w:rPr>
                <w:rFonts w:ascii="Times" w:hAnsi="Times" w:cs="Times"/>
                <w:noProof/>
              </w:rPr>
              <w:t>]</w:t>
            </w:r>
            <w:r w:rsidRPr="00CD6E52">
              <w:rPr>
                <w:rFonts w:ascii="Times" w:hAnsi="Times" w:cs="Times"/>
              </w:rPr>
              <w:fldChar w:fldCharType="end"/>
            </w:r>
          </w:p>
        </w:tc>
      </w:tr>
      <w:tr w:rsidR="00CD6E52" w:rsidRPr="00CD6E52" w14:paraId="24C26910" w14:textId="77777777" w:rsidTr="00505EC3">
        <w:tc>
          <w:tcPr>
            <w:tcW w:w="5580" w:type="dxa"/>
            <w:shd w:val="clear" w:color="auto" w:fill="auto"/>
          </w:tcPr>
          <w:p w14:paraId="6B424234"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rPr>
              <w:t>Duration of illness before diagnostic attempt completed</w:t>
            </w:r>
            <w:r w:rsidRPr="00CD6E52">
              <w:rPr>
                <w:rFonts w:ascii="Times" w:hAnsi="Times" w:cs="Times"/>
              </w:rPr>
              <w:t xml:space="preserve"> with molecular test (months) for new and relapse cases</w:t>
            </w:r>
          </w:p>
        </w:tc>
        <w:tc>
          <w:tcPr>
            <w:tcW w:w="990" w:type="dxa"/>
            <w:shd w:val="clear" w:color="auto" w:fill="auto"/>
          </w:tcPr>
          <w:p w14:paraId="67F2BD00"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6</w:t>
            </w:r>
          </w:p>
        </w:tc>
        <w:tc>
          <w:tcPr>
            <w:tcW w:w="1620" w:type="dxa"/>
            <w:shd w:val="clear" w:color="auto" w:fill="auto"/>
          </w:tcPr>
          <w:p w14:paraId="6649896E"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4-12</w:t>
            </w:r>
          </w:p>
        </w:tc>
        <w:tc>
          <w:tcPr>
            <w:tcW w:w="1350" w:type="dxa"/>
            <w:shd w:val="clear" w:color="auto" w:fill="auto"/>
          </w:tcPr>
          <w:p w14:paraId="2E2A3866" w14:textId="184F917B"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PEVuZE5vdGU+PENpdGU+PEF1dGhvcj5LYXBvb3I8L0F1dGhvcj48WWVhcj4yMDEyPC9ZZWFyPjxS
ZWNOdW0+MjQxNzwvUmVjTnVtPjxEaXNwbGF5VGV4dD5bMTktMjJdPC9EaXNwbGF5VGV4dD48cmVj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cmNlLW51bT48bGFuZ3VhZ2U+ZW5nPC9sYW5ndWFnZT48L3JlY29yZD48L0NpdGU+PC9FbmROb3Rl
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PEVuZE5vdGU+PENpdGU+PEF1dGhvcj5LYXBvb3I8L0F1dGhvcj48WWVhcj4yMDEyPC9ZZWFyPjxS
ZWNOdW0+MjQxNzwvUmVjTnVtPjxEaXNwbGF5VGV4dD5bMTktMjJdPC9EaXNwbGF5VGV4dD48cmVj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cmNlLW51bT48bGFuZ3VhZ2U+ZW5nPC9sYW5ndWFnZT48L3JlY29yZD48L0NpdGU+PC9FbmROb3Rl
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9" w:tooltip="Kapoor, 2012 #2417" w:history="1">
              <w:r w:rsidR="009978D2">
                <w:rPr>
                  <w:rFonts w:ascii="Times" w:hAnsi="Times" w:cs="Times"/>
                  <w:noProof/>
                </w:rPr>
                <w:t>19-22</w:t>
              </w:r>
            </w:hyperlink>
            <w:r w:rsidR="009978D2">
              <w:rPr>
                <w:rFonts w:ascii="Times" w:hAnsi="Times" w:cs="Times"/>
                <w:noProof/>
              </w:rPr>
              <w:t>]</w:t>
            </w:r>
            <w:r w:rsidRPr="00CD6E52">
              <w:rPr>
                <w:rFonts w:ascii="Times" w:hAnsi="Times" w:cs="Times"/>
              </w:rPr>
              <w:fldChar w:fldCharType="end"/>
            </w:r>
          </w:p>
        </w:tc>
      </w:tr>
      <w:tr w:rsidR="00CD6E52" w:rsidRPr="00CD6E52" w14:paraId="15417318" w14:textId="77777777" w:rsidTr="00505EC3">
        <w:trPr>
          <w:trHeight w:val="432"/>
        </w:trPr>
        <w:tc>
          <w:tcPr>
            <w:tcW w:w="5580" w:type="dxa"/>
            <w:shd w:val="clear" w:color="auto" w:fill="auto"/>
          </w:tcPr>
          <w:p w14:paraId="514553A4" w14:textId="77777777" w:rsidR="00CD6E52" w:rsidRPr="00CD6E52" w:rsidRDefault="00CD6E52" w:rsidP="00CD6E52">
            <w:pPr>
              <w:widowControl w:val="0"/>
              <w:autoSpaceDE w:val="0"/>
              <w:autoSpaceDN w:val="0"/>
              <w:adjustRightInd w:val="0"/>
              <w:contextualSpacing/>
              <w:rPr>
                <w:rFonts w:ascii="Times" w:hAnsi="Times" w:cs="Arial"/>
              </w:rPr>
            </w:pPr>
            <w:r w:rsidRPr="00CD6E52">
              <w:rPr>
                <w:rFonts w:ascii="Times" w:hAnsi="Times" w:cs="Arial"/>
              </w:rPr>
              <w:t>Proportional decrease in diagnostic rate for patients with EPTB if sampling of the site of disease is necessary for diagnostic test</w:t>
            </w:r>
          </w:p>
        </w:tc>
        <w:tc>
          <w:tcPr>
            <w:tcW w:w="990" w:type="dxa"/>
            <w:shd w:val="clear" w:color="auto" w:fill="auto"/>
          </w:tcPr>
          <w:p w14:paraId="6BA6A9B2"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0.5</w:t>
            </w:r>
          </w:p>
        </w:tc>
        <w:tc>
          <w:tcPr>
            <w:tcW w:w="1620" w:type="dxa"/>
            <w:shd w:val="clear" w:color="auto" w:fill="auto"/>
          </w:tcPr>
          <w:p w14:paraId="73C8F9D0"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0.5-1</w:t>
            </w:r>
          </w:p>
        </w:tc>
        <w:tc>
          <w:tcPr>
            <w:tcW w:w="1350" w:type="dxa"/>
            <w:shd w:val="clear" w:color="auto" w:fill="auto"/>
          </w:tcPr>
          <w:p w14:paraId="00248CFD" w14:textId="62A0D9B9"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PEVuZE5vdGU+PENpdGU+PEF1dGhvcj5LYXBvb3I8L0F1dGhvcj48WWVhcj4yMDEyPC9ZZWFyPjxS
ZWNOdW0+MjQxNzwvUmVjTnVtPjxEaXNwbGF5VGV4dD5bMTktMjNdPC9EaXNwbGF5VGV4dD48cmVj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cmNlLW51bT48bGFuZ3VhZ2U+ZW5nPC9sYW5ndWFnZT48L3JlY29yZD48L0NpdGU+PENpdGU+PEF1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PEVuZE5vdGU+PENpdGU+PEF1dGhvcj5LYXBvb3I8L0F1dGhvcj48WWVhcj4yMDEyPC9ZZWFyPjxS
ZWNOdW0+MjQxNzwvUmVjTnVtPjxEaXNwbGF5VGV4dD5bMTktMjNdPC9EaXNwbGF5VGV4dD48cmVj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cmNlLW51bT48bGFuZ3VhZ2U+ZW5nPC9sYW5ndWFnZT48L3JlY29yZD48L0NpdGU+PENpdGU+PEF1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9" w:tooltip="Kapoor, 2012 #2417" w:history="1">
              <w:r w:rsidR="009978D2">
                <w:rPr>
                  <w:rFonts w:ascii="Times" w:hAnsi="Times" w:cs="Times"/>
                  <w:noProof/>
                </w:rPr>
                <w:t>19-23</w:t>
              </w:r>
            </w:hyperlink>
            <w:r w:rsidR="009978D2">
              <w:rPr>
                <w:rFonts w:ascii="Times" w:hAnsi="Times" w:cs="Times"/>
                <w:noProof/>
              </w:rPr>
              <w:t>]</w:t>
            </w:r>
            <w:r w:rsidRPr="00CD6E52">
              <w:rPr>
                <w:rFonts w:ascii="Times" w:hAnsi="Times" w:cs="Times"/>
              </w:rPr>
              <w:fldChar w:fldCharType="end"/>
            </w:r>
          </w:p>
        </w:tc>
      </w:tr>
      <w:tr w:rsidR="00CD6E52" w:rsidRPr="00CD6E52" w14:paraId="5B43E05D" w14:textId="77777777" w:rsidTr="00505EC3">
        <w:trPr>
          <w:trHeight w:val="432"/>
        </w:trPr>
        <w:tc>
          <w:tcPr>
            <w:tcW w:w="5580" w:type="dxa"/>
            <w:shd w:val="clear" w:color="auto" w:fill="auto"/>
          </w:tcPr>
          <w:p w14:paraId="0AE92781" w14:textId="77777777" w:rsidR="00CD6E52" w:rsidRPr="00CD6E52" w:rsidRDefault="00CD6E52" w:rsidP="00CD6E52">
            <w:pPr>
              <w:widowControl w:val="0"/>
              <w:autoSpaceDE w:val="0"/>
              <w:autoSpaceDN w:val="0"/>
              <w:adjustRightInd w:val="0"/>
              <w:contextualSpacing/>
              <w:rPr>
                <w:rFonts w:ascii="Times" w:hAnsi="Times" w:cs="Arial"/>
              </w:rPr>
            </w:pPr>
            <w:r w:rsidRPr="00CD6E52">
              <w:rPr>
                <w:rFonts w:ascii="Times" w:hAnsi="Times" w:cs="Arial"/>
              </w:rPr>
              <w:t>Proportional increase in diagnostic rate for patients failing therapy</w:t>
            </w:r>
          </w:p>
        </w:tc>
        <w:tc>
          <w:tcPr>
            <w:tcW w:w="990" w:type="dxa"/>
            <w:shd w:val="clear" w:color="auto" w:fill="auto"/>
          </w:tcPr>
          <w:p w14:paraId="2D9D4228"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2</w:t>
            </w:r>
          </w:p>
        </w:tc>
        <w:tc>
          <w:tcPr>
            <w:tcW w:w="1620" w:type="dxa"/>
            <w:shd w:val="clear" w:color="auto" w:fill="auto"/>
          </w:tcPr>
          <w:p w14:paraId="04FFD0B5" w14:textId="77777777" w:rsidR="00CD6E52" w:rsidRPr="00CD6E52" w:rsidRDefault="00CD6E52" w:rsidP="00CD6E52">
            <w:pPr>
              <w:widowControl w:val="0"/>
              <w:autoSpaceDE w:val="0"/>
              <w:autoSpaceDN w:val="0"/>
              <w:adjustRightInd w:val="0"/>
              <w:contextualSpacing/>
              <w:jc w:val="center"/>
              <w:rPr>
                <w:rFonts w:ascii="Times" w:hAnsi="Times" w:cs="Arial"/>
              </w:rPr>
            </w:pPr>
          </w:p>
        </w:tc>
        <w:tc>
          <w:tcPr>
            <w:tcW w:w="1350" w:type="dxa"/>
            <w:shd w:val="clear" w:color="auto" w:fill="auto"/>
          </w:tcPr>
          <w:p w14:paraId="64F66314" w14:textId="2946D32E"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PEVuZE5vdGU+PENpdGU+PEF1dGhvcj5LYXBvb3I8L0F1dGhvcj48WWVhcj4yMDEyPC9ZZWFyPjxS
ZWNOdW0+MjQxNzwvUmVjTnVtPjxEaXNwbGF5VGV4dD5bMTktMjJdPC9EaXNwbGF5VGV4dD48cmVj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cmNlLW51bT48bGFuZ3VhZ2U+ZW5nPC9sYW5ndWFnZT48L3JlY29yZD48L0NpdGU+PC9FbmROb3Rl
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PEVuZE5vdGU+PENpdGU+PEF1dGhvcj5LYXBvb3I8L0F1dGhvcj48WWVhcj4yMDEyPC9ZZWFyPjxS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PmU0MjQ1ODwvcGFnZXM+PHZvbHVtZT43PC92b2x1bWU+PG51bWJlcj44PC9udW1iZXI+PGVkaXRp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19" w:tooltip="Kapoor, 2012 #2417" w:history="1">
              <w:r w:rsidR="009978D2">
                <w:rPr>
                  <w:rFonts w:ascii="Times" w:hAnsi="Times" w:cs="Times"/>
                  <w:noProof/>
                </w:rPr>
                <w:t>19-22</w:t>
              </w:r>
            </w:hyperlink>
            <w:r w:rsidR="009978D2">
              <w:rPr>
                <w:rFonts w:ascii="Times" w:hAnsi="Times" w:cs="Times"/>
                <w:noProof/>
              </w:rPr>
              <w:t>]</w:t>
            </w:r>
            <w:r w:rsidRPr="00CD6E52">
              <w:rPr>
                <w:rFonts w:ascii="Times" w:hAnsi="Times" w:cs="Times"/>
              </w:rPr>
              <w:fldChar w:fldCharType="end"/>
            </w:r>
          </w:p>
        </w:tc>
      </w:tr>
      <w:tr w:rsidR="00CD6E52" w:rsidRPr="00CD6E52" w14:paraId="540028B3" w14:textId="77777777" w:rsidTr="00505EC3">
        <w:trPr>
          <w:trHeight w:val="432"/>
        </w:trPr>
        <w:tc>
          <w:tcPr>
            <w:tcW w:w="5580" w:type="dxa"/>
            <w:shd w:val="clear" w:color="auto" w:fill="auto"/>
          </w:tcPr>
          <w:p w14:paraId="5603316A" w14:textId="77777777" w:rsidR="00CD6E52" w:rsidRPr="00CD6E52" w:rsidRDefault="00CD6E52" w:rsidP="00CD6E52">
            <w:pPr>
              <w:widowControl w:val="0"/>
              <w:autoSpaceDE w:val="0"/>
              <w:autoSpaceDN w:val="0"/>
              <w:adjustRightInd w:val="0"/>
              <w:contextualSpacing/>
              <w:rPr>
                <w:rFonts w:ascii="Times" w:hAnsi="Times" w:cs="Arial"/>
              </w:rPr>
            </w:pPr>
            <w:r w:rsidRPr="00CD6E52">
              <w:rPr>
                <w:rFonts w:ascii="Times" w:hAnsi="Times" w:cs="Arial"/>
              </w:rPr>
              <w:t>Proportional increase in diagnostic rate in patients with HIV</w:t>
            </w:r>
          </w:p>
        </w:tc>
        <w:tc>
          <w:tcPr>
            <w:tcW w:w="990" w:type="dxa"/>
            <w:shd w:val="clear" w:color="auto" w:fill="auto"/>
          </w:tcPr>
          <w:p w14:paraId="538BA359" w14:textId="77777777" w:rsidR="00CD6E52" w:rsidRPr="00CD6E52" w:rsidRDefault="00CD6E52" w:rsidP="00CD6E52">
            <w:pPr>
              <w:widowControl w:val="0"/>
              <w:autoSpaceDE w:val="0"/>
              <w:autoSpaceDN w:val="0"/>
              <w:adjustRightInd w:val="0"/>
              <w:contextualSpacing/>
              <w:jc w:val="center"/>
              <w:rPr>
                <w:rFonts w:ascii="Times" w:hAnsi="Times" w:cs="Arial"/>
              </w:rPr>
            </w:pPr>
            <w:r w:rsidRPr="00CD6E52">
              <w:rPr>
                <w:rFonts w:ascii="Times" w:hAnsi="Times" w:cs="Arial"/>
              </w:rPr>
              <w:t>2</w:t>
            </w:r>
          </w:p>
        </w:tc>
        <w:tc>
          <w:tcPr>
            <w:tcW w:w="1620" w:type="dxa"/>
            <w:shd w:val="clear" w:color="auto" w:fill="auto"/>
          </w:tcPr>
          <w:p w14:paraId="2F066021" w14:textId="77777777" w:rsidR="00CD6E52" w:rsidRPr="00CD6E52" w:rsidRDefault="00CD6E52" w:rsidP="00CD6E52">
            <w:pPr>
              <w:widowControl w:val="0"/>
              <w:autoSpaceDE w:val="0"/>
              <w:autoSpaceDN w:val="0"/>
              <w:adjustRightInd w:val="0"/>
              <w:contextualSpacing/>
              <w:jc w:val="center"/>
              <w:rPr>
                <w:rFonts w:ascii="Times" w:hAnsi="Times" w:cs="Arial"/>
              </w:rPr>
            </w:pPr>
          </w:p>
        </w:tc>
        <w:tc>
          <w:tcPr>
            <w:tcW w:w="1350" w:type="dxa"/>
            <w:shd w:val="clear" w:color="auto" w:fill="auto"/>
          </w:tcPr>
          <w:p w14:paraId="22A2A0D1" w14:textId="197516D4"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PEVuZE5vdGU+PENpdGU+PEF1dGhvcj5Db3JiZXR0PC9BdXRob3I+PFllYXI+MjAwMzwvWWVhcj48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PEVuZE5vdGU+PENpdGU+PEF1dGhvcj5Db3JiZXR0PC9BdXRob3I+PFllYXI+MjAwMzwvWWVhcj48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1" w:tooltip="Corbett, 2003 #2420" w:history="1">
              <w:r w:rsidR="009978D2">
                <w:rPr>
                  <w:rFonts w:ascii="Times" w:hAnsi="Times" w:cs="Times"/>
                  <w:noProof/>
                </w:rPr>
                <w:t>21</w:t>
              </w:r>
            </w:hyperlink>
            <w:r w:rsidR="009978D2">
              <w:rPr>
                <w:rFonts w:ascii="Times" w:hAnsi="Times" w:cs="Times"/>
                <w:noProof/>
              </w:rPr>
              <w:t>]</w:t>
            </w:r>
            <w:r w:rsidRPr="00CD6E52">
              <w:rPr>
                <w:rFonts w:ascii="Times" w:hAnsi="Times" w:cs="Times"/>
              </w:rPr>
              <w:fldChar w:fldCharType="end"/>
            </w:r>
          </w:p>
        </w:tc>
      </w:tr>
      <w:tr w:rsidR="00425A1F" w:rsidRPr="00CD6E52" w14:paraId="418BB93E" w14:textId="77777777" w:rsidTr="00505EC3">
        <w:trPr>
          <w:trHeight w:val="432"/>
        </w:trPr>
        <w:tc>
          <w:tcPr>
            <w:tcW w:w="5580" w:type="dxa"/>
            <w:shd w:val="clear" w:color="auto" w:fill="auto"/>
          </w:tcPr>
          <w:p w14:paraId="25262C67" w14:textId="77777777" w:rsidR="00425A1F" w:rsidRPr="00CD6E52" w:rsidRDefault="00425A1F" w:rsidP="00CD6E52">
            <w:pPr>
              <w:widowControl w:val="0"/>
              <w:autoSpaceDE w:val="0"/>
              <w:autoSpaceDN w:val="0"/>
              <w:adjustRightInd w:val="0"/>
              <w:contextualSpacing/>
              <w:rPr>
                <w:rFonts w:ascii="Times" w:hAnsi="Times" w:cs="Arial"/>
              </w:rPr>
            </w:pPr>
            <w:r>
              <w:rPr>
                <w:rFonts w:ascii="Times" w:hAnsi="Times" w:cs="Arial"/>
              </w:rPr>
              <w:t>Proportion of patients that starts therapy after a TB diagnosis was achieved</w:t>
            </w:r>
          </w:p>
        </w:tc>
        <w:tc>
          <w:tcPr>
            <w:tcW w:w="990" w:type="dxa"/>
            <w:shd w:val="clear" w:color="auto" w:fill="auto"/>
          </w:tcPr>
          <w:p w14:paraId="448228EF" w14:textId="77777777" w:rsidR="00425A1F" w:rsidRPr="00CD6E52" w:rsidRDefault="00425A1F" w:rsidP="00CD6E52">
            <w:pPr>
              <w:widowControl w:val="0"/>
              <w:autoSpaceDE w:val="0"/>
              <w:autoSpaceDN w:val="0"/>
              <w:adjustRightInd w:val="0"/>
              <w:contextualSpacing/>
              <w:jc w:val="center"/>
              <w:rPr>
                <w:rFonts w:ascii="Times" w:hAnsi="Times" w:cs="Arial"/>
              </w:rPr>
            </w:pPr>
            <w:r>
              <w:rPr>
                <w:rFonts w:ascii="Times" w:hAnsi="Times" w:cs="Arial"/>
              </w:rPr>
              <w:t>0.85</w:t>
            </w:r>
          </w:p>
        </w:tc>
        <w:tc>
          <w:tcPr>
            <w:tcW w:w="1620" w:type="dxa"/>
            <w:shd w:val="clear" w:color="auto" w:fill="auto"/>
          </w:tcPr>
          <w:p w14:paraId="50693788" w14:textId="77777777" w:rsidR="00425A1F" w:rsidRPr="00CD6E52" w:rsidRDefault="00425A1F" w:rsidP="00CD6E52">
            <w:pPr>
              <w:widowControl w:val="0"/>
              <w:autoSpaceDE w:val="0"/>
              <w:autoSpaceDN w:val="0"/>
              <w:adjustRightInd w:val="0"/>
              <w:contextualSpacing/>
              <w:jc w:val="center"/>
              <w:rPr>
                <w:rFonts w:ascii="Times" w:hAnsi="Times" w:cs="Arial"/>
              </w:rPr>
            </w:pPr>
            <w:r>
              <w:rPr>
                <w:rFonts w:ascii="Times" w:hAnsi="Times" w:cs="Arial"/>
              </w:rPr>
              <w:t>0.81-0.89</w:t>
            </w:r>
          </w:p>
        </w:tc>
        <w:tc>
          <w:tcPr>
            <w:tcW w:w="1350" w:type="dxa"/>
            <w:shd w:val="clear" w:color="auto" w:fill="auto"/>
          </w:tcPr>
          <w:p w14:paraId="6F844D05" w14:textId="2A4752AD" w:rsidR="00425A1F" w:rsidRPr="00CD6E52" w:rsidRDefault="00425A1F" w:rsidP="009978D2">
            <w:pPr>
              <w:widowControl w:val="0"/>
              <w:autoSpaceDE w:val="0"/>
              <w:autoSpaceDN w:val="0"/>
              <w:adjustRightInd w:val="0"/>
              <w:contextualSpacing/>
              <w:jc w:val="center"/>
              <w:rPr>
                <w:rFonts w:ascii="Times" w:hAnsi="Times" w:cs="Times"/>
              </w:rPr>
            </w:pPr>
            <w:r>
              <w:rPr>
                <w:rFonts w:ascii="Times" w:hAnsi="Times" w:cs="Times"/>
              </w:rPr>
              <w:fldChar w:fldCharType="begin">
                <w:fldData xml:space="preserve">PEVuZE5vdGU+PENpdGU+PEF1dGhvcj5Cb3RoYTwvQXV0aG9yPjxZZWFyPjIwMDg8L1llYXI+PFJl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PEVuZE5vdGU+PENpdGU+PEF1dGhvcj5Cb3RoYTwvQXV0aG9yPjxZZWFyPjIwMDg8L1llYXI+PFJl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Pr>
                <w:rFonts w:ascii="Times" w:hAnsi="Times" w:cs="Times"/>
              </w:rPr>
              <w:fldChar w:fldCharType="separate"/>
            </w:r>
            <w:r w:rsidR="009978D2">
              <w:rPr>
                <w:rFonts w:ascii="Times" w:hAnsi="Times" w:cs="Times"/>
                <w:noProof/>
              </w:rPr>
              <w:t>[</w:t>
            </w:r>
            <w:hyperlink w:anchor="_ENREF_62" w:tooltip="Botha, 2008 #4753" w:history="1">
              <w:r w:rsidR="009978D2">
                <w:rPr>
                  <w:rFonts w:ascii="Times" w:hAnsi="Times" w:cs="Times"/>
                  <w:noProof/>
                </w:rPr>
                <w:t>62</w:t>
              </w:r>
            </w:hyperlink>
            <w:r w:rsidR="009978D2">
              <w:rPr>
                <w:rFonts w:ascii="Times" w:hAnsi="Times" w:cs="Times"/>
                <w:noProof/>
              </w:rPr>
              <w:t xml:space="preserve">, </w:t>
            </w:r>
            <w:hyperlink w:anchor="_ENREF_63" w:tooltip="Khan, 2009 #4754" w:history="1">
              <w:r w:rsidR="009978D2">
                <w:rPr>
                  <w:rFonts w:ascii="Times" w:hAnsi="Times" w:cs="Times"/>
                  <w:noProof/>
                </w:rPr>
                <w:t>63</w:t>
              </w:r>
            </w:hyperlink>
            <w:r w:rsidR="009978D2">
              <w:rPr>
                <w:rFonts w:ascii="Times" w:hAnsi="Times" w:cs="Times"/>
                <w:noProof/>
              </w:rPr>
              <w:t>]</w:t>
            </w:r>
            <w:r>
              <w:rPr>
                <w:rFonts w:ascii="Times" w:hAnsi="Times" w:cs="Times"/>
              </w:rPr>
              <w:fldChar w:fldCharType="end"/>
            </w:r>
          </w:p>
        </w:tc>
      </w:tr>
    </w:tbl>
    <w:p w14:paraId="284E6640" w14:textId="77777777" w:rsidR="00CD6E52" w:rsidRPr="00CD6E52" w:rsidRDefault="00CD6E52" w:rsidP="00CD6E52">
      <w:pPr>
        <w:contextualSpacing/>
        <w:rPr>
          <w:rFonts w:ascii="Times" w:hAnsi="Times"/>
          <w:b/>
        </w:rPr>
      </w:pPr>
    </w:p>
    <w:p w14:paraId="62B58036" w14:textId="77777777" w:rsidR="00CD6E52" w:rsidRPr="00CD6E52" w:rsidRDefault="00CD6E52" w:rsidP="00CD6E52">
      <w:pPr>
        <w:contextualSpacing/>
        <w:rPr>
          <w:rFonts w:ascii="Times" w:hAnsi="Times"/>
          <w:b/>
        </w:rPr>
      </w:pPr>
    </w:p>
    <w:p w14:paraId="68048516" w14:textId="77777777" w:rsidR="00CD6E52" w:rsidRDefault="00CD6E52" w:rsidP="00CD6E52">
      <w:pPr>
        <w:contextualSpacing/>
        <w:rPr>
          <w:rFonts w:ascii="Times" w:hAnsi="Times"/>
          <w:b/>
        </w:rPr>
      </w:pPr>
      <w:r w:rsidRPr="00CD6E52">
        <w:rPr>
          <w:rFonts w:ascii="Times" w:hAnsi="Times"/>
          <w:b/>
        </w:rPr>
        <w:t xml:space="preserve">Table E2: Estimates of treatment success rates </w:t>
      </w:r>
    </w:p>
    <w:p w14:paraId="1072854C" w14:textId="77777777" w:rsidR="00C83171" w:rsidRPr="00CD6E52" w:rsidRDefault="00C83171" w:rsidP="00CD6E52">
      <w:pPr>
        <w:contextualSpacing/>
        <w:rPr>
          <w:rFonts w:ascii="Times" w:hAnsi="Times"/>
          <w:b/>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2"/>
        <w:gridCol w:w="930"/>
        <w:gridCol w:w="1728"/>
        <w:gridCol w:w="1350"/>
      </w:tblGrid>
      <w:tr w:rsidR="00CD6E52" w:rsidRPr="00CD6E52" w14:paraId="366FF003" w14:textId="77777777" w:rsidTr="00505EC3">
        <w:trPr>
          <w:trHeight w:val="288"/>
        </w:trPr>
        <w:tc>
          <w:tcPr>
            <w:tcW w:w="9450" w:type="dxa"/>
            <w:gridSpan w:val="4"/>
            <w:shd w:val="clear" w:color="auto" w:fill="000000"/>
          </w:tcPr>
          <w:p w14:paraId="14706218" w14:textId="77777777" w:rsidR="00CD6E52" w:rsidRPr="00CD6E52" w:rsidRDefault="00CD6E52" w:rsidP="00CD6E52">
            <w:pPr>
              <w:widowControl w:val="0"/>
              <w:autoSpaceDE w:val="0"/>
              <w:autoSpaceDN w:val="0"/>
              <w:adjustRightInd w:val="0"/>
              <w:contextualSpacing/>
              <w:rPr>
                <w:rFonts w:ascii="Times" w:hAnsi="Times" w:cs="Times"/>
                <w:color w:val="FFFFFF"/>
              </w:rPr>
            </w:pPr>
            <w:r w:rsidRPr="00CD6E52">
              <w:rPr>
                <w:rFonts w:ascii="Times" w:hAnsi="Times" w:cs="Times"/>
                <w:color w:val="FFFFFF"/>
              </w:rPr>
              <w:t xml:space="preserve">Patients with new infection on </w:t>
            </w:r>
            <w:r w:rsidRPr="00CD6E52">
              <w:rPr>
                <w:rFonts w:ascii="Times" w:hAnsi="Times" w:cs="Times"/>
              </w:rPr>
              <w:t>standard short-course therapy</w:t>
            </w:r>
          </w:p>
        </w:tc>
      </w:tr>
      <w:tr w:rsidR="00CD6E52" w:rsidRPr="00CD6E52" w14:paraId="791C2CCD" w14:textId="77777777" w:rsidTr="00505EC3">
        <w:trPr>
          <w:trHeight w:val="1142"/>
        </w:trPr>
        <w:tc>
          <w:tcPr>
            <w:tcW w:w="5442" w:type="dxa"/>
            <w:shd w:val="clear" w:color="auto" w:fill="auto"/>
          </w:tcPr>
          <w:p w14:paraId="7F576CE4"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 xml:space="preserve">Patients with sensitive TB. Proportions: </w:t>
            </w:r>
          </w:p>
          <w:p w14:paraId="57F963CF"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Cured</w:t>
            </w:r>
          </w:p>
          <w:p w14:paraId="1576D524"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Recurrence (default + relapse)</w:t>
            </w:r>
          </w:p>
          <w:p w14:paraId="0ADB90DC"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 xml:space="preserve">Failing </w:t>
            </w:r>
          </w:p>
          <w:p w14:paraId="2451060A"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Developing INH resistance</w:t>
            </w:r>
          </w:p>
          <w:p w14:paraId="5361775D"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Developing MDR resistance</w:t>
            </w:r>
          </w:p>
        </w:tc>
        <w:tc>
          <w:tcPr>
            <w:tcW w:w="930" w:type="dxa"/>
            <w:shd w:val="clear" w:color="auto" w:fill="auto"/>
          </w:tcPr>
          <w:p w14:paraId="5D2CFA6F" w14:textId="77777777" w:rsidR="00CD6E52" w:rsidRPr="00CD6E52" w:rsidRDefault="00CD6E52" w:rsidP="00CD6E52">
            <w:pPr>
              <w:widowControl w:val="0"/>
              <w:autoSpaceDE w:val="0"/>
              <w:autoSpaceDN w:val="0"/>
              <w:adjustRightInd w:val="0"/>
              <w:contextualSpacing/>
              <w:rPr>
                <w:rFonts w:ascii="Times" w:hAnsi="Times"/>
              </w:rPr>
            </w:pPr>
          </w:p>
          <w:p w14:paraId="21905163"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0.88</w:t>
            </w:r>
          </w:p>
          <w:p w14:paraId="388F0D5F"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0.09</w:t>
            </w:r>
          </w:p>
          <w:p w14:paraId="6300B726"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0.025</w:t>
            </w:r>
          </w:p>
          <w:p w14:paraId="2D7F0B24"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0.004</w:t>
            </w:r>
          </w:p>
          <w:p w14:paraId="7DDB31DA"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0.001</w:t>
            </w:r>
          </w:p>
        </w:tc>
        <w:tc>
          <w:tcPr>
            <w:tcW w:w="1728" w:type="dxa"/>
            <w:shd w:val="clear" w:color="auto" w:fill="auto"/>
          </w:tcPr>
          <w:p w14:paraId="5D1466DD" w14:textId="77777777" w:rsidR="00CD6E52" w:rsidRPr="00CD6E52" w:rsidRDefault="00CD6E52" w:rsidP="00CD6E52">
            <w:pPr>
              <w:widowControl w:val="0"/>
              <w:autoSpaceDE w:val="0"/>
              <w:autoSpaceDN w:val="0"/>
              <w:adjustRightInd w:val="0"/>
              <w:contextualSpacing/>
              <w:rPr>
                <w:rFonts w:ascii="Times" w:hAnsi="Times"/>
              </w:rPr>
            </w:pPr>
          </w:p>
          <w:p w14:paraId="72BB1110"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0.75-0.95</w:t>
            </w:r>
          </w:p>
          <w:p w14:paraId="0D8A786B"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0.02-0.1</w:t>
            </w:r>
          </w:p>
          <w:p w14:paraId="143A600A"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0.01-0.03</w:t>
            </w:r>
          </w:p>
          <w:p w14:paraId="1E8317D5"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0.003-0.01</w:t>
            </w:r>
          </w:p>
          <w:p w14:paraId="263602B3"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0.0005-0.03</w:t>
            </w:r>
          </w:p>
        </w:tc>
        <w:tc>
          <w:tcPr>
            <w:tcW w:w="1350" w:type="dxa"/>
            <w:shd w:val="clear" w:color="auto" w:fill="auto"/>
          </w:tcPr>
          <w:p w14:paraId="011248F9" w14:textId="33F69109"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PEVuZE5vdGU+PENpdGU+PFllYXI+MTk4NDwvWWVhcj48UmVjTnVtPjIxMDg8L1JlY051bT48RGlz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PEVuZE5vdGU+PENpdGU+PFllYXI+MTk4NDwvWWVhcj48UmVjTnVtPjIxMDg8L1JlY051bT48RGlz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64" w:tooltip="[No author listed], 1984 #2108" w:history="1">
              <w:r w:rsidR="009978D2">
                <w:rPr>
                  <w:rFonts w:ascii="Times" w:hAnsi="Times" w:cs="Times"/>
                  <w:noProof/>
                </w:rPr>
                <w:t>64-66</w:t>
              </w:r>
            </w:hyperlink>
            <w:r w:rsidR="009978D2">
              <w:rPr>
                <w:rFonts w:ascii="Times" w:hAnsi="Times" w:cs="Times"/>
                <w:noProof/>
              </w:rPr>
              <w:t>]</w:t>
            </w:r>
            <w:r w:rsidRPr="00CD6E52">
              <w:rPr>
                <w:rFonts w:ascii="Times" w:hAnsi="Times" w:cs="Times"/>
              </w:rPr>
              <w:fldChar w:fldCharType="end"/>
            </w:r>
          </w:p>
          <w:p w14:paraId="358637EC" w14:textId="77777777" w:rsidR="00CD6E52" w:rsidRPr="00CD6E52" w:rsidRDefault="00CD6E52" w:rsidP="00CD6E52">
            <w:pPr>
              <w:widowControl w:val="0"/>
              <w:autoSpaceDE w:val="0"/>
              <w:autoSpaceDN w:val="0"/>
              <w:adjustRightInd w:val="0"/>
              <w:contextualSpacing/>
              <w:jc w:val="center"/>
              <w:rPr>
                <w:rFonts w:ascii="Times" w:hAnsi="Times" w:cs="Times"/>
              </w:rPr>
            </w:pPr>
          </w:p>
        </w:tc>
      </w:tr>
      <w:tr w:rsidR="00CD6E52" w:rsidRPr="00CD6E52" w14:paraId="1BA7DD49" w14:textId="77777777" w:rsidTr="00505EC3">
        <w:trPr>
          <w:trHeight w:val="350"/>
        </w:trPr>
        <w:tc>
          <w:tcPr>
            <w:tcW w:w="5442" w:type="dxa"/>
            <w:shd w:val="clear" w:color="auto" w:fill="auto"/>
          </w:tcPr>
          <w:p w14:paraId="48EFB87F"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 xml:space="preserve">Patients with INH- monoresistant TB treated with standard short-course therapy (DST not done). Proportions: </w:t>
            </w:r>
          </w:p>
          <w:p w14:paraId="2F85BC13"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Cured</w:t>
            </w:r>
          </w:p>
          <w:p w14:paraId="388CF9DF"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Recurrence (default + relapse)</w:t>
            </w:r>
          </w:p>
          <w:p w14:paraId="135AB91B"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Failing (not due to new drug resistance)</w:t>
            </w:r>
          </w:p>
          <w:p w14:paraId="1A7BF32A"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Developing MDR resistance</w:t>
            </w:r>
          </w:p>
        </w:tc>
        <w:tc>
          <w:tcPr>
            <w:tcW w:w="930" w:type="dxa"/>
            <w:shd w:val="clear" w:color="auto" w:fill="auto"/>
          </w:tcPr>
          <w:p w14:paraId="202C4822" w14:textId="77777777" w:rsidR="00CD6E52" w:rsidRPr="00CD6E52" w:rsidRDefault="00CD6E52" w:rsidP="00CD6E52">
            <w:pPr>
              <w:widowControl w:val="0"/>
              <w:autoSpaceDE w:val="0"/>
              <w:autoSpaceDN w:val="0"/>
              <w:adjustRightInd w:val="0"/>
              <w:contextualSpacing/>
              <w:jc w:val="center"/>
              <w:rPr>
                <w:rFonts w:ascii="Times" w:hAnsi="Times"/>
              </w:rPr>
            </w:pPr>
          </w:p>
          <w:p w14:paraId="5DD80AD4" w14:textId="77777777" w:rsidR="00CD6E52" w:rsidRPr="00CD6E52" w:rsidRDefault="00CD6E52" w:rsidP="00CD6E52">
            <w:pPr>
              <w:widowControl w:val="0"/>
              <w:autoSpaceDE w:val="0"/>
              <w:autoSpaceDN w:val="0"/>
              <w:adjustRightInd w:val="0"/>
              <w:contextualSpacing/>
              <w:jc w:val="center"/>
              <w:rPr>
                <w:rFonts w:ascii="Times" w:hAnsi="Times"/>
              </w:rPr>
            </w:pPr>
          </w:p>
          <w:p w14:paraId="442455FC" w14:textId="77777777" w:rsidR="00CD6E52" w:rsidRPr="00CD6E52" w:rsidRDefault="00CD6E52" w:rsidP="00CD6E52">
            <w:pPr>
              <w:widowControl w:val="0"/>
              <w:autoSpaceDE w:val="0"/>
              <w:autoSpaceDN w:val="0"/>
              <w:adjustRightInd w:val="0"/>
              <w:contextualSpacing/>
              <w:jc w:val="center"/>
              <w:rPr>
                <w:rFonts w:ascii="Times" w:hAnsi="Times"/>
              </w:rPr>
            </w:pPr>
          </w:p>
          <w:p w14:paraId="41037EC3"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0.80</w:t>
            </w:r>
          </w:p>
          <w:p w14:paraId="3E22CCFE"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0.09</w:t>
            </w:r>
          </w:p>
          <w:p w14:paraId="581EF10E"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0.10</w:t>
            </w:r>
          </w:p>
          <w:p w14:paraId="36129C8C"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0.01</w:t>
            </w:r>
          </w:p>
        </w:tc>
        <w:tc>
          <w:tcPr>
            <w:tcW w:w="1728" w:type="dxa"/>
            <w:shd w:val="clear" w:color="auto" w:fill="auto"/>
          </w:tcPr>
          <w:p w14:paraId="030C875F" w14:textId="77777777" w:rsidR="00CD6E52" w:rsidRPr="00CD6E52" w:rsidRDefault="00CD6E52" w:rsidP="00CD6E52">
            <w:pPr>
              <w:widowControl w:val="0"/>
              <w:autoSpaceDE w:val="0"/>
              <w:autoSpaceDN w:val="0"/>
              <w:adjustRightInd w:val="0"/>
              <w:contextualSpacing/>
              <w:jc w:val="center"/>
              <w:rPr>
                <w:rFonts w:ascii="Times" w:hAnsi="Times"/>
              </w:rPr>
            </w:pPr>
          </w:p>
          <w:p w14:paraId="12B1F931" w14:textId="77777777" w:rsidR="00CD6E52" w:rsidRPr="00CD6E52" w:rsidRDefault="00CD6E52" w:rsidP="00CD6E52">
            <w:pPr>
              <w:widowControl w:val="0"/>
              <w:autoSpaceDE w:val="0"/>
              <w:autoSpaceDN w:val="0"/>
              <w:adjustRightInd w:val="0"/>
              <w:contextualSpacing/>
              <w:jc w:val="center"/>
              <w:rPr>
                <w:rFonts w:ascii="Times" w:hAnsi="Times"/>
              </w:rPr>
            </w:pPr>
          </w:p>
          <w:p w14:paraId="50B190B0" w14:textId="77777777" w:rsidR="00CD6E52" w:rsidRPr="00CD6E52" w:rsidRDefault="00CD6E52" w:rsidP="00CD6E52">
            <w:pPr>
              <w:widowControl w:val="0"/>
              <w:autoSpaceDE w:val="0"/>
              <w:autoSpaceDN w:val="0"/>
              <w:adjustRightInd w:val="0"/>
              <w:contextualSpacing/>
              <w:jc w:val="center"/>
              <w:rPr>
                <w:rFonts w:ascii="Times" w:hAnsi="Times"/>
              </w:rPr>
            </w:pPr>
          </w:p>
          <w:p w14:paraId="47089025"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0.65-0.90</w:t>
            </w:r>
          </w:p>
          <w:p w14:paraId="2E8EBDF9"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0.05-0.2</w:t>
            </w:r>
          </w:p>
          <w:p w14:paraId="351ACDD4"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0.03-0.2</w:t>
            </w:r>
          </w:p>
          <w:p w14:paraId="605705B8"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0.001-0.02</w:t>
            </w:r>
          </w:p>
        </w:tc>
        <w:tc>
          <w:tcPr>
            <w:tcW w:w="1350" w:type="dxa"/>
            <w:shd w:val="clear" w:color="auto" w:fill="auto"/>
          </w:tcPr>
          <w:p w14:paraId="05835D88" w14:textId="3287F91C"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PEVuZE5vdGU+PENpdGU+PEF1dGhvcj5Fc3BpbmFsPC9BdXRob3I+PFllYXI+MjAwMDwvWWVhcj48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PEVuZE5vdGU+PENpdGU+PEF1dGhvcj5Fc3BpbmFsPC9BdXRob3I+PFllYXI+MjAwMDwvWWVhcj48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65" w:tooltip="Lew, 2008 #375" w:history="1">
              <w:r w:rsidR="009978D2">
                <w:rPr>
                  <w:rFonts w:ascii="Times" w:hAnsi="Times" w:cs="Times"/>
                  <w:noProof/>
                </w:rPr>
                <w:t>65-70</w:t>
              </w:r>
            </w:hyperlink>
            <w:r w:rsidR="009978D2">
              <w:rPr>
                <w:rFonts w:ascii="Times" w:hAnsi="Times" w:cs="Times"/>
                <w:noProof/>
              </w:rPr>
              <w:t>]</w:t>
            </w:r>
            <w:r w:rsidRPr="00CD6E52">
              <w:rPr>
                <w:rFonts w:ascii="Times" w:hAnsi="Times" w:cs="Times"/>
              </w:rPr>
              <w:fldChar w:fldCharType="end"/>
            </w:r>
          </w:p>
        </w:tc>
      </w:tr>
      <w:tr w:rsidR="00CD6E52" w:rsidRPr="00CD6E52" w14:paraId="707806B2" w14:textId="77777777" w:rsidTr="00505EC3">
        <w:trPr>
          <w:trHeight w:val="1125"/>
        </w:trPr>
        <w:tc>
          <w:tcPr>
            <w:tcW w:w="5442" w:type="dxa"/>
            <w:shd w:val="clear" w:color="auto" w:fill="auto"/>
          </w:tcPr>
          <w:p w14:paraId="11E0F9D0"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Patients with MDR TB treated with standard short-course therapy (DST not done). Proportions: </w:t>
            </w:r>
          </w:p>
          <w:p w14:paraId="7EDC4E3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Cured</w:t>
            </w:r>
          </w:p>
          <w:p w14:paraId="64B09F64"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Recurrence (default + relapse)</w:t>
            </w:r>
          </w:p>
          <w:p w14:paraId="66DFA740"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Failing (not due to new drug resistance) </w:t>
            </w:r>
          </w:p>
          <w:p w14:paraId="2D203FFB"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Developing XDR resistance</w:t>
            </w:r>
          </w:p>
        </w:tc>
        <w:tc>
          <w:tcPr>
            <w:tcW w:w="930" w:type="dxa"/>
            <w:shd w:val="clear" w:color="auto" w:fill="auto"/>
          </w:tcPr>
          <w:p w14:paraId="49435214" w14:textId="77777777" w:rsidR="00CD6E52" w:rsidRPr="00CD6E52" w:rsidRDefault="00CD6E52" w:rsidP="00CD6E52">
            <w:pPr>
              <w:widowControl w:val="0"/>
              <w:autoSpaceDE w:val="0"/>
              <w:autoSpaceDN w:val="0"/>
              <w:adjustRightInd w:val="0"/>
              <w:contextualSpacing/>
              <w:jc w:val="center"/>
              <w:rPr>
                <w:rFonts w:ascii="Times" w:hAnsi="Times" w:cs="Times"/>
              </w:rPr>
            </w:pPr>
          </w:p>
          <w:p w14:paraId="36B0B790" w14:textId="77777777" w:rsidR="00CD6E52" w:rsidRPr="00CD6E52" w:rsidRDefault="00CD6E52" w:rsidP="00CD6E52">
            <w:pPr>
              <w:widowControl w:val="0"/>
              <w:autoSpaceDE w:val="0"/>
              <w:autoSpaceDN w:val="0"/>
              <w:adjustRightInd w:val="0"/>
              <w:contextualSpacing/>
              <w:jc w:val="center"/>
              <w:rPr>
                <w:rFonts w:ascii="Times" w:hAnsi="Times" w:cs="Times"/>
              </w:rPr>
            </w:pPr>
          </w:p>
          <w:p w14:paraId="347ED12D"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0.25</w:t>
            </w:r>
          </w:p>
          <w:p w14:paraId="002B783A"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0.35</w:t>
            </w:r>
          </w:p>
          <w:p w14:paraId="1EB00A7C"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0.35</w:t>
            </w:r>
          </w:p>
          <w:p w14:paraId="628F007A"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0.05</w:t>
            </w:r>
          </w:p>
        </w:tc>
        <w:tc>
          <w:tcPr>
            <w:tcW w:w="1728" w:type="dxa"/>
            <w:shd w:val="clear" w:color="auto" w:fill="auto"/>
          </w:tcPr>
          <w:p w14:paraId="231230D9" w14:textId="77777777" w:rsidR="00CD6E52" w:rsidRPr="00CD6E52" w:rsidRDefault="00CD6E52" w:rsidP="00CD6E52">
            <w:pPr>
              <w:widowControl w:val="0"/>
              <w:autoSpaceDE w:val="0"/>
              <w:autoSpaceDN w:val="0"/>
              <w:adjustRightInd w:val="0"/>
              <w:contextualSpacing/>
              <w:jc w:val="center"/>
              <w:rPr>
                <w:rFonts w:ascii="Times" w:hAnsi="Times" w:cs="Times"/>
              </w:rPr>
            </w:pPr>
          </w:p>
          <w:p w14:paraId="0BE8B739" w14:textId="77777777" w:rsidR="00CD6E52" w:rsidRPr="00CD6E52" w:rsidRDefault="00CD6E52" w:rsidP="00CD6E52">
            <w:pPr>
              <w:widowControl w:val="0"/>
              <w:autoSpaceDE w:val="0"/>
              <w:autoSpaceDN w:val="0"/>
              <w:adjustRightInd w:val="0"/>
              <w:contextualSpacing/>
              <w:jc w:val="center"/>
              <w:rPr>
                <w:rFonts w:ascii="Times" w:hAnsi="Times" w:cs="Times"/>
              </w:rPr>
            </w:pPr>
          </w:p>
          <w:p w14:paraId="79C9B6A2"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0.2-0.4</w:t>
            </w:r>
          </w:p>
          <w:p w14:paraId="4A705625"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0.10-0.50</w:t>
            </w:r>
          </w:p>
          <w:p w14:paraId="52A5957E"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0.3-0.70</w:t>
            </w:r>
          </w:p>
          <w:p w14:paraId="3564EAA0"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0.05-0.1</w:t>
            </w:r>
          </w:p>
        </w:tc>
        <w:tc>
          <w:tcPr>
            <w:tcW w:w="1350" w:type="dxa"/>
            <w:shd w:val="clear" w:color="auto" w:fill="auto"/>
          </w:tcPr>
          <w:p w14:paraId="7B89CC85" w14:textId="387A4B53"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PEVuZE5vdGU+PENpdGU+PEF1dGhvcj5Ib25nIEtvbmcgQ2hlc3QtQnJpdGlzaCBNZWRpY2FsIFJl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PEVuZE5vdGU+PENpdGU+PEF1dGhvcj5Ib25nIEtvbmcgQ2hlc3QtQnJpdGlzaCBNZWRpY2FsIFJl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67" w:tooltip="Espinal, 2000 #2077" w:history="1">
              <w:r w:rsidR="009978D2">
                <w:rPr>
                  <w:rFonts w:ascii="Times" w:hAnsi="Times" w:cs="Times"/>
                  <w:noProof/>
                </w:rPr>
                <w:t>67</w:t>
              </w:r>
            </w:hyperlink>
            <w:r w:rsidR="009978D2">
              <w:rPr>
                <w:rFonts w:ascii="Times" w:hAnsi="Times" w:cs="Times"/>
                <w:noProof/>
              </w:rPr>
              <w:t xml:space="preserve">, </w:t>
            </w:r>
            <w:hyperlink w:anchor="_ENREF_68" w:tooltip="Seung, 2004 #2081" w:history="1">
              <w:r w:rsidR="009978D2">
                <w:rPr>
                  <w:rFonts w:ascii="Times" w:hAnsi="Times" w:cs="Times"/>
                  <w:noProof/>
                </w:rPr>
                <w:t>68</w:t>
              </w:r>
            </w:hyperlink>
            <w:r w:rsidR="009978D2">
              <w:rPr>
                <w:rFonts w:ascii="Times" w:hAnsi="Times" w:cs="Times"/>
                <w:noProof/>
              </w:rPr>
              <w:t xml:space="preserve">, </w:t>
            </w:r>
            <w:hyperlink w:anchor="_ENREF_71" w:tooltip="Hong Kong Chest-British Medical Research Council, 1981 #2075" w:history="1">
              <w:r w:rsidR="009978D2">
                <w:rPr>
                  <w:rFonts w:ascii="Times" w:hAnsi="Times" w:cs="Times"/>
                  <w:noProof/>
                </w:rPr>
                <w:t>71-73</w:t>
              </w:r>
            </w:hyperlink>
            <w:r w:rsidR="009978D2">
              <w:rPr>
                <w:rFonts w:ascii="Times" w:hAnsi="Times" w:cs="Times"/>
                <w:noProof/>
              </w:rPr>
              <w:t>]</w:t>
            </w:r>
            <w:r w:rsidRPr="00CD6E52">
              <w:rPr>
                <w:rFonts w:ascii="Times" w:hAnsi="Times" w:cs="Times"/>
              </w:rPr>
              <w:fldChar w:fldCharType="end"/>
            </w:r>
          </w:p>
        </w:tc>
      </w:tr>
      <w:tr w:rsidR="00CD6E52" w:rsidRPr="00CD6E52" w14:paraId="1EA11B0C" w14:textId="77777777" w:rsidTr="00505EC3">
        <w:trPr>
          <w:trHeight w:val="1125"/>
        </w:trPr>
        <w:tc>
          <w:tcPr>
            <w:tcW w:w="5442" w:type="dxa"/>
            <w:shd w:val="clear" w:color="auto" w:fill="auto"/>
          </w:tcPr>
          <w:p w14:paraId="47A5C895"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Patients with XDR TB treated with standard short-course therapy (DST not done). Proportions: </w:t>
            </w:r>
          </w:p>
          <w:p w14:paraId="3E0CE7F3"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Cured</w:t>
            </w:r>
          </w:p>
          <w:p w14:paraId="102B3DBB"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Recurrence (default + relapse)</w:t>
            </w:r>
          </w:p>
          <w:p w14:paraId="65EBEA5A"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Failing </w:t>
            </w:r>
          </w:p>
        </w:tc>
        <w:tc>
          <w:tcPr>
            <w:tcW w:w="930" w:type="dxa"/>
            <w:shd w:val="clear" w:color="auto" w:fill="auto"/>
          </w:tcPr>
          <w:p w14:paraId="268A5A1C" w14:textId="77777777" w:rsidR="00CD6E52" w:rsidRPr="00CD6E52" w:rsidRDefault="00CD6E52" w:rsidP="00CD6E52">
            <w:pPr>
              <w:widowControl w:val="0"/>
              <w:autoSpaceDE w:val="0"/>
              <w:autoSpaceDN w:val="0"/>
              <w:adjustRightInd w:val="0"/>
              <w:contextualSpacing/>
              <w:jc w:val="center"/>
              <w:rPr>
                <w:rFonts w:ascii="Times" w:hAnsi="Times" w:cs="Times"/>
              </w:rPr>
            </w:pPr>
          </w:p>
          <w:p w14:paraId="24AFAEBA" w14:textId="77777777" w:rsidR="00CD6E52" w:rsidRPr="00CD6E52" w:rsidRDefault="00CD6E52" w:rsidP="00CD6E52">
            <w:pPr>
              <w:widowControl w:val="0"/>
              <w:autoSpaceDE w:val="0"/>
              <w:autoSpaceDN w:val="0"/>
              <w:adjustRightInd w:val="0"/>
              <w:contextualSpacing/>
              <w:jc w:val="center"/>
              <w:rPr>
                <w:rFonts w:ascii="Times" w:hAnsi="Times" w:cs="Times"/>
              </w:rPr>
            </w:pPr>
          </w:p>
          <w:p w14:paraId="02CEE526"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0.15</w:t>
            </w:r>
          </w:p>
          <w:p w14:paraId="56399288"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0.40</w:t>
            </w:r>
          </w:p>
          <w:p w14:paraId="79B7604B"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0.45</w:t>
            </w:r>
          </w:p>
        </w:tc>
        <w:tc>
          <w:tcPr>
            <w:tcW w:w="1728" w:type="dxa"/>
            <w:shd w:val="clear" w:color="auto" w:fill="auto"/>
          </w:tcPr>
          <w:p w14:paraId="0AF61BE1" w14:textId="77777777" w:rsidR="00CD6E52" w:rsidRPr="00CD6E52" w:rsidRDefault="00CD6E52" w:rsidP="00CD6E52">
            <w:pPr>
              <w:widowControl w:val="0"/>
              <w:autoSpaceDE w:val="0"/>
              <w:autoSpaceDN w:val="0"/>
              <w:adjustRightInd w:val="0"/>
              <w:contextualSpacing/>
              <w:jc w:val="center"/>
              <w:rPr>
                <w:rFonts w:ascii="Times" w:hAnsi="Times" w:cs="Times"/>
              </w:rPr>
            </w:pPr>
          </w:p>
          <w:p w14:paraId="1E983951" w14:textId="77777777" w:rsidR="00CD6E52" w:rsidRPr="00CD6E52" w:rsidRDefault="00CD6E52" w:rsidP="00CD6E52">
            <w:pPr>
              <w:widowControl w:val="0"/>
              <w:autoSpaceDE w:val="0"/>
              <w:autoSpaceDN w:val="0"/>
              <w:adjustRightInd w:val="0"/>
              <w:contextualSpacing/>
              <w:jc w:val="center"/>
              <w:rPr>
                <w:rFonts w:ascii="Times" w:hAnsi="Times" w:cs="Times"/>
              </w:rPr>
            </w:pPr>
          </w:p>
          <w:p w14:paraId="50DBA334"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0.05-0.3</w:t>
            </w:r>
          </w:p>
          <w:p w14:paraId="1510E65F"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0.10-0.60</w:t>
            </w:r>
          </w:p>
          <w:p w14:paraId="4462943E"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0.4-0.70</w:t>
            </w:r>
          </w:p>
        </w:tc>
        <w:tc>
          <w:tcPr>
            <w:tcW w:w="1350" w:type="dxa"/>
            <w:shd w:val="clear" w:color="auto" w:fill="auto"/>
          </w:tcPr>
          <w:p w14:paraId="14DDDE2D"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 xml:space="preserve">Estimate </w:t>
            </w:r>
          </w:p>
        </w:tc>
      </w:tr>
      <w:tr w:rsidR="00CD6E52" w:rsidRPr="00CD6E52" w14:paraId="3C27D1D7" w14:textId="77777777" w:rsidTr="00505EC3">
        <w:trPr>
          <w:trHeight w:val="288"/>
        </w:trPr>
        <w:tc>
          <w:tcPr>
            <w:tcW w:w="9450" w:type="dxa"/>
            <w:gridSpan w:val="4"/>
            <w:shd w:val="clear" w:color="auto" w:fill="000000"/>
          </w:tcPr>
          <w:p w14:paraId="259765C4" w14:textId="77777777" w:rsidR="00CD6E52" w:rsidRPr="00CD6E52" w:rsidRDefault="00CD6E52" w:rsidP="00CD6E52">
            <w:pPr>
              <w:widowControl w:val="0"/>
              <w:autoSpaceDE w:val="0"/>
              <w:autoSpaceDN w:val="0"/>
              <w:adjustRightInd w:val="0"/>
              <w:contextualSpacing/>
              <w:rPr>
                <w:rFonts w:ascii="Times" w:hAnsi="Times" w:cs="Times"/>
                <w:color w:val="FFFFFF"/>
              </w:rPr>
            </w:pPr>
            <w:r w:rsidRPr="00CD6E52">
              <w:rPr>
                <w:rFonts w:ascii="Times" w:hAnsi="Times" w:cs="Times"/>
                <w:color w:val="FFFFFF"/>
              </w:rPr>
              <w:t>Patients with new infection on therapy based on DST</w:t>
            </w:r>
          </w:p>
        </w:tc>
      </w:tr>
      <w:tr w:rsidR="00CD6E52" w:rsidRPr="00CD6E52" w14:paraId="34AD7EFA" w14:textId="77777777" w:rsidTr="00505EC3">
        <w:trPr>
          <w:trHeight w:val="1430"/>
        </w:trPr>
        <w:tc>
          <w:tcPr>
            <w:tcW w:w="5442" w:type="dxa"/>
            <w:shd w:val="clear" w:color="auto" w:fill="auto"/>
          </w:tcPr>
          <w:p w14:paraId="5EAA0370"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 xml:space="preserve">Patients with INH-monoresistant TB on active therapy based on DST. Proportions: </w:t>
            </w:r>
          </w:p>
          <w:p w14:paraId="3B52D3D4"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Cured</w:t>
            </w:r>
          </w:p>
          <w:p w14:paraId="73953452"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Recurrence (default + relapse)</w:t>
            </w:r>
          </w:p>
          <w:p w14:paraId="3E05127E"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Failing (not due to new drug resistance)</w:t>
            </w:r>
          </w:p>
          <w:p w14:paraId="63A34A68" w14:textId="77777777" w:rsidR="00CD6E52" w:rsidRPr="00CD6E52" w:rsidRDefault="00CD6E52" w:rsidP="00CD6E52">
            <w:pPr>
              <w:widowControl w:val="0"/>
              <w:autoSpaceDE w:val="0"/>
              <w:autoSpaceDN w:val="0"/>
              <w:adjustRightInd w:val="0"/>
              <w:contextualSpacing/>
              <w:rPr>
                <w:rFonts w:ascii="Times" w:hAnsi="Times"/>
              </w:rPr>
            </w:pPr>
            <w:r w:rsidRPr="00CD6E52">
              <w:rPr>
                <w:rFonts w:ascii="Times" w:hAnsi="Times"/>
              </w:rPr>
              <w:t>Developing MDR resistance</w:t>
            </w:r>
          </w:p>
        </w:tc>
        <w:tc>
          <w:tcPr>
            <w:tcW w:w="930" w:type="dxa"/>
            <w:shd w:val="clear" w:color="auto" w:fill="auto"/>
          </w:tcPr>
          <w:p w14:paraId="0A6A616F" w14:textId="77777777" w:rsidR="00CD6E52" w:rsidRPr="00CD6E52" w:rsidRDefault="00CD6E52" w:rsidP="00CD6E52">
            <w:pPr>
              <w:widowControl w:val="0"/>
              <w:autoSpaceDE w:val="0"/>
              <w:autoSpaceDN w:val="0"/>
              <w:adjustRightInd w:val="0"/>
              <w:contextualSpacing/>
              <w:jc w:val="center"/>
              <w:rPr>
                <w:rFonts w:ascii="Times" w:hAnsi="Times"/>
              </w:rPr>
            </w:pPr>
          </w:p>
          <w:p w14:paraId="2E289726" w14:textId="77777777" w:rsidR="00CD6E52" w:rsidRPr="00CD6E52" w:rsidRDefault="00CD6E52" w:rsidP="00CD6E52">
            <w:pPr>
              <w:widowControl w:val="0"/>
              <w:autoSpaceDE w:val="0"/>
              <w:autoSpaceDN w:val="0"/>
              <w:adjustRightInd w:val="0"/>
              <w:contextualSpacing/>
              <w:jc w:val="center"/>
              <w:rPr>
                <w:rFonts w:ascii="Times" w:hAnsi="Times"/>
              </w:rPr>
            </w:pPr>
          </w:p>
          <w:p w14:paraId="663B4CA4"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0.88</w:t>
            </w:r>
          </w:p>
          <w:p w14:paraId="0BF8267E"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0.09</w:t>
            </w:r>
          </w:p>
          <w:p w14:paraId="49E96D5D"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0.029</w:t>
            </w:r>
          </w:p>
          <w:p w14:paraId="1B156E77"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0.001</w:t>
            </w:r>
          </w:p>
        </w:tc>
        <w:tc>
          <w:tcPr>
            <w:tcW w:w="1728" w:type="dxa"/>
            <w:shd w:val="clear" w:color="auto" w:fill="auto"/>
          </w:tcPr>
          <w:p w14:paraId="203B915E" w14:textId="77777777" w:rsidR="00CD6E52" w:rsidRPr="00CD6E52" w:rsidRDefault="00CD6E52" w:rsidP="00CD6E52">
            <w:pPr>
              <w:widowControl w:val="0"/>
              <w:autoSpaceDE w:val="0"/>
              <w:autoSpaceDN w:val="0"/>
              <w:adjustRightInd w:val="0"/>
              <w:contextualSpacing/>
              <w:jc w:val="center"/>
              <w:rPr>
                <w:rFonts w:ascii="Times" w:hAnsi="Times"/>
              </w:rPr>
            </w:pPr>
          </w:p>
          <w:p w14:paraId="2844773A" w14:textId="77777777" w:rsidR="00CD6E52" w:rsidRPr="00CD6E52" w:rsidRDefault="00CD6E52" w:rsidP="00CD6E52">
            <w:pPr>
              <w:widowControl w:val="0"/>
              <w:autoSpaceDE w:val="0"/>
              <w:autoSpaceDN w:val="0"/>
              <w:adjustRightInd w:val="0"/>
              <w:contextualSpacing/>
              <w:jc w:val="center"/>
              <w:rPr>
                <w:rFonts w:ascii="Times" w:hAnsi="Times"/>
              </w:rPr>
            </w:pPr>
          </w:p>
          <w:p w14:paraId="659EA8C3"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0.75-0.95</w:t>
            </w:r>
          </w:p>
          <w:p w14:paraId="12BD1FA1"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0.05-0.17</w:t>
            </w:r>
          </w:p>
          <w:p w14:paraId="7C730E58"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0.02-0.11</w:t>
            </w:r>
          </w:p>
          <w:p w14:paraId="64FA4246" w14:textId="77777777" w:rsidR="00CD6E52" w:rsidRPr="00CD6E52" w:rsidRDefault="00CD6E52" w:rsidP="00CD6E52">
            <w:pPr>
              <w:widowControl w:val="0"/>
              <w:autoSpaceDE w:val="0"/>
              <w:autoSpaceDN w:val="0"/>
              <w:adjustRightInd w:val="0"/>
              <w:contextualSpacing/>
              <w:jc w:val="center"/>
              <w:rPr>
                <w:rFonts w:ascii="Times" w:hAnsi="Times"/>
              </w:rPr>
            </w:pPr>
            <w:r w:rsidRPr="00CD6E52">
              <w:rPr>
                <w:rFonts w:ascii="Times" w:hAnsi="Times"/>
              </w:rPr>
              <w:t>0.001-0.005</w:t>
            </w:r>
          </w:p>
        </w:tc>
        <w:tc>
          <w:tcPr>
            <w:tcW w:w="1350" w:type="dxa"/>
            <w:shd w:val="clear" w:color="auto" w:fill="auto"/>
          </w:tcPr>
          <w:p w14:paraId="6FCD5E74" w14:textId="37260C67"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PEVuZE5vdGU+PENpdGU+PEF1dGhvcj5KYWNvYnNvbjwvQXV0aG9yPjxZZWFyPjIwMTE8L1llYXI+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PGZ1bGwtdGl0bGU+Q2xpbiBJbmZlY3QgRGlzPC9mdWxsLXRpdGxlPjwvcGVyaW9kaWNhbD48cGFn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PEVuZE5vdGU+PENpdGU+PEF1dGhvcj5KYWNvYnNvbjwvQXV0aG9yPjxZZWFyPjIwMTE8L1llYXI+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PGZ1bGwtdGl0bGU+Q2xpbiBJbmZlY3QgRGlzPC9mdWxsLXRpdGxlPjwvcGVyaW9kaWNhbD48cGFn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65" w:tooltip="Lew, 2008 #375" w:history="1">
              <w:r w:rsidR="009978D2">
                <w:rPr>
                  <w:rFonts w:ascii="Times" w:hAnsi="Times" w:cs="Times"/>
                  <w:noProof/>
                </w:rPr>
                <w:t>65</w:t>
              </w:r>
            </w:hyperlink>
            <w:r w:rsidR="009978D2">
              <w:rPr>
                <w:rFonts w:ascii="Times" w:hAnsi="Times" w:cs="Times"/>
                <w:noProof/>
              </w:rPr>
              <w:t xml:space="preserve">, </w:t>
            </w:r>
            <w:hyperlink w:anchor="_ENREF_70" w:tooltip="Menzies, 2009 #352" w:history="1">
              <w:r w:rsidR="009978D2">
                <w:rPr>
                  <w:rFonts w:ascii="Times" w:hAnsi="Times" w:cs="Times"/>
                  <w:noProof/>
                </w:rPr>
                <w:t>70</w:t>
              </w:r>
            </w:hyperlink>
            <w:r w:rsidR="009978D2">
              <w:rPr>
                <w:rFonts w:ascii="Times" w:hAnsi="Times" w:cs="Times"/>
                <w:noProof/>
              </w:rPr>
              <w:t xml:space="preserve">, </w:t>
            </w:r>
            <w:hyperlink w:anchor="_ENREF_74" w:tooltip="Jacobson, 2011 #2082" w:history="1">
              <w:r w:rsidR="009978D2">
                <w:rPr>
                  <w:rFonts w:ascii="Times" w:hAnsi="Times" w:cs="Times"/>
                  <w:noProof/>
                </w:rPr>
                <w:t>74-77</w:t>
              </w:r>
            </w:hyperlink>
            <w:r w:rsidR="009978D2">
              <w:rPr>
                <w:rFonts w:ascii="Times" w:hAnsi="Times" w:cs="Times"/>
                <w:noProof/>
              </w:rPr>
              <w:t>]</w:t>
            </w:r>
            <w:r w:rsidRPr="00CD6E52">
              <w:rPr>
                <w:rFonts w:ascii="Times" w:hAnsi="Times" w:cs="Times"/>
              </w:rPr>
              <w:fldChar w:fldCharType="end"/>
            </w:r>
          </w:p>
        </w:tc>
      </w:tr>
      <w:tr w:rsidR="00CD6E52" w:rsidRPr="00CD6E52" w14:paraId="018BBB51" w14:textId="77777777" w:rsidTr="00505EC3">
        <w:trPr>
          <w:trHeight w:val="1407"/>
        </w:trPr>
        <w:tc>
          <w:tcPr>
            <w:tcW w:w="5442" w:type="dxa"/>
            <w:shd w:val="clear" w:color="auto" w:fill="auto"/>
          </w:tcPr>
          <w:p w14:paraId="7EED19F4"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Patients with MDR TB on active therapy based on DST. Proportions: </w:t>
            </w:r>
          </w:p>
          <w:p w14:paraId="69099D60"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Cured</w:t>
            </w:r>
          </w:p>
          <w:p w14:paraId="30E74FE8"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Recurrence (default + relapse)</w:t>
            </w:r>
          </w:p>
          <w:p w14:paraId="34F13D9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Failing </w:t>
            </w:r>
          </w:p>
          <w:p w14:paraId="25D3A5B1"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Developing XDR resistance</w:t>
            </w:r>
          </w:p>
        </w:tc>
        <w:tc>
          <w:tcPr>
            <w:tcW w:w="930" w:type="dxa"/>
            <w:shd w:val="clear" w:color="auto" w:fill="auto"/>
          </w:tcPr>
          <w:p w14:paraId="43882BC0" w14:textId="77777777" w:rsidR="00CD6E52" w:rsidRPr="00CD6E52" w:rsidRDefault="00CD6E52" w:rsidP="00CD6E52">
            <w:pPr>
              <w:widowControl w:val="0"/>
              <w:autoSpaceDE w:val="0"/>
              <w:autoSpaceDN w:val="0"/>
              <w:adjustRightInd w:val="0"/>
              <w:contextualSpacing/>
              <w:jc w:val="center"/>
              <w:rPr>
                <w:rFonts w:ascii="Times" w:hAnsi="Times" w:cs="Times"/>
              </w:rPr>
            </w:pPr>
          </w:p>
          <w:p w14:paraId="5A034448" w14:textId="77777777" w:rsidR="00CD6E52" w:rsidRPr="00CD6E52" w:rsidRDefault="00CD6E52" w:rsidP="00CD6E52">
            <w:pPr>
              <w:widowControl w:val="0"/>
              <w:autoSpaceDE w:val="0"/>
              <w:autoSpaceDN w:val="0"/>
              <w:adjustRightInd w:val="0"/>
              <w:contextualSpacing/>
              <w:jc w:val="center"/>
              <w:rPr>
                <w:rFonts w:ascii="Times" w:hAnsi="Times" w:cs="Times"/>
              </w:rPr>
            </w:pPr>
          </w:p>
          <w:p w14:paraId="4A5F6EB3"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0.52</w:t>
            </w:r>
          </w:p>
          <w:p w14:paraId="4A269C1F"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0.23</w:t>
            </w:r>
          </w:p>
          <w:p w14:paraId="46403BF6"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0.176</w:t>
            </w:r>
          </w:p>
          <w:p w14:paraId="29491905"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0.069</w:t>
            </w:r>
          </w:p>
        </w:tc>
        <w:tc>
          <w:tcPr>
            <w:tcW w:w="1728" w:type="dxa"/>
            <w:shd w:val="clear" w:color="auto" w:fill="auto"/>
          </w:tcPr>
          <w:p w14:paraId="7451A7AF" w14:textId="77777777" w:rsidR="00CD6E52" w:rsidRPr="00CD6E52" w:rsidRDefault="00CD6E52" w:rsidP="00CD6E52">
            <w:pPr>
              <w:widowControl w:val="0"/>
              <w:autoSpaceDE w:val="0"/>
              <w:autoSpaceDN w:val="0"/>
              <w:adjustRightInd w:val="0"/>
              <w:contextualSpacing/>
              <w:jc w:val="center"/>
              <w:rPr>
                <w:rFonts w:ascii="Times" w:hAnsi="Times" w:cs="Times"/>
              </w:rPr>
            </w:pPr>
          </w:p>
          <w:p w14:paraId="7B9AE0BA" w14:textId="77777777" w:rsidR="00CD6E52" w:rsidRPr="00CD6E52" w:rsidRDefault="00CD6E52" w:rsidP="00CD6E52">
            <w:pPr>
              <w:widowControl w:val="0"/>
              <w:autoSpaceDE w:val="0"/>
              <w:autoSpaceDN w:val="0"/>
              <w:adjustRightInd w:val="0"/>
              <w:contextualSpacing/>
              <w:jc w:val="center"/>
              <w:rPr>
                <w:rFonts w:ascii="Times" w:hAnsi="Times" w:cs="Times"/>
              </w:rPr>
            </w:pPr>
          </w:p>
          <w:p w14:paraId="7FAC3F05"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0.40-0.83</w:t>
            </w:r>
          </w:p>
          <w:p w14:paraId="0DFAA1F9"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0.15-0.35</w:t>
            </w:r>
          </w:p>
          <w:p w14:paraId="63248A5F"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0.1-0.30</w:t>
            </w:r>
          </w:p>
          <w:p w14:paraId="0BDD5234"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0.03-0.1</w:t>
            </w:r>
          </w:p>
        </w:tc>
        <w:tc>
          <w:tcPr>
            <w:tcW w:w="1350" w:type="dxa"/>
            <w:shd w:val="clear" w:color="auto" w:fill="auto"/>
          </w:tcPr>
          <w:p w14:paraId="44A759C0" w14:textId="1F44912E"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PEVuZE5vdGU+PENpdGU+PEF1dGhvcj5UYWhhb2dsdTwvQXV0aG9yPjxZZWFyPjIwMDE8L1llYXI+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PEVuZE5vdGU+PENpdGU+PEF1dGhvcj5UYWhhb2dsdTwvQXV0aG9yPjxZZWFyPjIwMDE8L1llYXI+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73" w:tooltip="Jones-Lopez, 2011 #2150" w:history="1">
              <w:r w:rsidR="009978D2">
                <w:rPr>
                  <w:rFonts w:ascii="Times" w:hAnsi="Times" w:cs="Times"/>
                  <w:noProof/>
                </w:rPr>
                <w:t>73</w:t>
              </w:r>
            </w:hyperlink>
            <w:r w:rsidR="009978D2">
              <w:rPr>
                <w:rFonts w:ascii="Times" w:hAnsi="Times" w:cs="Times"/>
                <w:noProof/>
              </w:rPr>
              <w:t xml:space="preserve">, </w:t>
            </w:r>
            <w:hyperlink w:anchor="_ENREF_78" w:tooltip="Tahaoglu, 2001 #2140" w:history="1">
              <w:r w:rsidR="009978D2">
                <w:rPr>
                  <w:rFonts w:ascii="Times" w:hAnsi="Times" w:cs="Times"/>
                  <w:noProof/>
                </w:rPr>
                <w:t>78-85</w:t>
              </w:r>
            </w:hyperlink>
            <w:r w:rsidR="009978D2">
              <w:rPr>
                <w:rFonts w:ascii="Times" w:hAnsi="Times" w:cs="Times"/>
                <w:noProof/>
              </w:rPr>
              <w:t>]</w:t>
            </w:r>
            <w:r w:rsidRPr="00CD6E52">
              <w:rPr>
                <w:rFonts w:ascii="Times" w:hAnsi="Times" w:cs="Times"/>
              </w:rPr>
              <w:fldChar w:fldCharType="end"/>
            </w:r>
          </w:p>
          <w:p w14:paraId="632AF1D1" w14:textId="77777777" w:rsidR="00CD6E52" w:rsidRPr="00CD6E52" w:rsidRDefault="00CD6E52" w:rsidP="00CD6E52">
            <w:pPr>
              <w:widowControl w:val="0"/>
              <w:autoSpaceDE w:val="0"/>
              <w:autoSpaceDN w:val="0"/>
              <w:adjustRightInd w:val="0"/>
              <w:contextualSpacing/>
              <w:jc w:val="center"/>
              <w:rPr>
                <w:rFonts w:ascii="Times" w:hAnsi="Times" w:cs="Times"/>
              </w:rPr>
            </w:pPr>
          </w:p>
        </w:tc>
      </w:tr>
      <w:tr w:rsidR="00CD6E52" w:rsidRPr="00CD6E52" w14:paraId="7EB295C3" w14:textId="77777777" w:rsidTr="00505EC3">
        <w:trPr>
          <w:trHeight w:val="1430"/>
        </w:trPr>
        <w:tc>
          <w:tcPr>
            <w:tcW w:w="5442" w:type="dxa"/>
            <w:shd w:val="clear" w:color="auto" w:fill="auto"/>
          </w:tcPr>
          <w:p w14:paraId="689DC47A"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lastRenderedPageBreak/>
              <w:t xml:space="preserve">Patients with XDR TB on active therapy based on DST. Proportions: </w:t>
            </w:r>
          </w:p>
          <w:p w14:paraId="0787630D"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Cured</w:t>
            </w:r>
          </w:p>
          <w:p w14:paraId="6FEFA9C9"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 xml:space="preserve">Recurrence (default + relapse) </w:t>
            </w:r>
          </w:p>
          <w:p w14:paraId="58516979" w14:textId="77777777" w:rsidR="00CD6E52" w:rsidRPr="00CD6E52" w:rsidRDefault="00CD6E52" w:rsidP="00CD6E52">
            <w:pPr>
              <w:widowControl w:val="0"/>
              <w:autoSpaceDE w:val="0"/>
              <w:autoSpaceDN w:val="0"/>
              <w:adjustRightInd w:val="0"/>
              <w:contextualSpacing/>
              <w:rPr>
                <w:rFonts w:ascii="Times" w:hAnsi="Times" w:cs="Times"/>
              </w:rPr>
            </w:pPr>
            <w:r w:rsidRPr="00CD6E52">
              <w:rPr>
                <w:rFonts w:ascii="Times" w:hAnsi="Times" w:cs="Times"/>
              </w:rPr>
              <w:t>Failing</w:t>
            </w:r>
          </w:p>
        </w:tc>
        <w:tc>
          <w:tcPr>
            <w:tcW w:w="930" w:type="dxa"/>
            <w:shd w:val="clear" w:color="auto" w:fill="auto"/>
          </w:tcPr>
          <w:p w14:paraId="46481EB3" w14:textId="77777777" w:rsidR="00CD6E52" w:rsidRPr="00CD6E52" w:rsidRDefault="00CD6E52" w:rsidP="00CD6E52">
            <w:pPr>
              <w:widowControl w:val="0"/>
              <w:autoSpaceDE w:val="0"/>
              <w:autoSpaceDN w:val="0"/>
              <w:adjustRightInd w:val="0"/>
              <w:contextualSpacing/>
              <w:jc w:val="center"/>
              <w:rPr>
                <w:rFonts w:ascii="Times" w:hAnsi="Times" w:cs="Times"/>
              </w:rPr>
            </w:pPr>
          </w:p>
          <w:p w14:paraId="57CE8767" w14:textId="77777777" w:rsidR="00CD6E52" w:rsidRPr="00CD6E52" w:rsidRDefault="00CD6E52" w:rsidP="00CD6E52">
            <w:pPr>
              <w:widowControl w:val="0"/>
              <w:autoSpaceDE w:val="0"/>
              <w:autoSpaceDN w:val="0"/>
              <w:adjustRightInd w:val="0"/>
              <w:contextualSpacing/>
              <w:jc w:val="center"/>
              <w:rPr>
                <w:rFonts w:ascii="Times" w:hAnsi="Times" w:cs="Times"/>
              </w:rPr>
            </w:pPr>
          </w:p>
          <w:p w14:paraId="292D541C"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0.35</w:t>
            </w:r>
          </w:p>
          <w:p w14:paraId="4B0079E8"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0.33</w:t>
            </w:r>
          </w:p>
          <w:p w14:paraId="6C519AE9"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0.32</w:t>
            </w:r>
          </w:p>
        </w:tc>
        <w:tc>
          <w:tcPr>
            <w:tcW w:w="1728" w:type="dxa"/>
            <w:shd w:val="clear" w:color="auto" w:fill="auto"/>
          </w:tcPr>
          <w:p w14:paraId="11B0D07D" w14:textId="77777777" w:rsidR="00CD6E52" w:rsidRPr="00CD6E52" w:rsidRDefault="00CD6E52" w:rsidP="00CD6E52">
            <w:pPr>
              <w:widowControl w:val="0"/>
              <w:autoSpaceDE w:val="0"/>
              <w:autoSpaceDN w:val="0"/>
              <w:adjustRightInd w:val="0"/>
              <w:contextualSpacing/>
              <w:jc w:val="center"/>
              <w:rPr>
                <w:rFonts w:ascii="Times" w:hAnsi="Times" w:cs="Times"/>
              </w:rPr>
            </w:pPr>
          </w:p>
          <w:p w14:paraId="473AF7FE" w14:textId="77777777" w:rsidR="00CD6E52" w:rsidRPr="00CD6E52" w:rsidRDefault="00CD6E52" w:rsidP="00CD6E52">
            <w:pPr>
              <w:widowControl w:val="0"/>
              <w:autoSpaceDE w:val="0"/>
              <w:autoSpaceDN w:val="0"/>
              <w:adjustRightInd w:val="0"/>
              <w:contextualSpacing/>
              <w:jc w:val="center"/>
              <w:rPr>
                <w:rFonts w:ascii="Times" w:hAnsi="Times" w:cs="Times"/>
              </w:rPr>
            </w:pPr>
          </w:p>
          <w:p w14:paraId="3C48A809"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0.2-0.5</w:t>
            </w:r>
          </w:p>
          <w:p w14:paraId="4A63362A"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0.2-0.4</w:t>
            </w:r>
          </w:p>
          <w:p w14:paraId="5B21BB61" w14:textId="77777777" w:rsidR="00CD6E52" w:rsidRPr="00CD6E52" w:rsidRDefault="00CD6E52" w:rsidP="00CD6E52">
            <w:pPr>
              <w:widowControl w:val="0"/>
              <w:autoSpaceDE w:val="0"/>
              <w:autoSpaceDN w:val="0"/>
              <w:adjustRightInd w:val="0"/>
              <w:contextualSpacing/>
              <w:jc w:val="center"/>
              <w:rPr>
                <w:rFonts w:ascii="Times" w:hAnsi="Times" w:cs="Times"/>
              </w:rPr>
            </w:pPr>
            <w:r w:rsidRPr="00CD6E52">
              <w:rPr>
                <w:rFonts w:ascii="Times" w:hAnsi="Times" w:cs="Times"/>
              </w:rPr>
              <w:t>0.2-0.4</w:t>
            </w:r>
          </w:p>
        </w:tc>
        <w:tc>
          <w:tcPr>
            <w:tcW w:w="1350" w:type="dxa"/>
            <w:shd w:val="clear" w:color="auto" w:fill="auto"/>
          </w:tcPr>
          <w:p w14:paraId="381E5513" w14:textId="6F18C7E3" w:rsidR="00CD6E52" w:rsidRPr="00CD6E52" w:rsidRDefault="00CD6E52" w:rsidP="009978D2">
            <w:pPr>
              <w:widowControl w:val="0"/>
              <w:autoSpaceDE w:val="0"/>
              <w:autoSpaceDN w:val="0"/>
              <w:adjustRightInd w:val="0"/>
              <w:contextualSpacing/>
              <w:jc w:val="center"/>
              <w:rPr>
                <w:rFonts w:ascii="Times" w:hAnsi="Times" w:cs="Times"/>
              </w:rPr>
            </w:pPr>
            <w:r w:rsidRPr="00CD6E52">
              <w:rPr>
                <w:rFonts w:ascii="Times" w:hAnsi="Times" w:cs="Times"/>
              </w:rPr>
              <w:fldChar w:fldCharType="begin">
                <w:fldData xml:space="preserve">PEVuZE5vdGU+PENpdGU+PEF1dGhvcj5KYWNvYnNvbjwvQXV0aG9yPjxZZWFyPjIwMTA8L1llYXI+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PGZ1bGwtdGl0bGU+Q2xpbiBJbmZlY3QgRGlzPC9mdWxsLXRpdGxlPjwvcGVyaW9kaWNhbD48cGFn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PEVuZE5vdGU+PENpdGU+PEF1dGhvcj5KYWNvYnNvbjwvQXV0aG9yPjxZZWFyPjIwMTA8L1llYXI+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PGZ1bGwtdGl0bGU+Q2xpbiBJbmZlY3QgRGlzPC9mdWxsLXRpdGxlPjwvcGVyaW9kaWNhbD48cGFn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CD6E52">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 xml:space="preserve">, </w:t>
            </w:r>
            <w:hyperlink w:anchor="_ENREF_82" w:tooltip="Cavanaugh, 2012 #2112" w:history="1">
              <w:r w:rsidR="009978D2">
                <w:rPr>
                  <w:rFonts w:ascii="Times" w:hAnsi="Times" w:cs="Times"/>
                  <w:noProof/>
                </w:rPr>
                <w:t>82</w:t>
              </w:r>
            </w:hyperlink>
            <w:r w:rsidR="009978D2">
              <w:rPr>
                <w:rFonts w:ascii="Times" w:hAnsi="Times" w:cs="Times"/>
                <w:noProof/>
              </w:rPr>
              <w:t xml:space="preserve">, </w:t>
            </w:r>
            <w:hyperlink w:anchor="_ENREF_86" w:tooltip="Jacobson, 2010 #344" w:history="1">
              <w:r w:rsidR="009978D2">
                <w:rPr>
                  <w:rFonts w:ascii="Times" w:hAnsi="Times" w:cs="Times"/>
                  <w:noProof/>
                </w:rPr>
                <w:t>86-89</w:t>
              </w:r>
            </w:hyperlink>
            <w:r w:rsidR="009978D2">
              <w:rPr>
                <w:rFonts w:ascii="Times" w:hAnsi="Times" w:cs="Times"/>
                <w:noProof/>
              </w:rPr>
              <w:t>]</w:t>
            </w:r>
            <w:r w:rsidRPr="00CD6E52">
              <w:rPr>
                <w:rFonts w:ascii="Times" w:hAnsi="Times" w:cs="Times"/>
              </w:rPr>
              <w:fldChar w:fldCharType="end"/>
            </w:r>
          </w:p>
        </w:tc>
      </w:tr>
    </w:tbl>
    <w:p w14:paraId="24284E35" w14:textId="77777777" w:rsidR="00CD6E52" w:rsidRDefault="00CD6E52" w:rsidP="00CD6E52">
      <w:pPr>
        <w:contextualSpacing/>
        <w:rPr>
          <w:rFonts w:ascii="Times" w:hAnsi="Times"/>
        </w:rPr>
      </w:pPr>
    </w:p>
    <w:p w14:paraId="394CFE2D" w14:textId="77777777" w:rsidR="00A50ECF" w:rsidRPr="00CD6E52" w:rsidRDefault="00A50ECF" w:rsidP="00CD6E52">
      <w:pPr>
        <w:contextualSpacing/>
        <w:rPr>
          <w:rFonts w:ascii="Times" w:hAnsi="Times"/>
        </w:rPr>
      </w:pPr>
    </w:p>
    <w:p w14:paraId="59BFE3A8" w14:textId="77777777" w:rsidR="00CD6E52" w:rsidRPr="00CD6E52" w:rsidRDefault="00A50ECF" w:rsidP="00CD6E52">
      <w:pPr>
        <w:contextualSpacing/>
        <w:rPr>
          <w:rFonts w:ascii="Times" w:hAnsi="Times"/>
          <w:b/>
        </w:rPr>
      </w:pPr>
      <w:r>
        <w:rPr>
          <w:rFonts w:ascii="Times" w:hAnsi="Times"/>
          <w:b/>
        </w:rPr>
        <w:t>Table E3</w:t>
      </w:r>
      <w:r w:rsidR="00CD6E52" w:rsidRPr="00CD6E52">
        <w:rPr>
          <w:rFonts w:ascii="Times" w:hAnsi="Times"/>
          <w:b/>
        </w:rPr>
        <w:t>: Model compartments</w:t>
      </w:r>
    </w:p>
    <w:p w14:paraId="318D7FAB" w14:textId="77777777" w:rsidR="00CD6E52" w:rsidRPr="00CD6E52" w:rsidRDefault="00CD6E52" w:rsidP="00CD6E52">
      <w:pPr>
        <w:contextualSpacing/>
        <w:rPr>
          <w:rFonts w:ascii="Times" w:hAnsi="Times"/>
          <w:iCs/>
        </w:rPr>
      </w:pPr>
      <w:r w:rsidRPr="00CD6E52">
        <w:rPr>
          <w:rFonts w:ascii="Times" w:hAnsi="Times"/>
          <w:iCs/>
        </w:rPr>
        <w:t xml:space="preserve">All departments are subdivided by </w:t>
      </w:r>
      <w:r w:rsidR="00923377">
        <w:rPr>
          <w:rFonts w:ascii="Times" w:hAnsi="Times"/>
          <w:iCs/>
        </w:rPr>
        <w:t>age,</w:t>
      </w:r>
      <w:r w:rsidRPr="00CD6E52">
        <w:rPr>
          <w:rFonts w:ascii="Times" w:hAnsi="Times"/>
          <w:iCs/>
        </w:rPr>
        <w:t xml:space="preserve"> pulmonary versus extrapulmonary TB</w:t>
      </w:r>
      <w:r w:rsidR="00923377">
        <w:rPr>
          <w:rFonts w:ascii="Times" w:hAnsi="Times"/>
          <w:iCs/>
        </w:rPr>
        <w:t>, drug-susceptibility</w:t>
      </w:r>
      <w:r w:rsidRPr="00CD6E52">
        <w:rPr>
          <w:rFonts w:ascii="Times" w:hAnsi="Times"/>
          <w:iCs/>
        </w:rPr>
        <w:t xml:space="preserve"> and HIV-status. In total 164 compartments.</w:t>
      </w:r>
    </w:p>
    <w:p w14:paraId="1C67A295" w14:textId="77777777" w:rsidR="00CD6E52" w:rsidRPr="00CD6E52" w:rsidRDefault="00CD6E52" w:rsidP="00CD6E52">
      <w:pPr>
        <w:contextualSpacing/>
        <w:rPr>
          <w:rFonts w:ascii="Times" w:hAnsi="Times"/>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840"/>
      </w:tblGrid>
      <w:tr w:rsidR="00CD6E52" w:rsidRPr="00CD6E52" w14:paraId="34F0FB9D" w14:textId="77777777" w:rsidTr="00505EC3">
        <w:trPr>
          <w:trHeight w:val="440"/>
        </w:trPr>
        <w:tc>
          <w:tcPr>
            <w:tcW w:w="2790" w:type="dxa"/>
            <w:shd w:val="clear" w:color="auto" w:fill="000000"/>
          </w:tcPr>
          <w:p w14:paraId="4ED4F157" w14:textId="77777777" w:rsidR="00CD6E52" w:rsidRPr="00CD6E52" w:rsidRDefault="00CD6E52" w:rsidP="00CD6E52">
            <w:pPr>
              <w:contextualSpacing/>
              <w:rPr>
                <w:rFonts w:ascii="Times" w:hAnsi="Times"/>
                <w:b/>
                <w:iCs/>
                <w:color w:val="FFFFFF"/>
              </w:rPr>
            </w:pPr>
            <w:r w:rsidRPr="00CD6E52">
              <w:rPr>
                <w:rFonts w:ascii="Times" w:hAnsi="Times"/>
                <w:b/>
                <w:iCs/>
                <w:color w:val="FFFFFF"/>
              </w:rPr>
              <w:t>Compartment</w:t>
            </w:r>
          </w:p>
        </w:tc>
        <w:tc>
          <w:tcPr>
            <w:tcW w:w="6840" w:type="dxa"/>
            <w:shd w:val="clear" w:color="auto" w:fill="000000"/>
          </w:tcPr>
          <w:p w14:paraId="5A3B6DD2" w14:textId="77777777" w:rsidR="00CD6E52" w:rsidRPr="00CD6E52" w:rsidRDefault="00CD6E52" w:rsidP="00CD6E52">
            <w:pPr>
              <w:contextualSpacing/>
              <w:rPr>
                <w:rFonts w:ascii="Times" w:hAnsi="Times"/>
                <w:b/>
              </w:rPr>
            </w:pPr>
            <w:r w:rsidRPr="00CD6E52">
              <w:rPr>
                <w:rFonts w:ascii="Times" w:hAnsi="Times"/>
                <w:b/>
              </w:rPr>
              <w:t>Description</w:t>
            </w:r>
          </w:p>
        </w:tc>
      </w:tr>
      <w:tr w:rsidR="00CD6E52" w:rsidRPr="00CD6E52" w14:paraId="0677A0D2" w14:textId="77777777" w:rsidTr="00505EC3">
        <w:tc>
          <w:tcPr>
            <w:tcW w:w="2790" w:type="dxa"/>
            <w:shd w:val="clear" w:color="auto" w:fill="auto"/>
          </w:tcPr>
          <w:p w14:paraId="1BF18636" w14:textId="77777777" w:rsidR="00CD6E52" w:rsidRPr="00CD6E52" w:rsidRDefault="00CD6E52" w:rsidP="00CD6E52">
            <w:pPr>
              <w:contextualSpacing/>
              <w:rPr>
                <w:rFonts w:ascii="Times" w:hAnsi="Times"/>
                <w:i/>
                <w:iCs/>
              </w:rPr>
            </w:pPr>
            <w:r w:rsidRPr="00CD6E52">
              <w:rPr>
                <w:rFonts w:ascii="Times" w:hAnsi="Times"/>
                <w:i/>
                <w:iCs/>
              </w:rPr>
              <w:t>S</w:t>
            </w:r>
            <w:r w:rsidR="00567DE5" w:rsidRPr="00567DE5">
              <w:rPr>
                <w:rFonts w:ascii="Times" w:hAnsi="Times"/>
                <w:i/>
                <w:iCs/>
                <w:vertAlign w:val="subscript"/>
              </w:rPr>
              <w:t>a,h</w:t>
            </w:r>
            <w:r w:rsidRPr="00567DE5">
              <w:rPr>
                <w:rFonts w:ascii="Times" w:hAnsi="Times"/>
                <w:i/>
                <w:iCs/>
                <w:vertAlign w:val="subscript"/>
              </w:rPr>
              <w:t xml:space="preserve"> </w:t>
            </w:r>
          </w:p>
        </w:tc>
        <w:tc>
          <w:tcPr>
            <w:tcW w:w="6840" w:type="dxa"/>
            <w:shd w:val="clear" w:color="auto" w:fill="auto"/>
          </w:tcPr>
          <w:p w14:paraId="1BB686BB" w14:textId="77777777" w:rsidR="00CD6E52" w:rsidRPr="00CD6E52" w:rsidRDefault="00CD6E52" w:rsidP="00CD6E52">
            <w:pPr>
              <w:contextualSpacing/>
              <w:rPr>
                <w:rFonts w:ascii="Times" w:hAnsi="Times"/>
              </w:rPr>
            </w:pPr>
            <w:r w:rsidRPr="00CD6E52">
              <w:rPr>
                <w:rFonts w:ascii="Times" w:hAnsi="Times"/>
              </w:rPr>
              <w:t>Susceptible never infected before</w:t>
            </w:r>
          </w:p>
          <w:p w14:paraId="445B87DA" w14:textId="77777777" w:rsidR="00CD6E52" w:rsidRPr="00CD6E52" w:rsidRDefault="00CD6E52" w:rsidP="00CD6E52">
            <w:pPr>
              <w:contextualSpacing/>
              <w:rPr>
                <w:rFonts w:ascii="Times" w:hAnsi="Times"/>
                <w:i/>
                <w:iCs/>
              </w:rPr>
            </w:pPr>
            <w:r w:rsidRPr="00CD6E52">
              <w:rPr>
                <w:rFonts w:ascii="Times" w:hAnsi="Times"/>
              </w:rPr>
              <w:t>Maximum risk of TB infection</w:t>
            </w:r>
          </w:p>
        </w:tc>
      </w:tr>
      <w:tr w:rsidR="00CD6E52" w:rsidRPr="00CD6E52" w14:paraId="2D40F7B4" w14:textId="77777777" w:rsidTr="00505EC3">
        <w:tc>
          <w:tcPr>
            <w:tcW w:w="2790" w:type="dxa"/>
            <w:shd w:val="clear" w:color="auto" w:fill="auto"/>
          </w:tcPr>
          <w:p w14:paraId="36615DF9" w14:textId="77777777" w:rsidR="00CD6E52" w:rsidRPr="00CD6E52" w:rsidRDefault="00CD6E52" w:rsidP="00CD6E52">
            <w:pPr>
              <w:contextualSpacing/>
              <w:rPr>
                <w:rFonts w:ascii="Times" w:hAnsi="Times"/>
                <w:i/>
                <w:iCs/>
              </w:rPr>
            </w:pPr>
            <w:r w:rsidRPr="00CD6E52">
              <w:rPr>
                <w:rFonts w:ascii="Times" w:hAnsi="Times"/>
                <w:i/>
                <w:iCs/>
              </w:rPr>
              <w:t>L</w:t>
            </w:r>
            <w:r w:rsidRPr="00CD6E52">
              <w:rPr>
                <w:rFonts w:ascii="Times" w:hAnsi="Times"/>
                <w:i/>
                <w:iCs/>
                <w:vertAlign w:val="subscript"/>
              </w:rPr>
              <w:t>d</w:t>
            </w:r>
            <w:r w:rsidR="00567DE5">
              <w:rPr>
                <w:rFonts w:ascii="Times" w:hAnsi="Times"/>
                <w:i/>
                <w:iCs/>
                <w:vertAlign w:val="subscript"/>
              </w:rPr>
              <w:t>,a,h</w:t>
            </w:r>
            <w:r w:rsidRPr="00CD6E52">
              <w:rPr>
                <w:rFonts w:ascii="Times" w:hAnsi="Times"/>
                <w:i/>
                <w:iCs/>
                <w:vertAlign w:val="subscript"/>
              </w:rPr>
              <w:t xml:space="preserve"> </w:t>
            </w:r>
          </w:p>
        </w:tc>
        <w:tc>
          <w:tcPr>
            <w:tcW w:w="6840" w:type="dxa"/>
            <w:shd w:val="clear" w:color="auto" w:fill="auto"/>
          </w:tcPr>
          <w:p w14:paraId="505EF073" w14:textId="77777777" w:rsidR="00CD6E52" w:rsidRPr="00CD6E52" w:rsidRDefault="00CD6E52" w:rsidP="00CD6E52">
            <w:pPr>
              <w:contextualSpacing/>
              <w:rPr>
                <w:rFonts w:ascii="Times" w:hAnsi="Times"/>
              </w:rPr>
            </w:pPr>
            <w:r w:rsidRPr="00CD6E52">
              <w:rPr>
                <w:rFonts w:ascii="Times" w:hAnsi="Times"/>
              </w:rPr>
              <w:t>Latently infected</w:t>
            </w:r>
          </w:p>
          <w:p w14:paraId="653B4132" w14:textId="77777777" w:rsidR="00CD6E52" w:rsidRPr="00CD6E52" w:rsidRDefault="00CD6E52" w:rsidP="00CD6E52">
            <w:pPr>
              <w:contextualSpacing/>
              <w:rPr>
                <w:rFonts w:ascii="Times" w:hAnsi="Times"/>
                <w:i/>
                <w:iCs/>
              </w:rPr>
            </w:pPr>
            <w:r w:rsidRPr="00CD6E52">
              <w:rPr>
                <w:rFonts w:ascii="Times" w:hAnsi="Times"/>
              </w:rPr>
              <w:t>Offers partial protection against re-infection</w:t>
            </w:r>
          </w:p>
        </w:tc>
      </w:tr>
      <w:tr w:rsidR="00CD6E52" w:rsidRPr="00CD6E52" w14:paraId="5C2E04CC" w14:textId="77777777" w:rsidTr="00505EC3">
        <w:tc>
          <w:tcPr>
            <w:tcW w:w="2790" w:type="dxa"/>
            <w:shd w:val="clear" w:color="auto" w:fill="auto"/>
          </w:tcPr>
          <w:p w14:paraId="306B7461" w14:textId="77777777" w:rsidR="00CD6E52" w:rsidRPr="00CD6E52" w:rsidRDefault="00CD6E52" w:rsidP="00CD6E52">
            <w:pPr>
              <w:contextualSpacing/>
              <w:rPr>
                <w:rFonts w:ascii="Times" w:hAnsi="Times"/>
                <w:i/>
                <w:iCs/>
              </w:rPr>
            </w:pPr>
            <w:r w:rsidRPr="00CD6E52">
              <w:rPr>
                <w:rFonts w:ascii="Times" w:hAnsi="Times"/>
                <w:i/>
                <w:iCs/>
              </w:rPr>
              <w:t>A</w:t>
            </w:r>
            <w:r w:rsidRPr="00CD6E52">
              <w:rPr>
                <w:rFonts w:ascii="Times" w:hAnsi="Times"/>
                <w:i/>
                <w:iCs/>
                <w:vertAlign w:val="subscript"/>
              </w:rPr>
              <w:t>d,</w:t>
            </w:r>
            <w:r w:rsidR="00567DE5">
              <w:rPr>
                <w:rFonts w:ascii="Times" w:hAnsi="Times"/>
                <w:i/>
                <w:iCs/>
                <w:vertAlign w:val="subscript"/>
              </w:rPr>
              <w:t>a,h,t</w:t>
            </w:r>
          </w:p>
        </w:tc>
        <w:tc>
          <w:tcPr>
            <w:tcW w:w="6840" w:type="dxa"/>
            <w:shd w:val="clear" w:color="auto" w:fill="auto"/>
          </w:tcPr>
          <w:p w14:paraId="255C8BBA" w14:textId="77777777" w:rsidR="00CD6E52" w:rsidRPr="00CD6E52" w:rsidRDefault="00CD6E52" w:rsidP="00CD6E52">
            <w:pPr>
              <w:contextualSpacing/>
              <w:rPr>
                <w:rFonts w:ascii="Times" w:hAnsi="Times"/>
                <w:iCs/>
              </w:rPr>
            </w:pPr>
            <w:r w:rsidRPr="00CD6E52">
              <w:rPr>
                <w:rFonts w:ascii="Times" w:hAnsi="Times"/>
                <w:iCs/>
              </w:rPr>
              <w:t>Actively infected that will be diagnosed and treated</w:t>
            </w:r>
          </w:p>
          <w:p w14:paraId="6A6913EB" w14:textId="77777777" w:rsidR="00CD6E52" w:rsidRPr="00CD6E52" w:rsidRDefault="00CD6E52" w:rsidP="00CD6E52">
            <w:pPr>
              <w:contextualSpacing/>
              <w:rPr>
                <w:rFonts w:ascii="Times" w:hAnsi="Times"/>
                <w:i/>
                <w:iCs/>
              </w:rPr>
            </w:pPr>
            <w:r w:rsidRPr="00CD6E52">
              <w:rPr>
                <w:rFonts w:ascii="Times" w:hAnsi="Times"/>
              </w:rPr>
              <w:t>Infectious, increased mortality</w:t>
            </w:r>
          </w:p>
        </w:tc>
      </w:tr>
      <w:tr w:rsidR="00CD6E52" w:rsidRPr="00CD6E52" w14:paraId="6C09E2A5" w14:textId="77777777" w:rsidTr="00505EC3">
        <w:tc>
          <w:tcPr>
            <w:tcW w:w="2790" w:type="dxa"/>
            <w:shd w:val="clear" w:color="auto" w:fill="auto"/>
          </w:tcPr>
          <w:p w14:paraId="6C7AEB8F" w14:textId="77777777" w:rsidR="00CD6E52" w:rsidRPr="00CD6E52" w:rsidRDefault="00CD6E52" w:rsidP="00CD6E52">
            <w:pPr>
              <w:contextualSpacing/>
              <w:rPr>
                <w:rFonts w:ascii="Times" w:hAnsi="Times"/>
                <w:i/>
                <w:iCs/>
              </w:rPr>
            </w:pPr>
            <w:r w:rsidRPr="00CD6E52">
              <w:rPr>
                <w:rFonts w:ascii="Times" w:hAnsi="Times"/>
                <w:i/>
                <w:iCs/>
              </w:rPr>
              <w:t>N</w:t>
            </w:r>
            <w:r w:rsidR="00567DE5" w:rsidRPr="00CD6E52">
              <w:rPr>
                <w:rFonts w:ascii="Times" w:hAnsi="Times"/>
                <w:i/>
                <w:iCs/>
                <w:vertAlign w:val="subscript"/>
              </w:rPr>
              <w:t>d,</w:t>
            </w:r>
            <w:r w:rsidR="00567DE5">
              <w:rPr>
                <w:rFonts w:ascii="Times" w:hAnsi="Times"/>
                <w:i/>
                <w:iCs/>
                <w:vertAlign w:val="subscript"/>
              </w:rPr>
              <w:t>a,h,t</w:t>
            </w:r>
          </w:p>
        </w:tc>
        <w:tc>
          <w:tcPr>
            <w:tcW w:w="6840" w:type="dxa"/>
            <w:shd w:val="clear" w:color="auto" w:fill="auto"/>
          </w:tcPr>
          <w:p w14:paraId="42ABCAE7" w14:textId="77777777" w:rsidR="00CD6E52" w:rsidRPr="00CD6E52" w:rsidRDefault="00CD6E52" w:rsidP="00CD6E52">
            <w:pPr>
              <w:contextualSpacing/>
              <w:rPr>
                <w:rFonts w:ascii="Times" w:hAnsi="Times"/>
                <w:iCs/>
              </w:rPr>
            </w:pPr>
            <w:r w:rsidRPr="00CD6E52">
              <w:rPr>
                <w:rFonts w:ascii="Times" w:hAnsi="Times"/>
                <w:iCs/>
              </w:rPr>
              <w:t>Actively infected but never diagnosed</w:t>
            </w:r>
          </w:p>
          <w:p w14:paraId="5393E6CB" w14:textId="77777777" w:rsidR="00CD6E52" w:rsidRPr="00CD6E52" w:rsidRDefault="00CD6E52" w:rsidP="00CD6E52">
            <w:pPr>
              <w:contextualSpacing/>
              <w:rPr>
                <w:rFonts w:ascii="Times" w:hAnsi="Times"/>
                <w:i/>
                <w:iCs/>
              </w:rPr>
            </w:pPr>
            <w:r w:rsidRPr="00CD6E52">
              <w:rPr>
                <w:rFonts w:ascii="Times" w:hAnsi="Times"/>
              </w:rPr>
              <w:t>Infectious, increased mortality</w:t>
            </w:r>
          </w:p>
        </w:tc>
      </w:tr>
      <w:tr w:rsidR="00CD6E52" w:rsidRPr="00CD6E52" w14:paraId="5B61D745" w14:textId="77777777" w:rsidTr="00505EC3">
        <w:tc>
          <w:tcPr>
            <w:tcW w:w="2790" w:type="dxa"/>
            <w:shd w:val="clear" w:color="auto" w:fill="auto"/>
          </w:tcPr>
          <w:p w14:paraId="5248B92B" w14:textId="77777777" w:rsidR="00CD6E52" w:rsidRPr="00CD6E52" w:rsidRDefault="00CD6E52" w:rsidP="00CD6E52">
            <w:pPr>
              <w:contextualSpacing/>
              <w:rPr>
                <w:rFonts w:ascii="Times" w:hAnsi="Times"/>
                <w:i/>
                <w:iCs/>
              </w:rPr>
            </w:pPr>
            <w:r w:rsidRPr="00CD6E52">
              <w:rPr>
                <w:rFonts w:ascii="Times" w:hAnsi="Times"/>
                <w:i/>
                <w:iCs/>
              </w:rPr>
              <w:t>F</w:t>
            </w:r>
            <w:r w:rsidR="00567DE5" w:rsidRPr="00CD6E52">
              <w:rPr>
                <w:rFonts w:ascii="Times" w:hAnsi="Times"/>
                <w:i/>
                <w:iCs/>
                <w:vertAlign w:val="subscript"/>
              </w:rPr>
              <w:t>d,</w:t>
            </w:r>
            <w:r w:rsidR="00567DE5">
              <w:rPr>
                <w:rFonts w:ascii="Times" w:hAnsi="Times"/>
                <w:i/>
                <w:iCs/>
                <w:vertAlign w:val="subscript"/>
              </w:rPr>
              <w:t>a,h,t</w:t>
            </w:r>
          </w:p>
        </w:tc>
        <w:tc>
          <w:tcPr>
            <w:tcW w:w="6840" w:type="dxa"/>
            <w:shd w:val="clear" w:color="auto" w:fill="auto"/>
          </w:tcPr>
          <w:p w14:paraId="4AF48FBF" w14:textId="77777777" w:rsidR="00CD6E52" w:rsidRPr="00CD6E52" w:rsidRDefault="00CD6E52" w:rsidP="00CD6E52">
            <w:pPr>
              <w:contextualSpacing/>
              <w:rPr>
                <w:rFonts w:ascii="Times" w:hAnsi="Times"/>
                <w:iCs/>
              </w:rPr>
            </w:pPr>
            <w:r w:rsidRPr="00CD6E52">
              <w:rPr>
                <w:rFonts w:ascii="Times" w:hAnsi="Times"/>
                <w:iCs/>
              </w:rPr>
              <w:t>Failure – requiring ongoing therapy</w:t>
            </w:r>
          </w:p>
          <w:p w14:paraId="233B6629" w14:textId="77777777" w:rsidR="00CD6E52" w:rsidRPr="00CD6E52" w:rsidRDefault="00CD6E52" w:rsidP="00CD6E52">
            <w:pPr>
              <w:contextualSpacing/>
              <w:rPr>
                <w:rFonts w:ascii="Times" w:hAnsi="Times"/>
                <w:iCs/>
              </w:rPr>
            </w:pPr>
            <w:r w:rsidRPr="00CD6E52">
              <w:rPr>
                <w:rFonts w:ascii="Times" w:hAnsi="Times"/>
                <w:iCs/>
              </w:rPr>
              <w:t>Individuals who develop resistance directly go from active treatment into the respective failed resistant compartment</w:t>
            </w:r>
          </w:p>
          <w:p w14:paraId="38CAE938" w14:textId="77777777" w:rsidR="00CD6E52" w:rsidRPr="00CD6E52" w:rsidRDefault="00CD6E52" w:rsidP="00CD6E52">
            <w:pPr>
              <w:contextualSpacing/>
              <w:rPr>
                <w:rFonts w:ascii="Times" w:hAnsi="Times"/>
                <w:iCs/>
              </w:rPr>
            </w:pPr>
            <w:r w:rsidRPr="00CD6E52">
              <w:rPr>
                <w:rFonts w:ascii="Times" w:hAnsi="Times"/>
                <w:iCs/>
              </w:rPr>
              <w:t>Infectious at the rate of smear –negative cases</w:t>
            </w:r>
          </w:p>
        </w:tc>
      </w:tr>
      <w:tr w:rsidR="00CD6E52" w:rsidRPr="00CD6E52" w14:paraId="7FEA9346" w14:textId="77777777" w:rsidTr="00505EC3">
        <w:tc>
          <w:tcPr>
            <w:tcW w:w="2790" w:type="dxa"/>
            <w:shd w:val="clear" w:color="auto" w:fill="auto"/>
          </w:tcPr>
          <w:p w14:paraId="538C484F" w14:textId="77777777" w:rsidR="00CD6E52" w:rsidRPr="00CD6E52" w:rsidRDefault="00CD6E52" w:rsidP="00CD6E52">
            <w:pPr>
              <w:contextualSpacing/>
              <w:rPr>
                <w:rFonts w:ascii="Times" w:hAnsi="Times"/>
                <w:i/>
                <w:iCs/>
              </w:rPr>
            </w:pPr>
            <w:r w:rsidRPr="00CD6E52">
              <w:rPr>
                <w:rFonts w:ascii="Times" w:hAnsi="Times"/>
                <w:i/>
                <w:iCs/>
              </w:rPr>
              <w:t>R</w:t>
            </w:r>
            <w:r w:rsidR="00567DE5" w:rsidRPr="00CD6E52">
              <w:rPr>
                <w:rFonts w:ascii="Times" w:hAnsi="Times"/>
                <w:i/>
                <w:iCs/>
                <w:vertAlign w:val="subscript"/>
              </w:rPr>
              <w:t>d,</w:t>
            </w:r>
            <w:r w:rsidR="00567DE5">
              <w:rPr>
                <w:rFonts w:ascii="Times" w:hAnsi="Times"/>
                <w:i/>
                <w:iCs/>
                <w:vertAlign w:val="subscript"/>
              </w:rPr>
              <w:t>a,h,t</w:t>
            </w:r>
          </w:p>
        </w:tc>
        <w:tc>
          <w:tcPr>
            <w:tcW w:w="6840" w:type="dxa"/>
            <w:shd w:val="clear" w:color="auto" w:fill="auto"/>
          </w:tcPr>
          <w:p w14:paraId="47BEDB29" w14:textId="77777777" w:rsidR="00CD6E52" w:rsidRPr="00CD6E52" w:rsidRDefault="00CD6E52" w:rsidP="00CD6E52">
            <w:pPr>
              <w:contextualSpacing/>
              <w:rPr>
                <w:rFonts w:ascii="Times" w:hAnsi="Times"/>
                <w:iCs/>
              </w:rPr>
            </w:pPr>
            <w:r w:rsidRPr="00CD6E52">
              <w:rPr>
                <w:rFonts w:ascii="Times" w:hAnsi="Times"/>
                <w:iCs/>
              </w:rPr>
              <w:t xml:space="preserve">Active recurring TB – Individuals who have active infection because they default, relapse or reinfection </w:t>
            </w:r>
          </w:p>
        </w:tc>
      </w:tr>
      <w:tr w:rsidR="00CD6E52" w:rsidRPr="00CD6E52" w14:paraId="0DD6EA7E" w14:textId="77777777" w:rsidTr="00505EC3">
        <w:tc>
          <w:tcPr>
            <w:tcW w:w="2790" w:type="dxa"/>
            <w:shd w:val="clear" w:color="auto" w:fill="auto"/>
          </w:tcPr>
          <w:p w14:paraId="6520ED66" w14:textId="77777777" w:rsidR="00CD6E52" w:rsidRPr="00CD6E52" w:rsidRDefault="00CD6E52" w:rsidP="00CD6E52">
            <w:pPr>
              <w:contextualSpacing/>
              <w:rPr>
                <w:rFonts w:ascii="Times" w:hAnsi="Times"/>
                <w:i/>
                <w:iCs/>
              </w:rPr>
            </w:pPr>
            <w:r w:rsidRPr="00CD6E52">
              <w:rPr>
                <w:rFonts w:ascii="Times" w:hAnsi="Times"/>
                <w:i/>
                <w:iCs/>
              </w:rPr>
              <w:t>C</w:t>
            </w:r>
            <w:r w:rsidR="00567DE5">
              <w:rPr>
                <w:rFonts w:ascii="Times" w:hAnsi="Times"/>
                <w:i/>
                <w:iCs/>
                <w:vertAlign w:val="subscript"/>
              </w:rPr>
              <w:t>d,a,h</w:t>
            </w:r>
          </w:p>
        </w:tc>
        <w:tc>
          <w:tcPr>
            <w:tcW w:w="6840" w:type="dxa"/>
            <w:shd w:val="clear" w:color="auto" w:fill="auto"/>
          </w:tcPr>
          <w:p w14:paraId="3B403D65" w14:textId="77777777" w:rsidR="00CD6E52" w:rsidRPr="00CD6E52" w:rsidRDefault="00CD6E52" w:rsidP="00CD6E52">
            <w:pPr>
              <w:contextualSpacing/>
              <w:rPr>
                <w:rFonts w:ascii="Times" w:hAnsi="Times"/>
                <w:iCs/>
              </w:rPr>
            </w:pPr>
            <w:r w:rsidRPr="00CD6E52">
              <w:rPr>
                <w:rFonts w:ascii="Times" w:hAnsi="Times"/>
                <w:iCs/>
              </w:rPr>
              <w:t>Cured/Recovered</w:t>
            </w:r>
          </w:p>
          <w:p w14:paraId="2A800F47" w14:textId="77777777" w:rsidR="00CD6E52" w:rsidRPr="00CD6E52" w:rsidRDefault="00CD6E52" w:rsidP="00CD6E52">
            <w:pPr>
              <w:contextualSpacing/>
              <w:rPr>
                <w:rFonts w:ascii="Times" w:hAnsi="Times"/>
                <w:iCs/>
              </w:rPr>
            </w:pPr>
            <w:r w:rsidRPr="00CD6E52">
              <w:rPr>
                <w:rFonts w:ascii="Times" w:hAnsi="Times"/>
                <w:iCs/>
              </w:rPr>
              <w:t>At risk for recurrent infection with partial infection conferred by prior infection</w:t>
            </w:r>
          </w:p>
        </w:tc>
      </w:tr>
    </w:tbl>
    <w:p w14:paraId="08EE9322" w14:textId="77777777" w:rsidR="00CD6E52" w:rsidRPr="00CD6E52" w:rsidRDefault="00CD6E52" w:rsidP="00CD6E52">
      <w:pPr>
        <w:contextualSpacing/>
        <w:rPr>
          <w:rFonts w:ascii="Times" w:hAnsi="Times"/>
        </w:rPr>
      </w:pPr>
      <w:r w:rsidRPr="00CD6E52">
        <w:rPr>
          <w:iCs/>
          <w:sz w:val="16"/>
          <w:szCs w:val="16"/>
        </w:rPr>
        <w:t>Legend:</w:t>
      </w:r>
      <w:r w:rsidRPr="00CD6E52">
        <w:rPr>
          <w:i/>
          <w:iCs/>
          <w:sz w:val="16"/>
          <w:szCs w:val="16"/>
        </w:rPr>
        <w:t xml:space="preserve"> d </w:t>
      </w:r>
      <w:r w:rsidRPr="00CD6E52">
        <w:rPr>
          <w:iCs/>
          <w:sz w:val="16"/>
          <w:szCs w:val="16"/>
        </w:rPr>
        <w:t>refers to drug susceptibility (sensitive (s), multidrug-resistant (MDR), extensively drug-resistant</w:t>
      </w:r>
      <w:r w:rsidR="0053012D">
        <w:rPr>
          <w:iCs/>
          <w:sz w:val="16"/>
          <w:szCs w:val="16"/>
        </w:rPr>
        <w:t xml:space="preserve"> (XDR) or INH-resistant (INH); t</w:t>
      </w:r>
      <w:r w:rsidRPr="00CD6E52">
        <w:rPr>
          <w:iCs/>
          <w:sz w:val="16"/>
          <w:szCs w:val="16"/>
        </w:rPr>
        <w:t>=</w:t>
      </w:r>
      <w:r w:rsidR="0053012D">
        <w:rPr>
          <w:iCs/>
          <w:sz w:val="16"/>
          <w:szCs w:val="16"/>
        </w:rPr>
        <w:t>type</w:t>
      </w:r>
      <w:r w:rsidRPr="00CD6E52">
        <w:rPr>
          <w:iCs/>
          <w:sz w:val="16"/>
          <w:szCs w:val="16"/>
        </w:rPr>
        <w:t xml:space="preserve"> of infection (PTB, EPTB)</w:t>
      </w:r>
      <w:r w:rsidR="00567DE5">
        <w:rPr>
          <w:iCs/>
          <w:sz w:val="16"/>
          <w:szCs w:val="16"/>
        </w:rPr>
        <w:t>, h=HIV status (positive, negative), a=age group (children, adults)</w:t>
      </w:r>
    </w:p>
    <w:p w14:paraId="438F2B09" w14:textId="77777777" w:rsidR="00B2565A" w:rsidRPr="00D5535B" w:rsidRDefault="00B2565A" w:rsidP="009E4459">
      <w:pPr>
        <w:widowControl w:val="0"/>
        <w:autoSpaceDE w:val="0"/>
        <w:autoSpaceDN w:val="0"/>
        <w:adjustRightInd w:val="0"/>
        <w:spacing w:line="480" w:lineRule="auto"/>
        <w:contextualSpacing/>
        <w:rPr>
          <w:rFonts w:ascii="Times" w:hAnsi="Times" w:cs="Times"/>
        </w:rPr>
      </w:pPr>
    </w:p>
    <w:p w14:paraId="6672CE23" w14:textId="77777777" w:rsidR="00EF0B9C" w:rsidRPr="00D5535B" w:rsidRDefault="00EF0B9C" w:rsidP="00984624">
      <w:pPr>
        <w:pStyle w:val="MediumGrid1-Accent21"/>
        <w:widowControl w:val="0"/>
        <w:numPr>
          <w:ilvl w:val="0"/>
          <w:numId w:val="8"/>
        </w:numPr>
        <w:autoSpaceDE w:val="0"/>
        <w:autoSpaceDN w:val="0"/>
        <w:adjustRightInd w:val="0"/>
        <w:spacing w:line="480" w:lineRule="auto"/>
        <w:rPr>
          <w:rFonts w:ascii="Times" w:hAnsi="Times" w:cs="Times"/>
          <w:b/>
        </w:rPr>
      </w:pPr>
      <w:r w:rsidRPr="00D5535B">
        <w:rPr>
          <w:rFonts w:ascii="Times" w:hAnsi="Times" w:cs="Times"/>
          <w:b/>
        </w:rPr>
        <w:t xml:space="preserve">Description of parameters </w:t>
      </w:r>
    </w:p>
    <w:p w14:paraId="5D5AF4B2" w14:textId="77777777" w:rsidR="009C2A03" w:rsidRDefault="00EF0B9C" w:rsidP="00DB3335">
      <w:pPr>
        <w:spacing w:line="480" w:lineRule="auto"/>
        <w:rPr>
          <w:rFonts w:ascii="Times" w:hAnsi="Times" w:cs="Times"/>
        </w:rPr>
      </w:pPr>
      <w:r w:rsidRPr="00D5535B">
        <w:rPr>
          <w:rFonts w:ascii="Times" w:hAnsi="Times" w:cs="Times"/>
        </w:rPr>
        <w:t xml:space="preserve">This section provides a more detailed description of the primary parameters for which the most data exist to inform parameter estimates. </w:t>
      </w:r>
      <w:r w:rsidR="00654316">
        <w:rPr>
          <w:rFonts w:ascii="Times" w:hAnsi="Times" w:cs="Times"/>
        </w:rPr>
        <w:t>The estimates for parameters with ranges and ci</w:t>
      </w:r>
      <w:r w:rsidR="002949E8">
        <w:rPr>
          <w:rFonts w:ascii="Times" w:hAnsi="Times" w:cs="Times"/>
        </w:rPr>
        <w:t>tations are listed in Table E</w:t>
      </w:r>
      <w:r w:rsidR="00654316">
        <w:rPr>
          <w:rFonts w:ascii="Times" w:hAnsi="Times" w:cs="Times"/>
        </w:rPr>
        <w:t xml:space="preserve">1. </w:t>
      </w:r>
    </w:p>
    <w:p w14:paraId="056A44A8" w14:textId="77777777" w:rsidR="00B2565A" w:rsidRPr="00D5535B" w:rsidRDefault="00B2565A" w:rsidP="00DB3335">
      <w:pPr>
        <w:spacing w:line="480" w:lineRule="auto"/>
        <w:ind w:firstLine="360"/>
        <w:rPr>
          <w:rFonts w:ascii="Times" w:hAnsi="Times" w:cs="Times"/>
        </w:rPr>
      </w:pPr>
    </w:p>
    <w:p w14:paraId="58D89B66" w14:textId="578AE49C" w:rsidR="00B2565A" w:rsidRPr="00805F10"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The population size of the hypothetical mode</w:t>
      </w:r>
      <w:r>
        <w:rPr>
          <w:rFonts w:ascii="Times" w:hAnsi="Times" w:cs="Times"/>
        </w:rPr>
        <w:t>l population is set at 100,000.</w:t>
      </w:r>
      <w:r w:rsidRPr="00D5535B">
        <w:rPr>
          <w:rFonts w:ascii="Times" w:hAnsi="Times" w:cs="Times"/>
        </w:rPr>
        <w:t xml:space="preserve"> Individuals enter the model at birth, being HIV-negative and uninfected with TB. They exit the model upon dying </w:t>
      </w:r>
      <w:r w:rsidRPr="00D5535B">
        <w:rPr>
          <w:rFonts w:ascii="Times" w:hAnsi="Times" w:cs="Times"/>
        </w:rPr>
        <w:lastRenderedPageBreak/>
        <w:t xml:space="preserve">or reaching their 60th birthday. Mortality rates depend on an individual’s TB </w:t>
      </w:r>
      <w:r w:rsidR="00923377">
        <w:rPr>
          <w:rFonts w:ascii="Times" w:hAnsi="Times" w:cs="Times"/>
        </w:rPr>
        <w:t xml:space="preserve">and HIV </w:t>
      </w:r>
      <w:r w:rsidR="00C83171">
        <w:rPr>
          <w:rFonts w:ascii="Times" w:hAnsi="Times" w:cs="Times"/>
        </w:rPr>
        <w:t>status. P</w:t>
      </w:r>
      <w:r w:rsidR="003452EE">
        <w:rPr>
          <w:rFonts w:ascii="Times" w:hAnsi="Times" w:cs="Times"/>
        </w:rPr>
        <w:t xml:space="preserve">atients </w:t>
      </w:r>
      <w:r w:rsidR="00C83171">
        <w:rPr>
          <w:rFonts w:ascii="Times" w:hAnsi="Times" w:cs="Times"/>
        </w:rPr>
        <w:t xml:space="preserve">with </w:t>
      </w:r>
      <w:r w:rsidRPr="00D5535B">
        <w:rPr>
          <w:rFonts w:ascii="Times" w:hAnsi="Times" w:cs="Times"/>
        </w:rPr>
        <w:t>activ</w:t>
      </w:r>
      <w:r>
        <w:rPr>
          <w:rFonts w:ascii="Times" w:hAnsi="Times" w:cs="Times"/>
        </w:rPr>
        <w:t>e TB</w:t>
      </w:r>
      <w:r w:rsidR="00C83171">
        <w:rPr>
          <w:rFonts w:ascii="Times" w:hAnsi="Times" w:cs="Times"/>
        </w:rPr>
        <w:t xml:space="preserve"> have an increase in the </w:t>
      </w:r>
      <w:r>
        <w:rPr>
          <w:rFonts w:ascii="Times" w:hAnsi="Times" w:cs="Times"/>
        </w:rPr>
        <w:t>mortality rate of 0.15</w:t>
      </w:r>
      <w:r w:rsidRPr="00D5535B">
        <w:rPr>
          <w:rFonts w:ascii="Times" w:hAnsi="Times" w:cs="Times"/>
        </w:rPr>
        <w:t xml:space="preserve">/year </w:t>
      </w:r>
      <w:r w:rsidR="00923377">
        <w:rPr>
          <w:rFonts w:ascii="Times" w:hAnsi="Times" w:cs="Times"/>
        </w:rPr>
        <w:t xml:space="preserve">for HIV negative and 0.5/year for HIV positive </w:t>
      </w:r>
      <w:r w:rsidRPr="00D5535B">
        <w:rPr>
          <w:rFonts w:ascii="Times" w:hAnsi="Times" w:cs="Times"/>
        </w:rPr>
        <w:t>(average for both smear negative and smear positive</w:t>
      </w:r>
      <w:r w:rsidR="00D948E2">
        <w:rPr>
          <w:rFonts w:ascii="Times" w:hAnsi="Times" w:cs="Times"/>
        </w:rPr>
        <w:t>;</w:t>
      </w:r>
      <w:r>
        <w:rPr>
          <w:rFonts w:ascii="Times" w:hAnsi="Times" w:cs="Times"/>
        </w:rPr>
        <w:t xml:space="preserve"> incorporating an early, subclinical phase</w:t>
      </w:r>
      <w:r w:rsidRPr="00D5535B">
        <w:rPr>
          <w:rFonts w:ascii="Times" w:hAnsi="Times" w:cs="Times"/>
        </w:rPr>
        <w:t xml:space="preserve">) </w:t>
      </w:r>
      <w:r w:rsidR="00C83171">
        <w:rPr>
          <w:rFonts w:ascii="Times" w:hAnsi="Times" w:cs="Times"/>
        </w:rPr>
        <w:t>over</w:t>
      </w:r>
      <w:r w:rsidRPr="00D5535B">
        <w:rPr>
          <w:rFonts w:ascii="Times" w:hAnsi="Times" w:cs="Times"/>
        </w:rPr>
        <w:t xml:space="preserve"> the </w:t>
      </w:r>
      <w:r w:rsidR="00C83171">
        <w:rPr>
          <w:rFonts w:ascii="Times" w:hAnsi="Times" w:cs="Times"/>
        </w:rPr>
        <w:t xml:space="preserve">baseline </w:t>
      </w:r>
      <w:r w:rsidRPr="00D5535B">
        <w:rPr>
          <w:rFonts w:ascii="Times" w:hAnsi="Times" w:cs="Times"/>
        </w:rPr>
        <w:t xml:space="preserve">mortality of the uninfected. </w:t>
      </w:r>
      <w:r w:rsidR="00C83171">
        <w:rPr>
          <w:rFonts w:ascii="Times" w:hAnsi="Times" w:cs="Times"/>
        </w:rPr>
        <w:t>P</w:t>
      </w:r>
      <w:r w:rsidR="00B9529D">
        <w:rPr>
          <w:rFonts w:ascii="Times" w:hAnsi="Times" w:cs="Times"/>
        </w:rPr>
        <w:t>atients with HIV-</w:t>
      </w:r>
      <w:r w:rsidR="003452EE">
        <w:rPr>
          <w:rFonts w:ascii="Times" w:hAnsi="Times" w:cs="Times"/>
        </w:rPr>
        <w:t xml:space="preserve">infection only </w:t>
      </w:r>
      <w:r w:rsidR="00C83171">
        <w:rPr>
          <w:rFonts w:ascii="Times" w:hAnsi="Times" w:cs="Times"/>
        </w:rPr>
        <w:t xml:space="preserve">(no TB infection) have a mortality rate that is increased by </w:t>
      </w:r>
      <w:r w:rsidR="003452EE">
        <w:rPr>
          <w:rFonts w:ascii="Times" w:hAnsi="Times" w:cs="Times"/>
        </w:rPr>
        <w:t xml:space="preserve">0.05/year </w:t>
      </w:r>
      <w:r w:rsidR="00C83171">
        <w:rPr>
          <w:rFonts w:ascii="Times" w:hAnsi="Times" w:cs="Times"/>
        </w:rPr>
        <w:t>over the mortality rate of the uninfected</w:t>
      </w:r>
      <w:r w:rsidR="003452EE">
        <w:rPr>
          <w:rFonts w:ascii="Times" w:hAnsi="Times" w:cs="Times"/>
        </w:rPr>
        <w:t xml:space="preserve">. </w:t>
      </w:r>
      <w:r w:rsidRPr="00D5535B">
        <w:rPr>
          <w:rFonts w:ascii="Times" w:hAnsi="Times" w:cs="Times"/>
        </w:rPr>
        <w:t xml:space="preserve">Patients who are partially treated </w:t>
      </w:r>
      <w:r>
        <w:rPr>
          <w:rFonts w:ascii="Times" w:hAnsi="Times" w:cs="Times"/>
        </w:rPr>
        <w:t xml:space="preserve">(i.e. only 1 or 2 active drugs) </w:t>
      </w:r>
      <w:r w:rsidRPr="00D5535B">
        <w:rPr>
          <w:rFonts w:ascii="Times" w:hAnsi="Times" w:cs="Times"/>
        </w:rPr>
        <w:t xml:space="preserve">are considered to have the same mortality rate than patients who </w:t>
      </w:r>
      <w:r w:rsidR="0048275E">
        <w:rPr>
          <w:rFonts w:ascii="Times" w:hAnsi="Times" w:cs="Times"/>
        </w:rPr>
        <w:t>have smear-negative TB</w:t>
      </w:r>
      <w:r w:rsidR="00D948E2">
        <w:rPr>
          <w:rFonts w:ascii="Times" w:hAnsi="Times" w:cs="Times"/>
        </w:rPr>
        <w:t xml:space="preserve"> (25% of smear-positive TB)</w:t>
      </w:r>
      <w:r w:rsidR="00805F10">
        <w:rPr>
          <w:rFonts w:ascii="Times" w:hAnsi="Times" w:cs="Times"/>
        </w:rPr>
        <w:t xml:space="preserve">. </w:t>
      </w:r>
      <w:r w:rsidR="00B9529D">
        <w:rPr>
          <w:rFonts w:ascii="Times" w:hAnsi="Times"/>
        </w:rPr>
        <w:t>Adult HIV-</w:t>
      </w:r>
      <w:r w:rsidR="003452EE">
        <w:rPr>
          <w:rFonts w:ascii="Times" w:hAnsi="Times"/>
        </w:rPr>
        <w:t xml:space="preserve">prevalence was set at the numbers reported for India in the United Nations report </w:t>
      </w:r>
      <w:r w:rsidR="00E64A44">
        <w:rPr>
          <w:rFonts w:ascii="Times" w:hAnsi="Times"/>
        </w:rPr>
        <w:fldChar w:fldCharType="begin"/>
      </w:r>
      <w:r w:rsidR="009978D2">
        <w:rPr>
          <w:rFonts w:ascii="Times" w:hAnsi="Times"/>
        </w:rPr>
        <w:instrText xml:space="preserve"> ADDIN EN.CITE &lt;EndNote&gt;&lt;Cite&gt;&lt;Author&gt;Joint United Nations Programme on HIV/AIDS (UNAIDS)&lt;/Author&gt;&lt;Year&gt;2012&lt;/Year&gt;&lt;RecNum&gt;2769&lt;/RecNum&gt;&lt;DisplayText&gt;[5]&lt;/DisplayText&gt;&lt;record&gt;&lt;rec-number&gt;2769&lt;/rec-number&gt;&lt;foreign-keys&gt;&lt;key app="EN" db-id="252aateaure05ceeafsv5dr7zpdpd29v50rf" timestamp="1364686149"&gt;2769&lt;/key&gt;&lt;/foreign-keys&gt;&lt;ref-type name="Government Document"&gt;46&lt;/ref-type&gt;&lt;contributors&gt;&lt;authors&gt;&lt;author&gt;Joint United Nations Programme on HIV/AIDS (UNAIDS), &lt;/author&gt;&lt;/authors&gt;&lt;/contributors&gt;&lt;titles&gt;&lt;title&gt;Global report: UNAIDS report on the global AIDS epidemic 2012&lt;/title&gt;&lt;/titles&gt;&lt;dates&gt;&lt;year&gt;2012&lt;/year&gt;&lt;/dates&gt;&lt;pub-location&gt;Geneva&lt;/pub-location&gt;&lt;urls&gt;&lt;related-urls&gt;&lt;url&gt;http://www.unaids.org/en/media/unaids/contentassets/documents/epidemiology/2012/gr2012/20121120_UNAIDS_Global_Report_2012_en.pdf&lt;/url&gt;&lt;/related-urls&gt;&lt;/urls&gt;&lt;/record&gt;&lt;/Cite&gt;&lt;/EndNote&gt;</w:instrText>
      </w:r>
      <w:r w:rsidR="00E64A44">
        <w:rPr>
          <w:rFonts w:ascii="Times" w:hAnsi="Times"/>
        </w:rPr>
        <w:fldChar w:fldCharType="separate"/>
      </w:r>
      <w:r w:rsidR="009978D2">
        <w:rPr>
          <w:rFonts w:ascii="Times" w:hAnsi="Times"/>
          <w:noProof/>
        </w:rPr>
        <w:t>[</w:t>
      </w:r>
      <w:hyperlink w:anchor="_ENREF_5" w:tooltip="Joint United Nations Programme on HIV/AIDS (UNAIDS), 2012 #2769" w:history="1">
        <w:r w:rsidR="009978D2">
          <w:rPr>
            <w:rFonts w:ascii="Times" w:hAnsi="Times"/>
            <w:noProof/>
          </w:rPr>
          <w:t>5</w:t>
        </w:r>
      </w:hyperlink>
      <w:r w:rsidR="009978D2">
        <w:rPr>
          <w:rFonts w:ascii="Times" w:hAnsi="Times"/>
          <w:noProof/>
        </w:rPr>
        <w:t>]</w:t>
      </w:r>
      <w:r w:rsidR="00E64A44">
        <w:rPr>
          <w:rFonts w:ascii="Times" w:hAnsi="Times"/>
        </w:rPr>
        <w:fldChar w:fldCharType="end"/>
      </w:r>
      <w:r w:rsidR="003452EE">
        <w:rPr>
          <w:rFonts w:ascii="Times" w:hAnsi="Times"/>
        </w:rPr>
        <w:t>.</w:t>
      </w:r>
      <w:r w:rsidR="00B2565A" w:rsidRPr="009B6E50">
        <w:rPr>
          <w:rFonts w:ascii="Times" w:hAnsi="Times"/>
        </w:rPr>
        <w:t xml:space="preserve"> </w:t>
      </w:r>
      <w:r w:rsidR="00805F10">
        <w:rPr>
          <w:rFonts w:ascii="Times" w:hAnsi="Times"/>
        </w:rPr>
        <w:t xml:space="preserve">We estimate an annual risk of HIV infection based on the prevalence </w:t>
      </w:r>
      <w:r w:rsidR="00B9529D">
        <w:rPr>
          <w:rFonts w:ascii="Times" w:hAnsi="Times"/>
        </w:rPr>
        <w:t xml:space="preserve">of </w:t>
      </w:r>
      <w:r w:rsidR="00805F10">
        <w:rPr>
          <w:rFonts w:ascii="Times" w:hAnsi="Times"/>
        </w:rPr>
        <w:t>0.</w:t>
      </w:r>
      <w:r w:rsidR="00B9529D">
        <w:rPr>
          <w:rFonts w:ascii="Times" w:hAnsi="Times"/>
        </w:rPr>
        <w:t>001</w:t>
      </w:r>
      <w:r w:rsidR="00805F10">
        <w:rPr>
          <w:rFonts w:ascii="Times" w:hAnsi="Times"/>
        </w:rPr>
        <w:t>.</w:t>
      </w:r>
    </w:p>
    <w:p w14:paraId="08CE8501" w14:textId="77777777" w:rsidR="00B0251A" w:rsidRPr="00D5535B" w:rsidRDefault="00B0251A" w:rsidP="00DB3335">
      <w:pPr>
        <w:widowControl w:val="0"/>
        <w:autoSpaceDE w:val="0"/>
        <w:autoSpaceDN w:val="0"/>
        <w:adjustRightInd w:val="0"/>
        <w:spacing w:line="480" w:lineRule="auto"/>
        <w:contextualSpacing/>
        <w:rPr>
          <w:rFonts w:ascii="Times" w:hAnsi="Times" w:cs="Times"/>
        </w:rPr>
      </w:pPr>
    </w:p>
    <w:p w14:paraId="75D12EE2" w14:textId="1AE5DA33" w:rsidR="00092C9D"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The transmission rate (</w:t>
      </w:r>
      <w:r w:rsidRPr="00D5535B">
        <w:rPr>
          <w:rFonts w:ascii="Symbol" w:hAnsi="Symbol" w:cs="Times"/>
        </w:rPr>
        <w:t></w:t>
      </w:r>
      <w:r w:rsidRPr="00D5535B">
        <w:rPr>
          <w:rFonts w:ascii="Times" w:hAnsi="Times" w:cs="Times"/>
        </w:rPr>
        <w:t>) denotes the number of secondary infections per infectious case.</w:t>
      </w:r>
      <w:r>
        <w:rPr>
          <w:rFonts w:ascii="Times" w:hAnsi="Times" w:cs="Times"/>
        </w:rPr>
        <w:t xml:space="preserve"> </w:t>
      </w:r>
      <w:r w:rsidR="00654316">
        <w:rPr>
          <w:rFonts w:ascii="Times" w:hAnsi="Times" w:cs="Times"/>
        </w:rPr>
        <w:t>We calculate</w:t>
      </w:r>
      <w:r w:rsidR="00442A52">
        <w:rPr>
          <w:rFonts w:ascii="Times" w:hAnsi="Times" w:cs="Times"/>
        </w:rPr>
        <w:t xml:space="preserve"> t</w:t>
      </w:r>
      <w:r>
        <w:rPr>
          <w:rFonts w:ascii="Times" w:hAnsi="Times" w:cs="Times"/>
        </w:rPr>
        <w:t>he transmission based on the TB incidence in India</w:t>
      </w:r>
      <w:r w:rsidR="00D948E2">
        <w:rPr>
          <w:rFonts w:ascii="Times" w:hAnsi="Times" w:cs="Times"/>
        </w:rPr>
        <w:t xml:space="preserve"> in 2011</w:t>
      </w:r>
      <w:r w:rsidR="00654316">
        <w:rPr>
          <w:rFonts w:ascii="Times" w:hAnsi="Times" w:cs="Times"/>
        </w:rPr>
        <w:t xml:space="preserve"> (181/100,000)</w:t>
      </w:r>
      <w:r>
        <w:rPr>
          <w:rFonts w:ascii="Times" w:hAnsi="Times" w:cs="Times"/>
        </w:rPr>
        <w:t xml:space="preserve"> </w:t>
      </w:r>
      <w:r w:rsidR="00065741">
        <w:rPr>
          <w:rFonts w:ascii="Times" w:hAnsi="Times" w:cs="Times"/>
        </w:rPr>
        <w:fldChar w:fldCharType="begin"/>
      </w:r>
      <w:r w:rsidR="009978D2">
        <w:rPr>
          <w:rFonts w:ascii="Times" w:hAnsi="Times" w:cs="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00065741">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w:t>
      </w:r>
      <w:r w:rsidR="00065741">
        <w:rPr>
          <w:rFonts w:ascii="Times" w:hAnsi="Times" w:cs="Times"/>
        </w:rPr>
        <w:fldChar w:fldCharType="end"/>
      </w:r>
      <w:r>
        <w:rPr>
          <w:rFonts w:ascii="Times" w:hAnsi="Times" w:cs="Times"/>
        </w:rPr>
        <w:t>.</w:t>
      </w:r>
      <w:r w:rsidRPr="00D5535B">
        <w:rPr>
          <w:rFonts w:ascii="Times" w:hAnsi="Times" w:cs="Times"/>
        </w:rPr>
        <w:t xml:space="preserve"> </w:t>
      </w:r>
    </w:p>
    <w:p w14:paraId="750084CA" w14:textId="77777777" w:rsidR="00092C9D" w:rsidRDefault="00092C9D" w:rsidP="00DB3335">
      <w:pPr>
        <w:widowControl w:val="0"/>
        <w:autoSpaceDE w:val="0"/>
        <w:autoSpaceDN w:val="0"/>
        <w:adjustRightInd w:val="0"/>
        <w:spacing w:line="480" w:lineRule="auto"/>
        <w:ind w:firstLine="360"/>
        <w:contextualSpacing/>
        <w:rPr>
          <w:rFonts w:ascii="Times" w:hAnsi="Times" w:cs="Times"/>
        </w:rPr>
      </w:pPr>
    </w:p>
    <w:p w14:paraId="2FF340C8" w14:textId="281CBC7F" w:rsidR="00092C9D" w:rsidRPr="009B6E50" w:rsidRDefault="00EF0B9C" w:rsidP="00DB3335">
      <w:pPr>
        <w:spacing w:line="480" w:lineRule="auto"/>
        <w:ind w:firstLine="360"/>
        <w:rPr>
          <w:rFonts w:ascii="Times" w:hAnsi="Times"/>
        </w:rPr>
      </w:pPr>
      <w:r>
        <w:rPr>
          <w:rFonts w:ascii="Times" w:hAnsi="Times" w:cs="Times"/>
        </w:rPr>
        <w:t xml:space="preserve">Assuming </w:t>
      </w:r>
      <w:r w:rsidRPr="00AD4234">
        <w:rPr>
          <w:rFonts w:ascii="Times" w:hAnsi="Times" w:cs="Times"/>
          <w:color w:val="000000"/>
        </w:rPr>
        <w:t>an increase in resistance since introduction of anti</w:t>
      </w:r>
      <w:r w:rsidR="002279CD">
        <w:rPr>
          <w:rFonts w:ascii="Times" w:hAnsi="Times" w:cs="Times"/>
          <w:color w:val="000000"/>
        </w:rPr>
        <w:t>-</w:t>
      </w:r>
      <w:r w:rsidRPr="00AD4234">
        <w:rPr>
          <w:rFonts w:ascii="Times" w:hAnsi="Times" w:cs="Times"/>
          <w:color w:val="000000"/>
        </w:rPr>
        <w:t xml:space="preserve">mycobacterial therapy in the </w:t>
      </w:r>
      <w:r w:rsidR="00E95C8E">
        <w:rPr>
          <w:rFonts w:ascii="Times" w:hAnsi="Times" w:cs="Times"/>
          <w:color w:val="000000"/>
        </w:rPr>
        <w:t>1950</w:t>
      </w:r>
      <w:r w:rsidRPr="00AD4234">
        <w:rPr>
          <w:rFonts w:ascii="Times" w:hAnsi="Times" w:cs="Times"/>
          <w:color w:val="000000"/>
        </w:rPr>
        <w:t xml:space="preserve">s, an attenuation of infectivity has to be </w:t>
      </w:r>
      <w:r w:rsidR="00092C9D" w:rsidRPr="00AD4234">
        <w:rPr>
          <w:rFonts w:ascii="Times" w:hAnsi="Times" w:cs="Times"/>
          <w:color w:val="000000"/>
        </w:rPr>
        <w:t>expected</w:t>
      </w:r>
      <w:r w:rsidRPr="00AD4234">
        <w:rPr>
          <w:rFonts w:ascii="Times" w:hAnsi="Times" w:cs="Times"/>
          <w:color w:val="000000"/>
        </w:rPr>
        <w:t xml:space="preserve"> for MDR strains to explain the currently observed MDR estimates. </w:t>
      </w:r>
      <w:r w:rsidR="00654316">
        <w:rPr>
          <w:rFonts w:ascii="Times" w:hAnsi="Times" w:cs="Times"/>
          <w:color w:val="000000"/>
        </w:rPr>
        <w:t xml:space="preserve">Similar results have also </w:t>
      </w:r>
      <w:r w:rsidRPr="00AD4234">
        <w:rPr>
          <w:rFonts w:ascii="Times" w:hAnsi="Times" w:cs="Times"/>
          <w:color w:val="000000"/>
        </w:rPr>
        <w:t xml:space="preserve">been </w:t>
      </w:r>
      <w:r w:rsidR="002279CD">
        <w:rPr>
          <w:rFonts w:ascii="Times" w:hAnsi="Times" w:cs="Times"/>
          <w:color w:val="000000"/>
        </w:rPr>
        <w:t>shown</w:t>
      </w:r>
      <w:r w:rsidRPr="00AD4234">
        <w:rPr>
          <w:rFonts w:ascii="Times" w:hAnsi="Times" w:cs="Times"/>
          <w:color w:val="000000"/>
        </w:rPr>
        <w:t xml:space="preserve"> in laboratory experiments </w:t>
      </w:r>
      <w:r w:rsidR="00065741" w:rsidRPr="00AD4234">
        <w:rPr>
          <w:rFonts w:ascii="Times" w:hAnsi="Times" w:cs="Times"/>
          <w:color w:val="000000"/>
        </w:rPr>
        <w:fldChar w:fldCharType="begin">
          <w:fldData xml:space="preserve">PEVuZE5vdGU+PENpdGU+PEF1dGhvcj5CaWxsaW5ndG9uPC9BdXRob3I+PFllYXI+MTk5OTwvWWVh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</w:fldData>
        </w:fldChar>
      </w:r>
      <w:r w:rsidR="009978D2">
        <w:rPr>
          <w:rFonts w:ascii="Times" w:hAnsi="Times" w:cs="Times"/>
          <w:color w:val="000000"/>
        </w:rPr>
        <w:instrText xml:space="preserve"> ADDIN EN.CITE </w:instrText>
      </w:r>
      <w:r w:rsidR="009978D2">
        <w:rPr>
          <w:rFonts w:ascii="Times" w:hAnsi="Times" w:cs="Times"/>
          <w:color w:val="000000"/>
        </w:rPr>
        <w:fldChar w:fldCharType="begin">
          <w:fldData xml:space="preserve">PEVuZE5vdGU+PENpdGU+PEF1dGhvcj5CaWxsaW5ndG9uPC9BdXRob3I+PFllYXI+MTk5OTwvWWVh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</w:fldData>
        </w:fldChar>
      </w:r>
      <w:r w:rsidR="009978D2">
        <w:rPr>
          <w:rFonts w:ascii="Times" w:hAnsi="Times" w:cs="Times"/>
          <w:color w:val="000000"/>
        </w:rPr>
        <w:instrText xml:space="preserve"> ADDIN EN.CITE.DATA </w:instrText>
      </w:r>
      <w:r w:rsidR="009978D2">
        <w:rPr>
          <w:rFonts w:ascii="Times" w:hAnsi="Times" w:cs="Times"/>
          <w:color w:val="000000"/>
        </w:rPr>
      </w:r>
      <w:r w:rsidR="009978D2">
        <w:rPr>
          <w:rFonts w:ascii="Times" w:hAnsi="Times" w:cs="Times"/>
          <w:color w:val="000000"/>
        </w:rPr>
        <w:fldChar w:fldCharType="end"/>
      </w:r>
      <w:r w:rsidR="00065741" w:rsidRPr="00AD4234">
        <w:rPr>
          <w:rFonts w:ascii="Times" w:hAnsi="Times" w:cs="Times"/>
          <w:color w:val="000000"/>
        </w:rPr>
        <w:fldChar w:fldCharType="separate"/>
      </w:r>
      <w:r w:rsidR="009978D2">
        <w:rPr>
          <w:rFonts w:ascii="Times" w:hAnsi="Times" w:cs="Times"/>
          <w:noProof/>
          <w:color w:val="000000"/>
        </w:rPr>
        <w:t>[</w:t>
      </w:r>
      <w:hyperlink w:anchor="_ENREF_31" w:tooltip="Cohen, 2004 #2412" w:history="1">
        <w:r w:rsidR="009978D2">
          <w:rPr>
            <w:rFonts w:ascii="Times" w:hAnsi="Times" w:cs="Times"/>
            <w:noProof/>
            <w:color w:val="000000"/>
          </w:rPr>
          <w:t>31-33</w:t>
        </w:r>
      </w:hyperlink>
      <w:r w:rsidR="009978D2">
        <w:rPr>
          <w:rFonts w:ascii="Times" w:hAnsi="Times" w:cs="Times"/>
          <w:noProof/>
          <w:color w:val="000000"/>
        </w:rPr>
        <w:t>]</w:t>
      </w:r>
      <w:r w:rsidR="00065741" w:rsidRPr="00AD4234">
        <w:rPr>
          <w:rFonts w:ascii="Times" w:hAnsi="Times" w:cs="Times"/>
          <w:color w:val="000000"/>
        </w:rPr>
        <w:fldChar w:fldCharType="end"/>
      </w:r>
      <w:r w:rsidRPr="00AD4234">
        <w:rPr>
          <w:rFonts w:ascii="Times" w:hAnsi="Times" w:cs="Times"/>
          <w:color w:val="000000"/>
        </w:rPr>
        <w:t>. Laboratory experiments</w:t>
      </w:r>
      <w:r w:rsidR="003732C4">
        <w:rPr>
          <w:rFonts w:ascii="Times" w:hAnsi="Times" w:cs="Times"/>
          <w:color w:val="000000"/>
        </w:rPr>
        <w:t xml:space="preserve"> on the transmissibility of INH-monoresistant TB</w:t>
      </w:r>
      <w:r w:rsidRPr="00AD4234">
        <w:rPr>
          <w:rFonts w:ascii="Times" w:hAnsi="Times" w:cs="Times"/>
          <w:color w:val="000000"/>
        </w:rPr>
        <w:t xml:space="preserve"> suggest less attenuation </w:t>
      </w:r>
      <w:r>
        <w:rPr>
          <w:rFonts w:ascii="Times" w:hAnsi="Times" w:cs="Times"/>
        </w:rPr>
        <w:t>(</w:t>
      </w:r>
      <w:r w:rsidRPr="00D5535B">
        <w:rPr>
          <w:rFonts w:ascii="Times" w:hAnsi="Times" w:cs="Times"/>
        </w:rPr>
        <w:t>range from 0.7 to 1</w:t>
      </w:r>
      <w:r>
        <w:rPr>
          <w:rFonts w:ascii="Times" w:hAnsi="Times" w:cs="Times"/>
        </w:rPr>
        <w:t xml:space="preserve">.1) </w:t>
      </w:r>
      <w:r w:rsidRPr="00D5535B">
        <w:rPr>
          <w:rFonts w:ascii="Times" w:hAnsi="Times" w:cs="Times"/>
        </w:rPr>
        <w:fldChar w:fldCharType="begin">
          <w:fldData xml:space="preserve">PEVuZE5vdGU+PENpdGU+PEF1dGhvcj5Db2hlbjwvQXV0aG9yPjxZZWFyPjIwMDQ8L1llYXI+PFJl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PEVuZE5vdGU+PENpdGU+PEF1dGhvcj5Db2hlbjwvQXV0aG9yPjxZZWFyPjIwMDQ8L1llYXI+PFJl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Pr="00D5535B">
        <w:rPr>
          <w:rFonts w:ascii="Times" w:hAnsi="Times" w:cs="Times"/>
        </w:rPr>
        <w:fldChar w:fldCharType="separate"/>
      </w:r>
      <w:r w:rsidR="009978D2">
        <w:rPr>
          <w:rFonts w:ascii="Times" w:hAnsi="Times" w:cs="Times"/>
          <w:noProof/>
        </w:rPr>
        <w:t>[</w:t>
      </w:r>
      <w:hyperlink w:anchor="_ENREF_29" w:tooltip="Pym, 2002 #2064" w:history="1">
        <w:r w:rsidR="009978D2">
          <w:rPr>
            <w:rFonts w:ascii="Times" w:hAnsi="Times" w:cs="Times"/>
            <w:noProof/>
          </w:rPr>
          <w:t>29-31</w:t>
        </w:r>
      </w:hyperlink>
      <w:r w:rsidR="009978D2">
        <w:rPr>
          <w:rFonts w:ascii="Times" w:hAnsi="Times" w:cs="Times"/>
          <w:noProof/>
        </w:rPr>
        <w:t xml:space="preserve">, </w:t>
      </w:r>
      <w:hyperlink w:anchor="_ENREF_90" w:tooltip="Heym, 1997 #2411" w:history="1">
        <w:r w:rsidR="009978D2">
          <w:rPr>
            <w:rFonts w:ascii="Times" w:hAnsi="Times" w:cs="Times"/>
            <w:noProof/>
          </w:rPr>
          <w:t>90</w:t>
        </w:r>
      </w:hyperlink>
      <w:r w:rsidR="009978D2">
        <w:rPr>
          <w:rFonts w:ascii="Times" w:hAnsi="Times" w:cs="Times"/>
          <w:noProof/>
        </w:rPr>
        <w:t>]</w:t>
      </w:r>
      <w:r w:rsidRPr="00D5535B">
        <w:rPr>
          <w:rFonts w:ascii="Times" w:hAnsi="Times" w:cs="Times"/>
        </w:rPr>
        <w:fldChar w:fldCharType="end"/>
      </w:r>
      <w:r w:rsidRPr="00D5535B">
        <w:rPr>
          <w:rFonts w:ascii="Times" w:hAnsi="Times" w:cs="Times"/>
        </w:rPr>
        <w:t xml:space="preserve">. </w:t>
      </w:r>
      <w:r w:rsidR="00092C9D">
        <w:rPr>
          <w:rFonts w:ascii="Times" w:hAnsi="Times"/>
        </w:rPr>
        <w:t>In our model we calculated the attenuation necessary to reproduce a constant increase in resistance since the 1950s.</w:t>
      </w:r>
      <w:r w:rsidR="00092C9D" w:rsidRPr="009B6E50">
        <w:rPr>
          <w:rFonts w:ascii="Times" w:hAnsi="Times"/>
        </w:rPr>
        <w:t xml:space="preserve"> However, this proved analytically impossible for INH-monoresistant TB without making unreasonable assumptions (e.g., more transmissible than wild-type TB, very poor treatment outcomes). </w:t>
      </w:r>
    </w:p>
    <w:p w14:paraId="2208F4D3" w14:textId="77777777" w:rsidR="00092C9D" w:rsidRPr="009B6E50" w:rsidRDefault="00092C9D" w:rsidP="00DB3335">
      <w:pPr>
        <w:spacing w:line="480" w:lineRule="auto"/>
        <w:rPr>
          <w:rFonts w:ascii="Times" w:hAnsi="Times"/>
        </w:rPr>
      </w:pPr>
    </w:p>
    <w:p w14:paraId="4CA51705" w14:textId="6F5715B2" w:rsidR="003732C4" w:rsidRPr="00EF5CF5" w:rsidRDefault="00092C9D" w:rsidP="00DB3335">
      <w:pPr>
        <w:spacing w:line="480" w:lineRule="auto"/>
        <w:ind w:firstLine="360"/>
        <w:rPr>
          <w:rFonts w:ascii="Times" w:hAnsi="Times"/>
        </w:rPr>
      </w:pPr>
      <w:r w:rsidRPr="009B6E50">
        <w:rPr>
          <w:rFonts w:ascii="Times" w:hAnsi="Times"/>
        </w:rPr>
        <w:lastRenderedPageBreak/>
        <w:t xml:space="preserve">Thus, we instead calibrated the transmission rate of INH-monoresistant TB to provide a steady-state level of INH-monoresistance (at 15% of new cases) over the past 60 years. This is consistent with data of high INH-monoresistance from early surveillance reports and the lack of a significant increase in INH-resistance in India since that time </w:t>
      </w:r>
      <w:r w:rsidRPr="009B6E50">
        <w:rPr>
          <w:rFonts w:ascii="Times" w:hAnsi="Times"/>
        </w:rPr>
        <w:fldChar w:fldCharType="begin">
          <w:fldData xml:space="preserve">PEVuZE5vdGU+PENpdGU+PEF1dGhvcj5KZW5raW5zPC9BdXRob3I+PFllYXI+MjAxMTwvWWVhcj48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dGxlPlBMb1MgT25lPC9mdWxsLXRpdGxlPjwvYWx0LXBlcmlvZGljYWw+PHBhZ2VzPmUyMjkyNzwv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</w:fldData>
        </w:fldChar>
      </w:r>
      <w:r w:rsidR="009978D2">
        <w:rPr>
          <w:rFonts w:ascii="Times" w:hAnsi="Times"/>
        </w:rPr>
        <w:instrText xml:space="preserve"> ADDIN EN.CITE </w:instrText>
      </w:r>
      <w:r w:rsidR="009978D2">
        <w:rPr>
          <w:rFonts w:ascii="Times" w:hAnsi="Times"/>
        </w:rPr>
        <w:fldChar w:fldCharType="begin">
          <w:fldData xml:space="preserve">PEVuZE5vdGU+PENpdGU+PEF1dGhvcj5KZW5raW5zPC9BdXRob3I+PFllYXI+MjAxMTwvWWVhcj48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dGxlPlBMb1MgT25lPC9mdWxsLXRpdGxlPjwvYWx0LXBlcmlvZGljYWw+PHBhZ2VzPmUyMjkyNzwv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</w:fldData>
        </w:fldChar>
      </w:r>
      <w:r w:rsidR="009978D2">
        <w:rPr>
          <w:rFonts w:ascii="Times" w:hAnsi="Times"/>
        </w:rPr>
        <w:instrText xml:space="preserve"> ADDIN EN.CITE.DATA </w:instrText>
      </w:r>
      <w:r w:rsidR="009978D2">
        <w:rPr>
          <w:rFonts w:ascii="Times" w:hAnsi="Times"/>
        </w:rPr>
      </w:r>
      <w:r w:rsidR="009978D2">
        <w:rPr>
          <w:rFonts w:ascii="Times" w:hAnsi="Times"/>
        </w:rPr>
        <w:fldChar w:fldCharType="end"/>
      </w:r>
      <w:r w:rsidRPr="009B6E50">
        <w:rPr>
          <w:rFonts w:ascii="Times" w:hAnsi="Times"/>
        </w:rPr>
        <w:fldChar w:fldCharType="separate"/>
      </w:r>
      <w:r w:rsidR="009978D2">
        <w:rPr>
          <w:rFonts w:ascii="Times" w:hAnsi="Times"/>
          <w:noProof/>
        </w:rPr>
        <w:t>[</w:t>
      </w:r>
      <w:hyperlink w:anchor="_ENREF_25" w:tooltip="World Health Organization, 2012 #2172" w:history="1">
        <w:r w:rsidR="009978D2">
          <w:rPr>
            <w:rFonts w:ascii="Times" w:hAnsi="Times"/>
            <w:noProof/>
          </w:rPr>
          <w:t>25</w:t>
        </w:r>
      </w:hyperlink>
      <w:r w:rsidR="009978D2">
        <w:rPr>
          <w:rFonts w:ascii="Times" w:hAnsi="Times"/>
          <w:noProof/>
        </w:rPr>
        <w:t xml:space="preserve">, </w:t>
      </w:r>
      <w:hyperlink w:anchor="_ENREF_91" w:tooltip="Jenkins, 2011 #4956" w:history="1">
        <w:r w:rsidR="009978D2">
          <w:rPr>
            <w:rFonts w:ascii="Times" w:hAnsi="Times"/>
            <w:noProof/>
          </w:rPr>
          <w:t>91-93</w:t>
        </w:r>
      </w:hyperlink>
      <w:r w:rsidR="009978D2">
        <w:rPr>
          <w:rFonts w:ascii="Times" w:hAnsi="Times"/>
          <w:noProof/>
        </w:rPr>
        <w:t>]</w:t>
      </w:r>
      <w:r w:rsidRPr="009B6E50">
        <w:rPr>
          <w:rFonts w:ascii="Times" w:hAnsi="Times"/>
        </w:rPr>
        <w:fldChar w:fldCharType="end"/>
      </w:r>
      <w:r w:rsidRPr="009B6E50">
        <w:rPr>
          <w:rFonts w:ascii="Times" w:hAnsi="Times"/>
        </w:rPr>
        <w:t xml:space="preserve">. This procedure required only a minimal decrease in the transmission fitness of INH-monoresistant. After initiating this steady state, we calibrated the relative infectiousness of MDR-TB </w:t>
      </w:r>
      <w:r>
        <w:rPr>
          <w:rFonts w:ascii="Times" w:hAnsi="Times"/>
        </w:rPr>
        <w:t xml:space="preserve">and XDR-TB </w:t>
      </w:r>
      <w:r w:rsidRPr="009B6E50">
        <w:rPr>
          <w:rFonts w:ascii="Times" w:hAnsi="Times"/>
        </w:rPr>
        <w:t>such that the modeled incidence among new (not previously treated) cases was 2.1%</w:t>
      </w:r>
      <w:r w:rsidR="00EF5CF5">
        <w:rPr>
          <w:rFonts w:ascii="Times" w:hAnsi="Times"/>
        </w:rPr>
        <w:t xml:space="preserve"> and 0.2%</w:t>
      </w:r>
      <w:r w:rsidRPr="009B6E50">
        <w:rPr>
          <w:rFonts w:ascii="Times" w:hAnsi="Times"/>
        </w:rPr>
        <w:t>,</w:t>
      </w:r>
      <w:r w:rsidR="00EF5CF5">
        <w:rPr>
          <w:rFonts w:ascii="Times" w:hAnsi="Times"/>
        </w:rPr>
        <w:t xml:space="preserve"> </w:t>
      </w:r>
      <w:r w:rsidRPr="009B6E50">
        <w:rPr>
          <w:rFonts w:ascii="Times" w:hAnsi="Times"/>
        </w:rPr>
        <w:t>as estimated in India in 2011</w:t>
      </w:r>
      <w:r w:rsidR="00EF5CF5">
        <w:rPr>
          <w:rFonts w:ascii="Times" w:hAnsi="Times"/>
        </w:rPr>
        <w:t xml:space="preserve"> respectively</w:t>
      </w:r>
      <w:r w:rsidRPr="009B6E50">
        <w:rPr>
          <w:rFonts w:ascii="Times" w:hAnsi="Times"/>
        </w:rPr>
        <w:t xml:space="preserve"> </w:t>
      </w:r>
      <w:r w:rsidRPr="009B6E50">
        <w:rPr>
          <w:rFonts w:ascii="Times" w:hAnsi="Times"/>
        </w:rPr>
        <w:fldChar w:fldCharType="begin"/>
      </w:r>
      <w:r w:rsidR="009978D2">
        <w:rPr>
          <w:rFonts w:ascii="Times" w:hAnsi="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Pr="009B6E50">
        <w:rPr>
          <w:rFonts w:ascii="Times" w:hAnsi="Times"/>
        </w:rPr>
        <w:fldChar w:fldCharType="separate"/>
      </w:r>
      <w:r w:rsidR="009978D2">
        <w:rPr>
          <w:rFonts w:ascii="Times" w:hAnsi="Times"/>
          <w:noProof/>
        </w:rPr>
        <w:t>[</w:t>
      </w:r>
      <w:hyperlink w:anchor="_ENREF_25" w:tooltip="World Health Organization, 2012 #2172" w:history="1">
        <w:r w:rsidR="009978D2">
          <w:rPr>
            <w:rFonts w:ascii="Times" w:hAnsi="Times"/>
            <w:noProof/>
          </w:rPr>
          <w:t>25</w:t>
        </w:r>
      </w:hyperlink>
      <w:r w:rsidR="009978D2">
        <w:rPr>
          <w:rFonts w:ascii="Times" w:hAnsi="Times"/>
          <w:noProof/>
        </w:rPr>
        <w:t>]</w:t>
      </w:r>
      <w:r w:rsidRPr="009B6E50">
        <w:rPr>
          <w:rFonts w:ascii="Times" w:hAnsi="Times"/>
        </w:rPr>
        <w:fldChar w:fldCharType="end"/>
      </w:r>
      <w:r w:rsidRPr="009B6E50">
        <w:rPr>
          <w:rFonts w:ascii="Times" w:hAnsi="Times"/>
        </w:rPr>
        <w:t xml:space="preserve">. </w:t>
      </w:r>
      <w:r w:rsidR="00EF0B9C" w:rsidRPr="00D5535B">
        <w:rPr>
          <w:rFonts w:ascii="Times" w:hAnsi="Times" w:cs="Times"/>
        </w:rPr>
        <w:t xml:space="preserve">However, given the possibility of compensatory mutations that restore the transmissibility, </w:t>
      </w:r>
      <w:r w:rsidR="00442A52">
        <w:rPr>
          <w:rFonts w:ascii="Times" w:hAnsi="Times" w:cs="Times"/>
        </w:rPr>
        <w:t xml:space="preserve">we do </w:t>
      </w:r>
      <w:r w:rsidR="00EF0B9C" w:rsidRPr="00D5535B">
        <w:rPr>
          <w:rFonts w:ascii="Times" w:hAnsi="Times" w:cs="Times"/>
        </w:rPr>
        <w:t xml:space="preserve">a sensitivity analysis </w:t>
      </w:r>
      <w:r w:rsidR="00EF0B9C">
        <w:rPr>
          <w:rFonts w:ascii="Times" w:hAnsi="Times" w:cs="Times"/>
        </w:rPr>
        <w:t>around the</w:t>
      </w:r>
      <w:r w:rsidR="00EF5CF5">
        <w:rPr>
          <w:rFonts w:ascii="Times" w:hAnsi="Times" w:cs="Times"/>
        </w:rPr>
        <w:t xml:space="preserve"> attenuation</w:t>
      </w:r>
      <w:r w:rsidR="00EF0B9C">
        <w:rPr>
          <w:rFonts w:ascii="Times" w:hAnsi="Times" w:cs="Times"/>
        </w:rPr>
        <w:t xml:space="preserve"> parameters</w:t>
      </w:r>
      <w:r w:rsidR="00442A52">
        <w:rPr>
          <w:rFonts w:ascii="Times" w:hAnsi="Times" w:cs="Times"/>
        </w:rPr>
        <w:t xml:space="preserve">. </w:t>
      </w:r>
    </w:p>
    <w:p w14:paraId="747108E2" w14:textId="77777777" w:rsidR="00B0251A" w:rsidRDefault="00B0251A" w:rsidP="00DB3335">
      <w:pPr>
        <w:widowControl w:val="0"/>
        <w:autoSpaceDE w:val="0"/>
        <w:autoSpaceDN w:val="0"/>
        <w:adjustRightInd w:val="0"/>
        <w:spacing w:line="480" w:lineRule="auto"/>
        <w:contextualSpacing/>
        <w:rPr>
          <w:rFonts w:ascii="Times" w:hAnsi="Times" w:cs="Times"/>
        </w:rPr>
      </w:pPr>
    </w:p>
    <w:p w14:paraId="2F6EBFC9" w14:textId="78C51E73" w:rsidR="003732C4"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 xml:space="preserve">The proportion of TB infections </w:t>
      </w:r>
      <w:r>
        <w:rPr>
          <w:rFonts w:ascii="Times" w:hAnsi="Times" w:cs="Times"/>
        </w:rPr>
        <w:t>that progresses</w:t>
      </w:r>
      <w:r w:rsidRPr="00D5535B">
        <w:rPr>
          <w:rFonts w:ascii="Times" w:hAnsi="Times" w:cs="Times"/>
        </w:rPr>
        <w:t xml:space="preserve"> rapidly to active TB is taken as the proportion of patients who develop active TB within one yea</w:t>
      </w:r>
      <w:r>
        <w:rPr>
          <w:rFonts w:ascii="Times" w:hAnsi="Times" w:cs="Times"/>
        </w:rPr>
        <w:t xml:space="preserve">r of TB infection </w:t>
      </w:r>
      <w:r w:rsidRPr="00D5535B">
        <w:rPr>
          <w:rFonts w:ascii="Times" w:hAnsi="Times" w:cs="Times"/>
        </w:rPr>
        <w:t xml:space="preserve">from Vynnycky and Fine’s estimation in a British Population </w:t>
      </w:r>
      <w:r w:rsidR="00065741" w:rsidRPr="00D5535B">
        <w:rPr>
          <w:rFonts w:ascii="Times" w:hAnsi="Times" w:cs="Times"/>
        </w:rPr>
        <w:fldChar w:fldCharType="begin">
          <w:fldData xml:space="preserve">PEVuZE5vdGU+PENpdGU+PEF1dGhvcj5WeW5ueWNreTwvQXV0aG9yPjxZZWFyPjE5OTc8L1llYXI+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PEVuZE5vdGU+PENpdGU+PEF1dGhvcj5WeW5ueWNreTwvQXV0aG9yPjxZZWFyPjE5OTc8L1llYXI+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sidRPr="00D5535B">
        <w:rPr>
          <w:rFonts w:ascii="Times" w:hAnsi="Times" w:cs="Times"/>
        </w:rPr>
        <w:fldChar w:fldCharType="separate"/>
      </w:r>
      <w:r w:rsidR="009978D2">
        <w:rPr>
          <w:rFonts w:ascii="Times" w:hAnsi="Times" w:cs="Times"/>
          <w:noProof/>
        </w:rPr>
        <w:t>[</w:t>
      </w:r>
      <w:hyperlink w:anchor="_ENREF_2" w:tooltip="Vynnycky, 1997 #2068" w:history="1">
        <w:r w:rsidR="009978D2">
          <w:rPr>
            <w:rFonts w:ascii="Times" w:hAnsi="Times" w:cs="Times"/>
            <w:noProof/>
          </w:rPr>
          <w:t>2</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xml:space="preserve">. Of note, this estimate of 14% is greater than the classically assumed 5%, or half of a 10% lifetime risk for active TB if infected in childhood. Vynnycky and Fine suggest that the risk of rapid progression is higher in adults (14%) than in children (4%). To account for the possibility of overestimating this parameter, we perform a univariate sensitivity analysis to a lower bound of 5%. </w:t>
      </w:r>
    </w:p>
    <w:p w14:paraId="46C05B42" w14:textId="77777777" w:rsidR="00B0251A" w:rsidRDefault="00B0251A" w:rsidP="00DB3335">
      <w:pPr>
        <w:widowControl w:val="0"/>
        <w:autoSpaceDE w:val="0"/>
        <w:autoSpaceDN w:val="0"/>
        <w:adjustRightInd w:val="0"/>
        <w:spacing w:line="480" w:lineRule="auto"/>
        <w:contextualSpacing/>
        <w:rPr>
          <w:rFonts w:ascii="Times" w:hAnsi="Times" w:cs="Times"/>
        </w:rPr>
      </w:pPr>
    </w:p>
    <w:p w14:paraId="5C79D9A0" w14:textId="0CE264F4" w:rsidR="00EF0B9C"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The percentage of patients who are never diagnosed</w:t>
      </w:r>
      <w:r>
        <w:rPr>
          <w:rFonts w:ascii="Times" w:hAnsi="Times" w:cs="Times"/>
        </w:rPr>
        <w:t xml:space="preserve"> due lack of access to care also</w:t>
      </w:r>
      <w:r w:rsidRPr="00D5535B">
        <w:rPr>
          <w:rFonts w:ascii="Times" w:hAnsi="Times" w:cs="Times"/>
        </w:rPr>
        <w:t xml:space="preserve"> is a matter of debate. Data exists from hospital studies primarily in an HIV-positive population where up to three fourth of patients die of TB and a quarter </w:t>
      </w:r>
      <w:r w:rsidR="00654316">
        <w:rPr>
          <w:rFonts w:ascii="Times" w:hAnsi="Times" w:cs="Times"/>
        </w:rPr>
        <w:t>was</w:t>
      </w:r>
      <w:r w:rsidRPr="00D5535B">
        <w:rPr>
          <w:rFonts w:ascii="Times" w:hAnsi="Times" w:cs="Times"/>
        </w:rPr>
        <w:t xml:space="preserve"> never suspected to have TB prior to </w:t>
      </w:r>
      <w:r w:rsidR="00654316">
        <w:rPr>
          <w:rFonts w:ascii="Times" w:hAnsi="Times" w:cs="Times"/>
        </w:rPr>
        <w:t>dying</w:t>
      </w:r>
      <w:r w:rsidRPr="00D5535B">
        <w:rPr>
          <w:rFonts w:ascii="Times" w:hAnsi="Times" w:cs="Times"/>
        </w:rPr>
        <w:t xml:space="preserve"> </w:t>
      </w:r>
      <w:r w:rsidR="00065741" w:rsidRPr="00D5535B">
        <w:rPr>
          <w:rFonts w:ascii="Times" w:hAnsi="Times" w:cs="Times"/>
        </w:rPr>
        <w:fldChar w:fldCharType="begin"/>
      </w:r>
      <w:r w:rsidR="009978D2">
        <w:rPr>
          <w:rFonts w:ascii="Times" w:hAnsi="Times" w:cs="Times"/>
        </w:rPr>
        <w:instrText xml:space="preserve"> ADDIN EN.CITE &lt;EndNote&gt;&lt;Cite&gt;&lt;Author&gt;Wong&lt;/Author&gt;&lt;Year&gt;2012&lt;/Year&gt;&lt;RecNum&gt;2415&lt;/RecNum&gt;&lt;DisplayText&gt;[43]&lt;/DisplayText&gt;&lt;record&gt;&lt;rec-number&gt;2415&lt;/rec-number&gt;&lt;foreign-keys&gt;&lt;key app="EN" db-id="252aateaure05ceeafsv5dr7zpdpd29v50rf" timestamp="1359135996"&gt;2415&lt;/key&gt;&lt;/foreign-keys&gt;&lt;ref-type name="Journal Article"&gt;17&lt;/ref-type&gt;&lt;contributors&gt;&lt;authors&gt;&lt;author&gt;Wong, E. B.&lt;/author&gt;&lt;author&gt;Omar, T.&lt;/author&gt;&lt;author&gt;Setlhako, G. J.&lt;/author&gt;&lt;author&gt;Osih, R.&lt;/author&gt;&lt;author&gt;Feldman, C.&lt;/author&gt;&lt;author&gt;Murdoch, D. M.&lt;/author&gt;&lt;author&gt;Martinson, N. A.&lt;/author&gt;&lt;author&gt;Bangsberg, D. R.&lt;/author&gt;&lt;author&gt;Venter, W. D.&lt;/author&gt;&lt;/authors&gt;&lt;/contributors&gt;&lt;auth-address&gt;Wits Reproductive Health and HIV Institute, University of the Witwatersrand, Johannesburg, South Africa. emily.wong@k-rith.org&lt;/auth-address&gt;&lt;titles&gt;&lt;title&gt;Causes of death on antiretroviral therapy: a post-mortem study from South Africa&lt;/title&gt;&lt;secondary-title&gt;PLoS One&lt;/secondary-title&gt;&lt;alt-title&gt;PloS one&lt;/alt-title&gt;&lt;/titles&gt;&lt;periodical&gt;&lt;full-title&gt;PLoS One&lt;/full-title&gt;&lt;/periodical&gt;&lt;alt-periodical&gt;&lt;full-title&gt;PLoS One&lt;/full-title&gt;&lt;/alt-periodical&gt;&lt;pages&gt;e47542&lt;/pages&gt;&lt;volume&gt;7&lt;/volume&gt;&lt;number&gt;10&lt;/number&gt;&lt;edition&gt;2012/10/25&lt;/edition&gt;&lt;dates&gt;&lt;year&gt;2012&lt;/year&gt;&lt;/dates&gt;&lt;isbn&gt;1932-6203 (Electronic)&amp;#xD;1932-6203 (Linking)&lt;/isbn&gt;&lt;accession-num&gt;23094059&lt;/accession-num&gt;&lt;work-type&gt;Research Support, N.I.H., Extramural&amp;#xD;Research Support, Non-U.S. Gov&amp;apos;t&lt;/work-type&gt;&lt;urls&gt;&lt;related-urls&gt;&lt;url&gt;http://www.ncbi.nlm.nih.gov/pubmed/23094059&lt;/url&gt;&lt;url&gt;http://www.ncbi.nlm.nih.gov/pmc/articles/PMC3472995/pdf/pone.0047542.pdf&lt;/url&gt;&lt;/related-urls&gt;&lt;/urls&gt;&lt;custom2&gt;3472995&lt;/custom2&gt;&lt;electronic-resource-num&gt;10.1371/journal.pone.0047542&lt;/electronic-resource-num&gt;&lt;language&gt;eng&lt;/language&gt;&lt;/record&gt;&lt;/Cite&gt;&lt;/EndNote&gt;</w:instrText>
      </w:r>
      <w:r w:rsidR="00065741" w:rsidRPr="00D5535B">
        <w:rPr>
          <w:rFonts w:ascii="Times" w:hAnsi="Times" w:cs="Times"/>
        </w:rPr>
        <w:fldChar w:fldCharType="separate"/>
      </w:r>
      <w:r w:rsidR="009978D2">
        <w:rPr>
          <w:rFonts w:ascii="Times" w:hAnsi="Times" w:cs="Times"/>
          <w:noProof/>
        </w:rPr>
        <w:t>[</w:t>
      </w:r>
      <w:hyperlink w:anchor="_ENREF_43" w:tooltip="Wong, 2012 #2415" w:history="1">
        <w:r w:rsidR="009978D2">
          <w:rPr>
            <w:rFonts w:ascii="Times" w:hAnsi="Times" w:cs="Times"/>
            <w:noProof/>
          </w:rPr>
          <w:t>43</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xml:space="preserve">. The proportion might be even higher in patients dying in the community but studies </w:t>
      </w:r>
      <w:r w:rsidRPr="00D5535B">
        <w:rPr>
          <w:rFonts w:ascii="Times" w:hAnsi="Times" w:cs="Times"/>
        </w:rPr>
        <w:lastRenderedPageBreak/>
        <w:t>are limited</w:t>
      </w:r>
      <w:r>
        <w:rPr>
          <w:rFonts w:ascii="Times" w:hAnsi="Times" w:cs="Times"/>
        </w:rPr>
        <w:t xml:space="preserve"> </w:t>
      </w:r>
      <w:r w:rsidR="00065741" w:rsidRPr="00D5535B">
        <w:rPr>
          <w:rFonts w:ascii="Times" w:hAnsi="Times" w:cs="Times"/>
        </w:rPr>
        <w:fldChar w:fldCharType="begin">
          <w:fldData xml:space="preserve">PEVuZE5vdGU+PENpdGUgRXhjbHVkZVllYXI9IjEiPjxBdXRob3I+RXRhcmQ8L0F1dGhvcj48UmVj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PEVuZE5vdGU+PENpdGUgRXhjbHVkZVllYXI9IjEiPjxBdXRob3I+RXRhcmQ8L0F1dGhvcj48UmVj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sidRPr="00D5535B">
        <w:rPr>
          <w:rFonts w:ascii="Times" w:hAnsi="Times" w:cs="Times"/>
        </w:rPr>
        <w:fldChar w:fldCharType="separate"/>
      </w:r>
      <w:r w:rsidR="009978D2">
        <w:rPr>
          <w:rFonts w:ascii="Times" w:hAnsi="Times" w:cs="Times"/>
          <w:noProof/>
        </w:rPr>
        <w:t>[</w:t>
      </w:r>
      <w:hyperlink w:anchor="_ENREF_44" w:tooltip="Etard, 2006 #2416" w:history="1">
        <w:r w:rsidR="009978D2">
          <w:rPr>
            <w:rFonts w:ascii="Times" w:hAnsi="Times" w:cs="Times"/>
            <w:noProof/>
          </w:rPr>
          <w:t>44</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xml:space="preserve">. </w:t>
      </w:r>
      <w:r>
        <w:rPr>
          <w:rFonts w:ascii="Times" w:hAnsi="Times" w:cs="Times"/>
        </w:rPr>
        <w:t xml:space="preserve">However, these estimates do not take into account self-cure and </w:t>
      </w:r>
      <w:r w:rsidR="00442A52">
        <w:rPr>
          <w:rFonts w:ascii="Times" w:hAnsi="Times" w:cs="Times"/>
        </w:rPr>
        <w:t xml:space="preserve">estimates </w:t>
      </w:r>
      <w:r>
        <w:rPr>
          <w:rFonts w:ascii="Times" w:hAnsi="Times" w:cs="Times"/>
        </w:rPr>
        <w:t xml:space="preserve">are certainly presumed to be lower in HIV-negative patients </w:t>
      </w:r>
      <w:r w:rsidR="00065741">
        <w:rPr>
          <w:rFonts w:ascii="Times" w:hAnsi="Times" w:cs="Times"/>
        </w:rPr>
        <w:fldChar w:fldCharType="begin"/>
      </w:r>
      <w:r w:rsidR="009978D2">
        <w:rPr>
          <w:rFonts w:ascii="Times" w:hAnsi="Times" w:cs="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00065741">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w:t>
      </w:r>
      <w:r w:rsidR="00065741">
        <w:rPr>
          <w:rFonts w:ascii="Times" w:hAnsi="Times" w:cs="Times"/>
        </w:rPr>
        <w:fldChar w:fldCharType="end"/>
      </w:r>
      <w:r>
        <w:rPr>
          <w:rFonts w:ascii="Times" w:hAnsi="Times" w:cs="Times"/>
        </w:rPr>
        <w:t>. A sensitivity analysis w</w:t>
      </w:r>
      <w:r w:rsidR="00E95C8E">
        <w:rPr>
          <w:rFonts w:ascii="Times" w:hAnsi="Times" w:cs="Times"/>
        </w:rPr>
        <w:t>as</w:t>
      </w:r>
      <w:r>
        <w:rPr>
          <w:rFonts w:ascii="Times" w:hAnsi="Times" w:cs="Times"/>
        </w:rPr>
        <w:t xml:space="preserve"> done to a lower limit of 5% and an upper limit of 25% to account for uncertainty </w:t>
      </w:r>
      <w:r w:rsidR="00E95C8E">
        <w:rPr>
          <w:rFonts w:ascii="Times" w:hAnsi="Times" w:cs="Times"/>
        </w:rPr>
        <w:t>in</w:t>
      </w:r>
      <w:r>
        <w:rPr>
          <w:rFonts w:ascii="Times" w:hAnsi="Times" w:cs="Times"/>
        </w:rPr>
        <w:t xml:space="preserve"> this parameter</w:t>
      </w:r>
      <w:r w:rsidR="00E95C8E">
        <w:rPr>
          <w:rFonts w:ascii="Times" w:hAnsi="Times" w:cs="Times"/>
        </w:rPr>
        <w:t xml:space="preserve"> value</w:t>
      </w:r>
      <w:r>
        <w:rPr>
          <w:rFonts w:ascii="Times" w:hAnsi="Times" w:cs="Times"/>
        </w:rPr>
        <w:t>.</w:t>
      </w:r>
    </w:p>
    <w:p w14:paraId="499EC97C" w14:textId="77777777" w:rsidR="00B0251A" w:rsidRPr="00D5535B" w:rsidRDefault="00B0251A" w:rsidP="00DB3335">
      <w:pPr>
        <w:widowControl w:val="0"/>
        <w:autoSpaceDE w:val="0"/>
        <w:autoSpaceDN w:val="0"/>
        <w:adjustRightInd w:val="0"/>
        <w:spacing w:line="480" w:lineRule="auto"/>
        <w:contextualSpacing/>
        <w:rPr>
          <w:rFonts w:ascii="Times" w:hAnsi="Times" w:cs="Times"/>
        </w:rPr>
      </w:pPr>
    </w:p>
    <w:p w14:paraId="6BA46546" w14:textId="448D4F1A" w:rsidR="00EF0B9C"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 xml:space="preserve">The annual endogenous reactivation rate in HIV-negative patients is taken from Ferebee’s 1970 review of TB chemoprophylaxis trials </w:t>
      </w:r>
      <w:r w:rsidR="00065741" w:rsidRPr="00D5535B">
        <w:rPr>
          <w:rFonts w:ascii="Times" w:hAnsi="Times" w:cs="Times"/>
        </w:rPr>
        <w:fldChar w:fldCharType="begin">
          <w:fldData xml:space="preserve">PEVuZE5vdGU+PENpdGU+PEF1dGhvcj5GZXJlYmVlPC9BdXRob3I+PFllYXI+MTk3MDwvWWVhcj48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PEVuZE5vdGU+PENpdGU+PEF1dGhvcj5GZXJlYmVlPC9BdXRob3I+PFllYXI+MTk3MDwvWWVhcj48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sidRPr="00D5535B">
        <w:rPr>
          <w:rFonts w:ascii="Times" w:hAnsi="Times" w:cs="Times"/>
        </w:rPr>
        <w:fldChar w:fldCharType="separate"/>
      </w:r>
      <w:r w:rsidR="009978D2">
        <w:rPr>
          <w:rFonts w:ascii="Times" w:hAnsi="Times" w:cs="Times"/>
          <w:noProof/>
        </w:rPr>
        <w:t>[</w:t>
      </w:r>
      <w:hyperlink w:anchor="_ENREF_40" w:tooltip="Ferebee, 1970 #2073" w:history="1">
        <w:r w:rsidR="009978D2">
          <w:rPr>
            <w:rFonts w:ascii="Times" w:hAnsi="Times" w:cs="Times"/>
            <w:noProof/>
          </w:rPr>
          <w:t>40</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xml:space="preserve">. The estimate of the percent of patients that self cure is taken from prior work of Enarson and Rouillon </w:t>
      </w:r>
      <w:r w:rsidR="00065741">
        <w:rPr>
          <w:rFonts w:ascii="Times" w:hAnsi="Times" w:cs="Times"/>
        </w:rPr>
        <w:fldChar w:fldCharType="begin"/>
      </w:r>
      <w:r w:rsidR="009978D2">
        <w:rPr>
          <w:rFonts w:ascii="Times" w:hAnsi="Times" w:cs="Times"/>
        </w:rPr>
        <w:instrText xml:space="preserve"> ADDIN EN.CITE &lt;EndNote&gt;&lt;Cite&gt;&lt;Author&gt;Enarson&lt;/Author&gt;&lt;Year&gt;1994&lt;/Year&gt;&lt;RecNum&gt;2452&lt;/RecNum&gt;&lt;DisplayText&gt;[94]&lt;/DisplayText&gt;&lt;record&gt;&lt;rec-number&gt;2452&lt;/rec-number&gt;&lt;foreign-keys&gt;&lt;key app="EN" db-id="252aateaure05ceeafsv5dr7zpdpd29v50rf" timestamp="1359156888"&gt;2452&lt;/key&gt;&lt;/foreign-keys&gt;&lt;ref-type name="Book"&gt;6&lt;/ref-type&gt;&lt;contributors&gt;&lt;authors&gt;&lt;author&gt;Enarson, D.&lt;/author&gt;&lt;author&gt;Rouillon, A.&lt;/author&gt;&lt;/authors&gt;&lt;secondary-authors&gt;&lt;author&gt;Davies, P.&lt;/author&gt;&lt;/secondary-authors&gt;&lt;/contributors&gt;&lt;titles&gt;&lt;title&gt;The epidemiological basis of tuberculosis control&lt;/title&gt;&lt;secondary-title&gt;Clinical tuberculosis&lt;/secondary-title&gt;&lt;/titles&gt;&lt;dates&gt;&lt;year&gt;1994&lt;/year&gt;&lt;/dates&gt;&lt;pub-location&gt;London, UK&lt;/pub-location&gt;&lt;publisher&gt;Chapman and Hall&lt;/publisher&gt;&lt;urls&gt;&lt;/urls&gt;&lt;/record&gt;&lt;/Cite&gt;&lt;/EndNote&gt;</w:instrText>
      </w:r>
      <w:r w:rsidR="00065741">
        <w:rPr>
          <w:rFonts w:ascii="Times" w:hAnsi="Times" w:cs="Times"/>
        </w:rPr>
        <w:fldChar w:fldCharType="separate"/>
      </w:r>
      <w:r w:rsidR="009978D2">
        <w:rPr>
          <w:rFonts w:ascii="Times" w:hAnsi="Times" w:cs="Times"/>
          <w:noProof/>
        </w:rPr>
        <w:t>[</w:t>
      </w:r>
      <w:hyperlink w:anchor="_ENREF_94" w:tooltip="Enarson, 1994 #2452" w:history="1">
        <w:r w:rsidR="009978D2">
          <w:rPr>
            <w:rFonts w:ascii="Times" w:hAnsi="Times" w:cs="Times"/>
            <w:noProof/>
          </w:rPr>
          <w:t>94</w:t>
        </w:r>
      </w:hyperlink>
      <w:r w:rsidR="009978D2">
        <w:rPr>
          <w:rFonts w:ascii="Times" w:hAnsi="Times" w:cs="Times"/>
          <w:noProof/>
        </w:rPr>
        <w:t>]</w:t>
      </w:r>
      <w:r w:rsidR="00065741">
        <w:rPr>
          <w:rFonts w:ascii="Times" w:hAnsi="Times" w:cs="Times"/>
        </w:rPr>
        <w:fldChar w:fldCharType="end"/>
      </w:r>
      <w:r w:rsidRPr="00D5535B">
        <w:rPr>
          <w:rFonts w:ascii="Times" w:hAnsi="Times" w:cs="Times"/>
        </w:rPr>
        <w:t xml:space="preserve">. </w:t>
      </w:r>
    </w:p>
    <w:p w14:paraId="1CCE165C" w14:textId="77777777" w:rsidR="00B0251A" w:rsidRPr="00D5535B" w:rsidRDefault="00B0251A" w:rsidP="00DB3335">
      <w:pPr>
        <w:widowControl w:val="0"/>
        <w:autoSpaceDE w:val="0"/>
        <w:autoSpaceDN w:val="0"/>
        <w:adjustRightInd w:val="0"/>
        <w:spacing w:line="480" w:lineRule="auto"/>
        <w:contextualSpacing/>
        <w:rPr>
          <w:rFonts w:ascii="Times" w:hAnsi="Times" w:cs="Times"/>
        </w:rPr>
      </w:pPr>
    </w:p>
    <w:p w14:paraId="293C7880" w14:textId="7615D8CC" w:rsidR="00EF0B9C" w:rsidRDefault="00EF0B9C" w:rsidP="00DB3335">
      <w:pPr>
        <w:widowControl w:val="0"/>
        <w:autoSpaceDE w:val="0"/>
        <w:autoSpaceDN w:val="0"/>
        <w:adjustRightInd w:val="0"/>
        <w:spacing w:line="480" w:lineRule="auto"/>
        <w:ind w:firstLine="360"/>
        <w:contextualSpacing/>
        <w:rPr>
          <w:rFonts w:ascii="Times" w:hAnsi="Times" w:cs="Times"/>
        </w:rPr>
      </w:pPr>
      <w:r w:rsidRPr="00D5535B">
        <w:rPr>
          <w:rFonts w:ascii="Times" w:hAnsi="Times" w:cs="Times"/>
        </w:rPr>
        <w:t xml:space="preserve">The diagnostic rate is calculated as the inverse of the mean time to initial diagnosis, which is the sum of the disease duration of untreated TB and the provider delay after presentation. The mean time to diagnosis varies between studies </w:t>
      </w:r>
      <w:r w:rsidR="00065741" w:rsidRPr="00D5535B">
        <w:rPr>
          <w:rFonts w:ascii="Times" w:hAnsi="Times" w:cs="Times"/>
        </w:rPr>
        <w:fldChar w:fldCharType="begin">
          <w:fldData xml:space="preserve">PEVuZE5vdGU+PENpdGU+PEF1dGhvcj5Db3JiZXR0PC9BdXRob3I+PFllYXI+MjAwMzwvWWVhcj48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==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PEVuZE5vdGU+PENpdGU+PEF1dGhvcj5Db3JiZXR0PC9BdXRob3I+PFllYXI+MjAwMzwvWWVhcj48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==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sidRPr="00D5535B">
        <w:rPr>
          <w:rFonts w:ascii="Times" w:hAnsi="Times" w:cs="Times"/>
        </w:rPr>
        <w:fldChar w:fldCharType="separate"/>
      </w:r>
      <w:r w:rsidR="009978D2">
        <w:rPr>
          <w:rFonts w:ascii="Times" w:hAnsi="Times" w:cs="Times"/>
          <w:noProof/>
        </w:rPr>
        <w:t>[</w:t>
      </w:r>
      <w:hyperlink w:anchor="_ENREF_19" w:tooltip="Kapoor, 2012 #2417" w:history="1">
        <w:r w:rsidR="009978D2">
          <w:rPr>
            <w:rFonts w:ascii="Times" w:hAnsi="Times" w:cs="Times"/>
            <w:noProof/>
          </w:rPr>
          <w:t>19-21</w:t>
        </w:r>
      </w:hyperlink>
      <w:r w:rsidR="009978D2">
        <w:rPr>
          <w:rFonts w:ascii="Times" w:hAnsi="Times" w:cs="Times"/>
          <w:noProof/>
        </w:rPr>
        <w:t>]</w:t>
      </w:r>
      <w:r w:rsidR="00065741" w:rsidRPr="00D5535B">
        <w:rPr>
          <w:rFonts w:ascii="Times" w:hAnsi="Times" w:cs="Times"/>
        </w:rPr>
        <w:fldChar w:fldCharType="end"/>
      </w:r>
      <w:r w:rsidRPr="00D5535B">
        <w:rPr>
          <w:rFonts w:ascii="Times" w:hAnsi="Times" w:cs="Times"/>
        </w:rPr>
        <w:t xml:space="preserve">. Given that the estimate may affect the calculated TB incidence significantly, we perform a sensitivity analysis to account for a range of </w:t>
      </w:r>
      <w:r w:rsidR="00442A52">
        <w:rPr>
          <w:rFonts w:ascii="Times" w:hAnsi="Times" w:cs="Times"/>
        </w:rPr>
        <w:t xml:space="preserve">duration </w:t>
      </w:r>
      <w:r w:rsidR="00805F10">
        <w:rPr>
          <w:rFonts w:ascii="Times" w:hAnsi="Times" w:cs="Times"/>
        </w:rPr>
        <w:t>until diagnosis</w:t>
      </w:r>
      <w:r w:rsidRPr="00D5535B">
        <w:rPr>
          <w:rFonts w:ascii="Times" w:hAnsi="Times" w:cs="Times"/>
        </w:rPr>
        <w:t xml:space="preserve">. </w:t>
      </w:r>
      <w:r w:rsidR="00805F10">
        <w:rPr>
          <w:rFonts w:ascii="Times" w:hAnsi="Times" w:cs="Times"/>
        </w:rPr>
        <w:t xml:space="preserve">The delay in diagnosing EPTB is even more substantial, likely because of the lack of suspicion for the diagnosis and the difficulty in obtaining a sample for diagnosis </w:t>
      </w:r>
      <w:r w:rsidR="00E64A44">
        <w:rPr>
          <w:rFonts w:ascii="Times" w:hAnsi="Times" w:cs="Times"/>
        </w:rPr>
        <w:fldChar w:fldCharType="begin">
          <w:fldData xml:space="preserve">PEVuZE5vdGU+PENpdGU+PEF1dGhvcj5MZXV0c2NoZXI8L0F1dGhvcj48WWVhcj4yMDEyPC9ZZWFy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==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PEVuZE5vdGU+PENpdGU+PEF1dGhvcj5MZXV0c2NoZXI8L0F1dGhvcj48WWVhcj4yMDEyPC9ZZWFy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==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E64A44">
        <w:rPr>
          <w:rFonts w:ascii="Times" w:hAnsi="Times" w:cs="Times"/>
        </w:rPr>
        <w:fldChar w:fldCharType="separate"/>
      </w:r>
      <w:r w:rsidR="009978D2">
        <w:rPr>
          <w:rFonts w:ascii="Times" w:hAnsi="Times" w:cs="Times"/>
          <w:noProof/>
        </w:rPr>
        <w:t>[</w:t>
      </w:r>
      <w:hyperlink w:anchor="_ENREF_23" w:tooltip="Leutscher, 2012 #2771" w:history="1">
        <w:r w:rsidR="009978D2">
          <w:rPr>
            <w:rFonts w:ascii="Times" w:hAnsi="Times" w:cs="Times"/>
            <w:noProof/>
          </w:rPr>
          <w:t>23</w:t>
        </w:r>
      </w:hyperlink>
      <w:r w:rsidR="009978D2">
        <w:rPr>
          <w:rFonts w:ascii="Times" w:hAnsi="Times" w:cs="Times"/>
          <w:noProof/>
        </w:rPr>
        <w:t>]</w:t>
      </w:r>
      <w:r w:rsidR="00E64A44">
        <w:rPr>
          <w:rFonts w:ascii="Times" w:hAnsi="Times" w:cs="Times"/>
        </w:rPr>
        <w:fldChar w:fldCharType="end"/>
      </w:r>
      <w:r w:rsidR="00805F10">
        <w:rPr>
          <w:rFonts w:ascii="Times" w:hAnsi="Times" w:cs="Times"/>
        </w:rPr>
        <w:t>.</w:t>
      </w:r>
      <w:r w:rsidR="00DE0519">
        <w:rPr>
          <w:rFonts w:ascii="Times" w:hAnsi="Times" w:cs="Times"/>
        </w:rPr>
        <w:t xml:space="preserve"> In contrast, diagnosis in HIV-patients is more actively pursued as patients already have access to the health care system and the need for diagnosing co-infection to prevent morbidity and mortality is recognized </w:t>
      </w:r>
      <w:r w:rsidR="00E64A44">
        <w:rPr>
          <w:rFonts w:ascii="Times" w:hAnsi="Times" w:cs="Times"/>
        </w:rPr>
        <w:fldChar w:fldCharType="begin">
          <w:fldData xml:space="preserve">PEVuZE5vdGU+PENpdGU+PEF1dGhvcj5Db3JiZXR0PC9BdXRob3I+PFllYXI+MjAwMzwvWWVhcj48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PEVuZE5vdGU+PENpdGU+PEF1dGhvcj5Db3JiZXR0PC9BdXRob3I+PFllYXI+MjAwMzwvWWVhcj48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E64A44">
        <w:rPr>
          <w:rFonts w:ascii="Times" w:hAnsi="Times" w:cs="Times"/>
        </w:rPr>
        <w:fldChar w:fldCharType="separate"/>
      </w:r>
      <w:r w:rsidR="009978D2">
        <w:rPr>
          <w:rFonts w:ascii="Times" w:hAnsi="Times" w:cs="Times"/>
          <w:noProof/>
        </w:rPr>
        <w:t>[</w:t>
      </w:r>
      <w:hyperlink w:anchor="_ENREF_21" w:tooltip="Corbett, 2003 #2420" w:history="1">
        <w:r w:rsidR="009978D2">
          <w:rPr>
            <w:rFonts w:ascii="Times" w:hAnsi="Times" w:cs="Times"/>
            <w:noProof/>
          </w:rPr>
          <w:t>21</w:t>
        </w:r>
      </w:hyperlink>
      <w:r w:rsidR="009978D2">
        <w:rPr>
          <w:rFonts w:ascii="Times" w:hAnsi="Times" w:cs="Times"/>
          <w:noProof/>
        </w:rPr>
        <w:t xml:space="preserve">, </w:t>
      </w:r>
      <w:hyperlink w:anchor="_ENREF_95" w:tooltip="World Health Organization, 2010 #952" w:history="1">
        <w:r w:rsidR="009978D2">
          <w:rPr>
            <w:rFonts w:ascii="Times" w:hAnsi="Times" w:cs="Times"/>
            <w:noProof/>
          </w:rPr>
          <w:t>95</w:t>
        </w:r>
      </w:hyperlink>
      <w:r w:rsidR="009978D2">
        <w:rPr>
          <w:rFonts w:ascii="Times" w:hAnsi="Times" w:cs="Times"/>
          <w:noProof/>
        </w:rPr>
        <w:t>]</w:t>
      </w:r>
      <w:r w:rsidR="00E64A44">
        <w:rPr>
          <w:rFonts w:ascii="Times" w:hAnsi="Times" w:cs="Times"/>
        </w:rPr>
        <w:fldChar w:fldCharType="end"/>
      </w:r>
      <w:r w:rsidR="00DE0519">
        <w:rPr>
          <w:rFonts w:ascii="Times" w:hAnsi="Times" w:cs="Times"/>
        </w:rPr>
        <w:t>. Thus, we assume that diagnostic attempts happen on</w:t>
      </w:r>
      <w:r w:rsidR="00EF5CF5">
        <w:rPr>
          <w:rFonts w:ascii="Times" w:hAnsi="Times" w:cs="Times"/>
        </w:rPr>
        <w:t xml:space="preserve"> average twice as often for HIV-positive individuals </w:t>
      </w:r>
      <w:r w:rsidR="00DE0519">
        <w:rPr>
          <w:rFonts w:ascii="Times" w:hAnsi="Times" w:cs="Times"/>
        </w:rPr>
        <w:t xml:space="preserve">than for </w:t>
      </w:r>
      <w:r w:rsidR="00EF5CF5">
        <w:rPr>
          <w:rFonts w:ascii="Times" w:hAnsi="Times" w:cs="Times"/>
        </w:rPr>
        <w:t>HIV-negative individuals</w:t>
      </w:r>
      <w:r w:rsidR="00DE0519">
        <w:rPr>
          <w:rFonts w:ascii="Times" w:hAnsi="Times" w:cs="Times"/>
        </w:rPr>
        <w:t xml:space="preserve">. </w:t>
      </w:r>
      <w:r w:rsidR="00B61526" w:rsidRPr="00D5535B">
        <w:rPr>
          <w:rFonts w:ascii="Times" w:hAnsi="Times" w:cs="Times"/>
        </w:rPr>
        <w:t>At the time of diagnosis</w:t>
      </w:r>
      <w:r w:rsidR="00B61526">
        <w:rPr>
          <w:rFonts w:ascii="Times" w:hAnsi="Times" w:cs="Times"/>
        </w:rPr>
        <w:t>, we assume that 85% of patients obtain treatment</w:t>
      </w:r>
      <w:r w:rsidR="00236B16">
        <w:rPr>
          <w:rFonts w:ascii="Times" w:hAnsi="Times" w:cs="Times"/>
        </w:rPr>
        <w:t xml:space="preserve"> </w:t>
      </w:r>
      <w:r w:rsidR="00450AE8">
        <w:rPr>
          <w:rFonts w:ascii="Times" w:hAnsi="Times" w:cs="Times"/>
        </w:rPr>
        <w:fldChar w:fldCharType="begin"/>
      </w:r>
      <w:r w:rsidR="009978D2">
        <w:rPr>
          <w:rFonts w:ascii="Times" w:hAnsi="Times" w:cs="Times"/>
        </w:rPr>
        <w:instrText xml:space="preserve"> ADDIN EN.CITE &lt;EndNote&gt;&lt;Cite&gt;&lt;Author&gt;Claassens&lt;/Author&gt;&lt;Year&gt;2013&lt;/Year&gt;&lt;RecNum&gt;3164&lt;/RecNum&gt;&lt;DisplayText&gt;[24]&lt;/DisplayText&gt;&lt;record&gt;&lt;rec-number&gt;3164&lt;/rec-number&gt;&lt;foreign-keys&gt;&lt;key app="EN" db-id="252aateaure05ceeafsv5dr7zpdpd29v50rf" timestamp="1375465165"&gt;3164&lt;/key&gt;&lt;/foreign-keys&gt;&lt;ref-type name="Journal Article"&gt;17&lt;/ref-type&gt;&lt;contributors&gt;&lt;authors&gt;&lt;author&gt;Claassens, M. M.&lt;/author&gt;&lt;author&gt;du Toit, E.&lt;/author&gt;&lt;author&gt;Dunbar, R.&lt;/author&gt;&lt;author&gt;Lombard, C.&lt;/author&gt;&lt;author&gt;Enarson, D. A.&lt;/author&gt;&lt;author&gt;Beyers, N.&lt;/author&gt;&lt;author&gt;Borgdorff, M. W.&lt;/author&gt;&lt;/authors&gt;&lt;/contributors&gt;&lt;auth-address&gt;Desmond Tutu TB Centre, Department of Paediatrics and Child Health, Stellenbosch University, Cape Town, South Africa. mcla@sun.ac.za&lt;/auth-address&gt;&lt;titles&gt;&lt;title&gt;Tuberculosis patients in primary care do not start treatment. What role do health system delays play?&lt;/title&gt;&lt;secondary-title&gt;Int J Tuberc Lung Dis&lt;/secondary-title&gt;&lt;alt-title&gt;The international journal of tuberculosis and lung disease : the official journal of the International Union against Tuberculosis and Lung Disease&lt;/alt-title&gt;&lt;/titles&gt;&lt;periodical&gt;&lt;full-title&gt;Int J Tuberc Lung Dis&lt;/full-title&gt;&lt;/periodical&gt;&lt;pages&gt;603-7&lt;/pages&gt;&lt;volume&gt;17&lt;/volume&gt;&lt;number&gt;5&lt;/number&gt;&lt;edition&gt;2013/04/12&lt;/edition&gt;&lt;dates&gt;&lt;year&gt;2013&lt;/year&gt;&lt;pub-dates&gt;&lt;date&gt;May&lt;/date&gt;&lt;/pub-dates&gt;&lt;/dates&gt;&lt;isbn&gt;1815-7920 (Electronic)&amp;#xD;1027-3719 (Linking)&lt;/isbn&gt;&lt;accession-num&gt;23575324&lt;/accession-num&gt;&lt;work-type&gt;Research Support, U.S. Gov&amp;apos;t, Non-P.H.S.&lt;/work-type&gt;&lt;urls&gt;&lt;related-urls&gt;&lt;url&gt;http://www.ncbi.nlm.nih.gov/pubmed/23575324&lt;/url&gt;&lt;/related-urls&gt;&lt;/urls&gt;&lt;electronic-resource-num&gt;10.5588/ijtld.12.0505&lt;/electronic-resource-num&gt;&lt;language&gt;eng&lt;/language&gt;&lt;/record&gt;&lt;/Cite&gt;&lt;/EndNote&gt;</w:instrText>
      </w:r>
      <w:r w:rsidR="00450AE8">
        <w:rPr>
          <w:rFonts w:ascii="Times" w:hAnsi="Times" w:cs="Times"/>
        </w:rPr>
        <w:fldChar w:fldCharType="separate"/>
      </w:r>
      <w:r w:rsidR="009978D2">
        <w:rPr>
          <w:rFonts w:ascii="Times" w:hAnsi="Times" w:cs="Times"/>
          <w:noProof/>
        </w:rPr>
        <w:t>[</w:t>
      </w:r>
      <w:hyperlink w:anchor="_ENREF_24" w:tooltip="Claassens, 2013 #3164" w:history="1">
        <w:r w:rsidR="009978D2">
          <w:rPr>
            <w:rFonts w:ascii="Times" w:hAnsi="Times" w:cs="Times"/>
            <w:noProof/>
          </w:rPr>
          <w:t>24</w:t>
        </w:r>
      </w:hyperlink>
      <w:r w:rsidR="009978D2">
        <w:rPr>
          <w:rFonts w:ascii="Times" w:hAnsi="Times" w:cs="Times"/>
          <w:noProof/>
        </w:rPr>
        <w:t>]</w:t>
      </w:r>
      <w:r w:rsidR="00450AE8">
        <w:rPr>
          <w:rFonts w:ascii="Times" w:hAnsi="Times" w:cs="Times"/>
        </w:rPr>
        <w:fldChar w:fldCharType="end"/>
      </w:r>
      <w:r w:rsidR="00B61526">
        <w:rPr>
          <w:rFonts w:ascii="Times" w:hAnsi="Times" w:cs="Times"/>
        </w:rPr>
        <w:t>.</w:t>
      </w:r>
    </w:p>
    <w:p w14:paraId="0FE79F5E" w14:textId="77777777" w:rsidR="00B0251A" w:rsidRPr="00D5535B" w:rsidRDefault="00B0251A" w:rsidP="00DB3335">
      <w:pPr>
        <w:widowControl w:val="0"/>
        <w:autoSpaceDE w:val="0"/>
        <w:autoSpaceDN w:val="0"/>
        <w:adjustRightInd w:val="0"/>
        <w:spacing w:line="480" w:lineRule="auto"/>
        <w:contextualSpacing/>
        <w:rPr>
          <w:rFonts w:ascii="Times" w:hAnsi="Times" w:cs="Times"/>
        </w:rPr>
      </w:pPr>
    </w:p>
    <w:p w14:paraId="2BCC42AA" w14:textId="7429735D" w:rsidR="009049C6" w:rsidRPr="00381903" w:rsidRDefault="00EF0B9C" w:rsidP="00236B16">
      <w:pPr>
        <w:widowControl w:val="0"/>
        <w:autoSpaceDE w:val="0"/>
        <w:autoSpaceDN w:val="0"/>
        <w:adjustRightInd w:val="0"/>
        <w:spacing w:line="480" w:lineRule="auto"/>
        <w:ind w:firstLine="360"/>
        <w:contextualSpacing/>
        <w:rPr>
          <w:rFonts w:ascii="Times" w:hAnsi="Times"/>
          <w:u w:val="single"/>
        </w:rPr>
      </w:pPr>
      <w:r w:rsidRPr="00D5535B">
        <w:rPr>
          <w:rFonts w:ascii="Times" w:hAnsi="Times" w:cs="Times"/>
        </w:rPr>
        <w:t xml:space="preserve">The sensitivity of TB detection with established methods can be estimated from case detection rates in the recent WHO report </w:t>
      </w:r>
      <w:r w:rsidR="00065741">
        <w:rPr>
          <w:rFonts w:ascii="Times" w:hAnsi="Times" w:cs="Times"/>
        </w:rPr>
        <w:fldChar w:fldCharType="begin"/>
      </w:r>
      <w:r w:rsidR="009978D2">
        <w:rPr>
          <w:rFonts w:ascii="Times" w:hAnsi="Times" w:cs="Times"/>
        </w:rPr>
        <w:instrText xml:space="preserve"> ADDIN EN.CITE &lt;EndNote&gt;&lt;Cite&gt;&lt;Author&gt;World Health Organization&lt;/Author&gt;&lt;Year&gt;2012&lt;/Year&gt;&lt;RecNum&gt;2172&lt;/RecNum&gt;&lt;DisplayText&gt;[25]&lt;/DisplayText&gt;&lt;record&gt;&lt;rec-number&gt;2172&lt;/rec-number&gt;&lt;foreign-keys&gt;&lt;key app="EN" db-id="252aateaure05ceeafsv5dr7zpdpd29v50rf"&gt;2172&lt;/key&gt;&lt;/foreign-keys&gt;&lt;ref-type name="Government Document"&gt;46&lt;/ref-type&gt;&lt;contributors&gt;&lt;authors&gt;&lt;author&gt;World Health Organization, &lt;/author&gt;&lt;/authors&gt;&lt;/contributors&gt;&lt;titles&gt;&lt;title&gt;Global tuberculosis report 2012&lt;/title&gt;&lt;/titles&gt;&lt;pages&gt;1-282&lt;/pages&gt;&lt;dates&gt;&lt;year&gt;2012&lt;/year&gt;&lt;/dates&gt;&lt;pub-location&gt;Geneva &lt;/pub-location&gt;&lt;urls&gt;&lt;related-urls&gt;&lt;/related-urls&gt;&lt;/urls&gt;&lt;/record&gt;&lt;/Cite&gt;&lt;/EndNote&gt;</w:instrText>
      </w:r>
      <w:r w:rsidR="00065741">
        <w:rPr>
          <w:rFonts w:ascii="Times" w:hAnsi="Times" w:cs="Times"/>
        </w:rPr>
        <w:fldChar w:fldCharType="separate"/>
      </w:r>
      <w:r w:rsidR="009978D2">
        <w:rPr>
          <w:rFonts w:ascii="Times" w:hAnsi="Times" w:cs="Times"/>
          <w:noProof/>
        </w:rPr>
        <w:t>[</w:t>
      </w:r>
      <w:hyperlink w:anchor="_ENREF_25" w:tooltip="World Health Organization, 2012 #2172" w:history="1">
        <w:r w:rsidR="009978D2">
          <w:rPr>
            <w:rFonts w:ascii="Times" w:hAnsi="Times" w:cs="Times"/>
            <w:noProof/>
          </w:rPr>
          <w:t>25</w:t>
        </w:r>
      </w:hyperlink>
      <w:r w:rsidR="009978D2">
        <w:rPr>
          <w:rFonts w:ascii="Times" w:hAnsi="Times" w:cs="Times"/>
          <w:noProof/>
        </w:rPr>
        <w:t>]</w:t>
      </w:r>
      <w:r w:rsidR="00065741">
        <w:rPr>
          <w:rFonts w:ascii="Times" w:hAnsi="Times" w:cs="Times"/>
        </w:rPr>
        <w:fldChar w:fldCharType="end"/>
      </w:r>
      <w:r w:rsidRPr="00D5535B">
        <w:rPr>
          <w:rFonts w:ascii="Times" w:hAnsi="Times" w:cs="Times"/>
        </w:rPr>
        <w:t xml:space="preserve">. For the Xpert MTB/RIF </w:t>
      </w:r>
      <w:r w:rsidR="00626E39" w:rsidRPr="00D5535B">
        <w:rPr>
          <w:rFonts w:ascii="Times" w:hAnsi="Times" w:cs="Times"/>
        </w:rPr>
        <w:t>a</w:t>
      </w:r>
      <w:r w:rsidR="00626E39">
        <w:rPr>
          <w:rFonts w:ascii="Times" w:hAnsi="Times" w:cs="Times"/>
        </w:rPr>
        <w:t>ccuracy estimates have been published</w:t>
      </w:r>
      <w:r w:rsidR="00442A52">
        <w:rPr>
          <w:rFonts w:ascii="Times" w:hAnsi="Times" w:cs="Times"/>
        </w:rPr>
        <w:t xml:space="preserve"> </w:t>
      </w:r>
      <w:r w:rsidR="00626E39">
        <w:rPr>
          <w:rFonts w:ascii="Times" w:hAnsi="Times" w:cs="Times"/>
        </w:rPr>
        <w:t xml:space="preserve">in </w:t>
      </w:r>
      <w:r w:rsidR="00442A52">
        <w:rPr>
          <w:rFonts w:ascii="Times" w:hAnsi="Times" w:cs="Times"/>
        </w:rPr>
        <w:t>demonstration studies</w:t>
      </w:r>
      <w:r w:rsidRPr="00D5535B">
        <w:rPr>
          <w:rFonts w:ascii="Times" w:hAnsi="Times" w:cs="Times"/>
        </w:rPr>
        <w:t xml:space="preserve"> </w:t>
      </w:r>
      <w:r w:rsidR="00262771">
        <w:rPr>
          <w:rFonts w:ascii="Times" w:hAnsi="Times" w:cs="Times"/>
        </w:rPr>
        <w:t>and a recent meta-analysis by Steingart et al</w:t>
      </w:r>
      <w:r w:rsidRPr="00D5535B">
        <w:rPr>
          <w:rFonts w:ascii="Times" w:hAnsi="Times" w:cs="Times"/>
        </w:rPr>
        <w:t xml:space="preserve">. </w:t>
      </w:r>
      <w:r w:rsidR="00065741">
        <w:rPr>
          <w:rFonts w:ascii="Times" w:hAnsi="Times" w:cs="Times"/>
        </w:rPr>
        <w:fldChar w:fldCharType="begin">
          <w:fldData xml:space="preserve">PEVuZE5vdGU+PENpdGU+PEF1dGhvcj5Cb2VobWU8L0F1dGhvcj48WWVhcj4yMDEwPC9ZZWFyPjxS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PEVuZE5vdGU+PENpdGU+PEF1dGhvcj5Cb2VobWU8L0F1dGhvcj48WWVhcj4yMDEwPC9ZZWFyPjxS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065741">
        <w:rPr>
          <w:rFonts w:ascii="Times" w:hAnsi="Times" w:cs="Times"/>
        </w:rPr>
        <w:fldChar w:fldCharType="separate"/>
      </w:r>
      <w:r w:rsidR="009978D2">
        <w:rPr>
          <w:rFonts w:ascii="Times" w:hAnsi="Times" w:cs="Times"/>
          <w:noProof/>
        </w:rPr>
        <w:t>[</w:t>
      </w:r>
      <w:hyperlink w:anchor="_ENREF_22" w:tooltip="Boehme, 2011 #118" w:history="1">
        <w:r w:rsidR="009978D2">
          <w:rPr>
            <w:rFonts w:ascii="Times" w:hAnsi="Times" w:cs="Times"/>
            <w:noProof/>
          </w:rPr>
          <w:t>22</w:t>
        </w:r>
      </w:hyperlink>
      <w:r w:rsidR="009978D2">
        <w:rPr>
          <w:rFonts w:ascii="Times" w:hAnsi="Times" w:cs="Times"/>
          <w:noProof/>
        </w:rPr>
        <w:t xml:space="preserve">, </w:t>
      </w:r>
      <w:hyperlink w:anchor="_ENREF_57" w:tooltip="Chang, 2012 #558" w:history="1">
        <w:r w:rsidR="009978D2">
          <w:rPr>
            <w:rFonts w:ascii="Times" w:hAnsi="Times" w:cs="Times"/>
            <w:noProof/>
          </w:rPr>
          <w:t>57</w:t>
        </w:r>
      </w:hyperlink>
      <w:r w:rsidR="009978D2">
        <w:rPr>
          <w:rFonts w:ascii="Times" w:hAnsi="Times" w:cs="Times"/>
          <w:noProof/>
        </w:rPr>
        <w:t xml:space="preserve">, </w:t>
      </w:r>
      <w:hyperlink w:anchor="_ENREF_96" w:tooltip="Boehme, 2010 #82" w:history="1">
        <w:r w:rsidR="009978D2">
          <w:rPr>
            <w:rFonts w:ascii="Times" w:hAnsi="Times" w:cs="Times"/>
            <w:noProof/>
          </w:rPr>
          <w:t>96</w:t>
        </w:r>
      </w:hyperlink>
      <w:r w:rsidR="009978D2">
        <w:rPr>
          <w:rFonts w:ascii="Times" w:hAnsi="Times" w:cs="Times"/>
          <w:noProof/>
        </w:rPr>
        <w:t>]</w:t>
      </w:r>
      <w:r w:rsidR="00065741">
        <w:rPr>
          <w:rFonts w:ascii="Times" w:hAnsi="Times" w:cs="Times"/>
        </w:rPr>
        <w:fldChar w:fldCharType="end"/>
      </w:r>
      <w:r w:rsidRPr="00D5535B">
        <w:rPr>
          <w:rFonts w:ascii="Times" w:hAnsi="Times" w:cs="Times"/>
        </w:rPr>
        <w:t xml:space="preserve">. </w:t>
      </w:r>
      <w:r w:rsidR="00DE0519" w:rsidRPr="00D5535B">
        <w:rPr>
          <w:rFonts w:ascii="Times" w:hAnsi="Times" w:cs="Times"/>
        </w:rPr>
        <w:t xml:space="preserve">The accuracy of molecular testing for </w:t>
      </w:r>
      <w:r w:rsidR="00DE0519">
        <w:rPr>
          <w:rFonts w:ascii="Times" w:hAnsi="Times" w:cs="Times"/>
        </w:rPr>
        <w:t>r</w:t>
      </w:r>
      <w:r w:rsidR="00DE0519" w:rsidRPr="00D5535B">
        <w:rPr>
          <w:rFonts w:ascii="Times" w:hAnsi="Times" w:cs="Times"/>
        </w:rPr>
        <w:t xml:space="preserve">ifampin </w:t>
      </w:r>
      <w:r w:rsidR="009049C6">
        <w:rPr>
          <w:rFonts w:ascii="Times" w:hAnsi="Times" w:cs="Times"/>
        </w:rPr>
        <w:t xml:space="preserve">for Xpert </w:t>
      </w:r>
      <w:r w:rsidR="00DE0519" w:rsidRPr="00D5535B">
        <w:rPr>
          <w:rFonts w:ascii="Times" w:hAnsi="Times" w:cs="Times"/>
        </w:rPr>
        <w:t xml:space="preserve">has also been well described in </w:t>
      </w:r>
      <w:r w:rsidR="00C320F9">
        <w:rPr>
          <w:rFonts w:ascii="Times" w:hAnsi="Times" w:cs="Times"/>
        </w:rPr>
        <w:t>the initial implementation</w:t>
      </w:r>
      <w:r w:rsidR="00DE0519" w:rsidRPr="00D5535B">
        <w:rPr>
          <w:rFonts w:ascii="Times" w:hAnsi="Times" w:cs="Times"/>
        </w:rPr>
        <w:t xml:space="preserve"> studies </w:t>
      </w:r>
      <w:r w:rsidR="00DE0519">
        <w:rPr>
          <w:rFonts w:ascii="Times" w:hAnsi="Times" w:cs="Times"/>
        </w:rPr>
        <w:fldChar w:fldCharType="begin">
          <w:fldData xml:space="preserve">PEVuZE5vdGU+PENpdGU+PEF1dGhvcj5Cb2VobWU8L0F1dGhvcj48WWVhcj4yMDExPC9ZZWFyPjxS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</w:fldData>
        </w:fldChar>
      </w:r>
      <w:r w:rsidR="009978D2">
        <w:rPr>
          <w:rFonts w:ascii="Times" w:hAnsi="Times" w:cs="Times"/>
        </w:rPr>
        <w:instrText xml:space="preserve"> ADDIN EN.CITE </w:instrText>
      </w:r>
      <w:r w:rsidR="009978D2">
        <w:rPr>
          <w:rFonts w:ascii="Times" w:hAnsi="Times" w:cs="Times"/>
        </w:rPr>
        <w:fldChar w:fldCharType="begin">
          <w:fldData xml:space="preserve">PEVuZE5vdGU+PENpdGU+PEF1dGhvcj5Cb2VobWU8L0F1dGhvcj48WWVhcj4yMDExPC9ZZWFyPjxS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</w:fldData>
        </w:fldChar>
      </w:r>
      <w:r w:rsidR="009978D2">
        <w:rPr>
          <w:rFonts w:ascii="Times" w:hAnsi="Times" w:cs="Times"/>
        </w:rPr>
        <w:instrText xml:space="preserve"> ADDIN EN.CITE.DATA </w:instrText>
      </w:r>
      <w:r w:rsidR="009978D2">
        <w:rPr>
          <w:rFonts w:ascii="Times" w:hAnsi="Times" w:cs="Times"/>
        </w:rPr>
      </w:r>
      <w:r w:rsidR="009978D2">
        <w:rPr>
          <w:rFonts w:ascii="Times" w:hAnsi="Times" w:cs="Times"/>
        </w:rPr>
        <w:fldChar w:fldCharType="end"/>
      </w:r>
      <w:r w:rsidR="00DE0519">
        <w:rPr>
          <w:rFonts w:ascii="Times" w:hAnsi="Times" w:cs="Times"/>
        </w:rPr>
        <w:fldChar w:fldCharType="separate"/>
      </w:r>
      <w:r w:rsidR="009978D2">
        <w:rPr>
          <w:rFonts w:ascii="Times" w:hAnsi="Times" w:cs="Times"/>
          <w:noProof/>
        </w:rPr>
        <w:t>[</w:t>
      </w:r>
      <w:hyperlink w:anchor="_ENREF_22" w:tooltip="Boehme, 2011 #118" w:history="1">
        <w:r w:rsidR="009978D2">
          <w:rPr>
            <w:rFonts w:ascii="Times" w:hAnsi="Times" w:cs="Times"/>
            <w:noProof/>
          </w:rPr>
          <w:t>22</w:t>
        </w:r>
      </w:hyperlink>
      <w:r w:rsidR="009978D2">
        <w:rPr>
          <w:rFonts w:ascii="Times" w:hAnsi="Times" w:cs="Times"/>
          <w:noProof/>
        </w:rPr>
        <w:t xml:space="preserve">, </w:t>
      </w:r>
      <w:hyperlink w:anchor="_ENREF_57" w:tooltip="Chang, 2012 #558" w:history="1">
        <w:r w:rsidR="009978D2">
          <w:rPr>
            <w:rFonts w:ascii="Times" w:hAnsi="Times" w:cs="Times"/>
            <w:noProof/>
          </w:rPr>
          <w:t>57</w:t>
        </w:r>
      </w:hyperlink>
      <w:r w:rsidR="009978D2">
        <w:rPr>
          <w:rFonts w:ascii="Times" w:hAnsi="Times" w:cs="Times"/>
          <w:noProof/>
        </w:rPr>
        <w:t>]</w:t>
      </w:r>
      <w:r w:rsidR="00DE0519">
        <w:rPr>
          <w:rFonts w:ascii="Times" w:hAnsi="Times" w:cs="Times"/>
        </w:rPr>
        <w:fldChar w:fldCharType="end"/>
      </w:r>
      <w:r w:rsidR="00DE0519">
        <w:rPr>
          <w:rFonts w:ascii="Times" w:hAnsi="Times" w:cs="Times"/>
        </w:rPr>
        <w:t xml:space="preserve">. </w:t>
      </w:r>
      <w:r w:rsidR="009049C6">
        <w:rPr>
          <w:rFonts w:ascii="Times" w:hAnsi="Times"/>
        </w:rPr>
        <w:t xml:space="preserve">We also assumed that </w:t>
      </w:r>
      <w:r w:rsidR="00EE5C7C">
        <w:rPr>
          <w:rFonts w:ascii="Times" w:hAnsi="Times"/>
        </w:rPr>
        <w:t>a novel</w:t>
      </w:r>
      <w:r w:rsidR="009049C6">
        <w:rPr>
          <w:rFonts w:ascii="Times" w:hAnsi="Times"/>
        </w:rPr>
        <w:t xml:space="preserve"> </w:t>
      </w:r>
      <w:r w:rsidR="009049C6" w:rsidRPr="00381903">
        <w:rPr>
          <w:rFonts w:ascii="Times" w:hAnsi="Times"/>
        </w:rPr>
        <w:t xml:space="preserve">highly deployable test </w:t>
      </w:r>
      <w:r w:rsidR="00236B16">
        <w:rPr>
          <w:rFonts w:ascii="Times" w:hAnsi="Times"/>
        </w:rPr>
        <w:t xml:space="preserve">is most likely an antigen-based test, </w:t>
      </w:r>
      <w:r w:rsidR="00EE5C7C">
        <w:rPr>
          <w:rFonts w:ascii="Times" w:hAnsi="Times"/>
        </w:rPr>
        <w:t xml:space="preserve">and </w:t>
      </w:r>
      <w:r w:rsidR="009049C6" w:rsidRPr="00381903">
        <w:rPr>
          <w:rFonts w:ascii="Times" w:hAnsi="Times"/>
        </w:rPr>
        <w:t xml:space="preserve">would not, at least in </w:t>
      </w:r>
      <w:r w:rsidR="009049C6">
        <w:rPr>
          <w:rFonts w:ascii="Times" w:hAnsi="Times"/>
        </w:rPr>
        <w:t>its</w:t>
      </w:r>
      <w:r w:rsidR="009049C6" w:rsidRPr="00381903">
        <w:rPr>
          <w:rFonts w:ascii="Times" w:hAnsi="Times"/>
        </w:rPr>
        <w:t xml:space="preserve"> </w:t>
      </w:r>
      <w:r w:rsidR="009049C6">
        <w:rPr>
          <w:rFonts w:ascii="Times" w:hAnsi="Times"/>
        </w:rPr>
        <w:t>first iteration,</w:t>
      </w:r>
      <w:r w:rsidR="009049C6" w:rsidRPr="00381903">
        <w:rPr>
          <w:rFonts w:ascii="Times" w:hAnsi="Times"/>
        </w:rPr>
        <w:t xml:space="preserve"> contain the capacity for drug susceptibility testing.</w:t>
      </w:r>
      <w:r w:rsidR="009049C6">
        <w:rPr>
          <w:rFonts w:ascii="Times" w:hAnsi="Times"/>
        </w:rPr>
        <w:t xml:space="preserve"> </w:t>
      </w:r>
    </w:p>
    <w:p w14:paraId="562646ED" w14:textId="77777777" w:rsidR="00B0251A" w:rsidRDefault="00B0251A" w:rsidP="00DB3335">
      <w:pPr>
        <w:widowControl w:val="0"/>
        <w:autoSpaceDE w:val="0"/>
        <w:autoSpaceDN w:val="0"/>
        <w:adjustRightInd w:val="0"/>
        <w:spacing w:line="480" w:lineRule="auto"/>
        <w:contextualSpacing/>
        <w:rPr>
          <w:rFonts w:ascii="Times" w:hAnsi="Times" w:cs="Times"/>
        </w:rPr>
      </w:pPr>
    </w:p>
    <w:p w14:paraId="157BE3C4" w14:textId="77777777" w:rsidR="005D1666" w:rsidRDefault="00EF0B9C" w:rsidP="00DB3335">
      <w:pPr>
        <w:widowControl w:val="0"/>
        <w:autoSpaceDE w:val="0"/>
        <w:autoSpaceDN w:val="0"/>
        <w:adjustRightInd w:val="0"/>
        <w:spacing w:line="480" w:lineRule="auto"/>
        <w:ind w:firstLine="360"/>
        <w:contextualSpacing/>
        <w:rPr>
          <w:rFonts w:ascii="Times" w:hAnsi="Times" w:cs="Times"/>
        </w:rPr>
      </w:pPr>
      <w:r>
        <w:rPr>
          <w:rFonts w:ascii="Times" w:hAnsi="Times" w:cs="Times"/>
        </w:rPr>
        <w:t xml:space="preserve">Treatment success estimates are taken from the most recent </w:t>
      </w:r>
      <w:r w:rsidR="00442A52">
        <w:rPr>
          <w:rFonts w:ascii="Times" w:hAnsi="Times" w:cs="Times"/>
        </w:rPr>
        <w:t xml:space="preserve">WHO </w:t>
      </w:r>
      <w:r>
        <w:rPr>
          <w:rFonts w:ascii="Times" w:hAnsi="Times" w:cs="Times"/>
        </w:rPr>
        <w:t xml:space="preserve">Global TB control report and other publications as outlined in the table. </w:t>
      </w:r>
    </w:p>
    <w:p w14:paraId="4CDD9EBC" w14:textId="77777777" w:rsidR="00DB7B1F" w:rsidRDefault="00DB7B1F" w:rsidP="00DB3335">
      <w:pPr>
        <w:widowControl w:val="0"/>
        <w:autoSpaceDE w:val="0"/>
        <w:autoSpaceDN w:val="0"/>
        <w:adjustRightInd w:val="0"/>
        <w:spacing w:line="480" w:lineRule="auto"/>
        <w:ind w:firstLine="360"/>
        <w:contextualSpacing/>
        <w:rPr>
          <w:rFonts w:ascii="Times" w:hAnsi="Times" w:cs="Times"/>
        </w:rPr>
      </w:pPr>
    </w:p>
    <w:p w14:paraId="6D1F658A" w14:textId="4D0840FC" w:rsidR="005D1666" w:rsidRPr="00EB6C8B" w:rsidRDefault="005D1666" w:rsidP="00DB3335">
      <w:pPr>
        <w:spacing w:line="480" w:lineRule="auto"/>
        <w:ind w:firstLine="360"/>
        <w:rPr>
          <w:rFonts w:ascii="Times" w:hAnsi="Times"/>
          <w:b/>
        </w:rPr>
      </w:pPr>
      <w:r>
        <w:rPr>
          <w:rFonts w:ascii="Times" w:hAnsi="Times"/>
        </w:rPr>
        <w:t xml:space="preserve">We </w:t>
      </w:r>
      <w:r w:rsidR="00DB7B1F">
        <w:rPr>
          <w:rFonts w:ascii="Times" w:hAnsi="Times"/>
        </w:rPr>
        <w:t>conduct</w:t>
      </w:r>
      <w:r w:rsidR="004D14C2">
        <w:rPr>
          <w:rFonts w:ascii="Times" w:hAnsi="Times"/>
        </w:rPr>
        <w:t>ed</w:t>
      </w:r>
      <w:r>
        <w:rPr>
          <w:rFonts w:ascii="Times" w:hAnsi="Times"/>
        </w:rPr>
        <w:t xml:space="preserve"> </w:t>
      </w:r>
      <w:r w:rsidR="00236B16">
        <w:rPr>
          <w:rFonts w:ascii="Times" w:hAnsi="Times"/>
        </w:rPr>
        <w:t xml:space="preserve">uni-variate </w:t>
      </w:r>
      <w:r>
        <w:rPr>
          <w:rFonts w:ascii="Times" w:hAnsi="Times"/>
        </w:rPr>
        <w:t>sensitivity analyses</w:t>
      </w:r>
      <w:r w:rsidR="00236B16">
        <w:rPr>
          <w:rFonts w:ascii="Times" w:hAnsi="Times"/>
        </w:rPr>
        <w:t xml:space="preserve"> where one parameter is varied (</w:t>
      </w:r>
      <w:r w:rsidR="00236B16" w:rsidRPr="009B6E50">
        <w:rPr>
          <w:rFonts w:ascii="Times" w:hAnsi="Times" w:cs="Times"/>
        </w:rPr>
        <w:t xml:space="preserve">across the ranges specified in Table </w:t>
      </w:r>
      <w:r w:rsidR="00236B16">
        <w:rPr>
          <w:rFonts w:ascii="Times" w:hAnsi="Times" w:cs="Times"/>
        </w:rPr>
        <w:t>E4</w:t>
      </w:r>
      <w:r w:rsidR="00236B16">
        <w:rPr>
          <w:rFonts w:ascii="Times" w:hAnsi="Times"/>
        </w:rPr>
        <w:t>) and the others parameters held constant</w:t>
      </w:r>
      <w:r>
        <w:rPr>
          <w:rFonts w:ascii="Times" w:hAnsi="Times"/>
        </w:rPr>
        <w:t>. Furthermore, t</w:t>
      </w:r>
      <w:r w:rsidRPr="009B6E50">
        <w:rPr>
          <w:rFonts w:ascii="Times" w:hAnsi="Times"/>
        </w:rPr>
        <w:t xml:space="preserve">o estimate variability associated with simultaneous changes in all parameters, we also </w:t>
      </w:r>
      <w:r w:rsidR="00DB7B1F">
        <w:rPr>
          <w:rFonts w:ascii="Times" w:hAnsi="Times"/>
        </w:rPr>
        <w:t>conduct</w:t>
      </w:r>
      <w:r w:rsidR="00236B16">
        <w:rPr>
          <w:rFonts w:ascii="Times" w:hAnsi="Times"/>
        </w:rPr>
        <w:t>ed</w:t>
      </w:r>
      <w:r w:rsidRPr="009B6E50">
        <w:rPr>
          <w:rFonts w:ascii="Times" w:hAnsi="Times"/>
        </w:rPr>
        <w:t xml:space="preserve"> a probabilistic uncertainty analysis, using Latin Hypercube Sampling to select values randomly from </w:t>
      </w:r>
      <w:r w:rsidRPr="009B6E50">
        <w:rPr>
          <w:rFonts w:ascii="Times" w:hAnsi="Times" w:cs="Times"/>
        </w:rPr>
        <w:t xml:space="preserve">beta distributions (for parameters, e.g. probabilities, bounded from 0 to 1) or gamma distributions (for parameters, e.g. rates, bounded from 0 to infinity) </w:t>
      </w:r>
      <w:r w:rsidRPr="009B6E50">
        <w:rPr>
          <w:rFonts w:ascii="Times" w:hAnsi="Times"/>
        </w:rPr>
        <w:t>for each parameter</w:t>
      </w:r>
      <w:r w:rsidR="00236B16">
        <w:rPr>
          <w:rFonts w:ascii="Times" w:hAnsi="Times" w:cs="Times"/>
        </w:rPr>
        <w:t xml:space="preserve">  </w:t>
      </w:r>
      <w:r w:rsidR="00236B16" w:rsidRPr="00D758FC">
        <w:rPr>
          <w:rFonts w:ascii="Times" w:hAnsi="Times" w:cs="Times"/>
          <w:color w:val="000000"/>
        </w:rPr>
        <w:t>across a range of 25% unless otherwise indicated</w:t>
      </w:r>
      <w:r w:rsidR="00236B16" w:rsidRPr="00D758FC">
        <w:rPr>
          <w:rFonts w:ascii="Times" w:hAnsi="Times"/>
          <w:color w:val="000000"/>
        </w:rPr>
        <w:t>.  Simulations</w:t>
      </w:r>
      <w:r w:rsidR="00236B16" w:rsidRPr="009B6E50">
        <w:rPr>
          <w:rFonts w:ascii="Times" w:hAnsi="Times"/>
        </w:rPr>
        <w:t xml:space="preserve"> that caused a two-fold increase or 50% decrease in TB incidence over 10 years were rejected.  We conducted more than 10,000 independent simulations in this fashion, thus generating 95% </w:t>
      </w:r>
      <w:r w:rsidR="00236B16">
        <w:rPr>
          <w:rFonts w:ascii="Times" w:hAnsi="Times"/>
        </w:rPr>
        <w:t>uncertainty ranges</w:t>
      </w:r>
      <w:r w:rsidR="00236B16" w:rsidRPr="009B6E50">
        <w:rPr>
          <w:rFonts w:ascii="Times" w:hAnsi="Times"/>
        </w:rPr>
        <w:t>, defined as the intervals bounded by the 2.5 and 97.5 percentiles of all acceptable simulations.</w:t>
      </w:r>
    </w:p>
    <w:p w14:paraId="688757C4" w14:textId="77777777" w:rsidR="00D12D9F" w:rsidRPr="00F20CC3" w:rsidRDefault="00D12D9F" w:rsidP="00D12D9F">
      <w:pPr>
        <w:contextualSpacing/>
        <w:rPr>
          <w:rFonts w:ascii="Times" w:hAnsi="Times"/>
          <w:iCs/>
        </w:rPr>
      </w:pPr>
    </w:p>
    <w:p w14:paraId="2B3EE521" w14:textId="77777777" w:rsidR="00D12D9F" w:rsidRDefault="00D12D9F" w:rsidP="00D12D9F">
      <w:pPr>
        <w:widowControl w:val="0"/>
        <w:autoSpaceDE w:val="0"/>
        <w:autoSpaceDN w:val="0"/>
        <w:adjustRightInd w:val="0"/>
        <w:spacing w:after="240"/>
        <w:contextualSpacing/>
        <w:rPr>
          <w:rFonts w:ascii="Times" w:hAnsi="Times" w:cs="Times"/>
          <w:b/>
          <w:bCs/>
        </w:rPr>
      </w:pPr>
      <w:r>
        <w:rPr>
          <w:rFonts w:ascii="Times" w:hAnsi="Times" w:cs="Times"/>
          <w:b/>
          <w:bCs/>
        </w:rPr>
        <w:tab/>
        <w:t xml:space="preserve">Table </w:t>
      </w:r>
      <w:r w:rsidR="002949E8">
        <w:rPr>
          <w:rFonts w:ascii="Times" w:hAnsi="Times" w:cs="Times"/>
          <w:b/>
          <w:bCs/>
        </w:rPr>
        <w:t>E4</w:t>
      </w:r>
      <w:r w:rsidRPr="005E23D3">
        <w:rPr>
          <w:rFonts w:ascii="Times" w:hAnsi="Times" w:cs="Times"/>
          <w:b/>
          <w:bCs/>
        </w:rPr>
        <w:t xml:space="preserve">: </w:t>
      </w:r>
      <w:r>
        <w:rPr>
          <w:rFonts w:ascii="Times" w:hAnsi="Times" w:cs="Times"/>
          <w:b/>
          <w:bCs/>
        </w:rPr>
        <w:t>Univariate sensitivity analysis – base-case value and range</w:t>
      </w:r>
    </w:p>
    <w:p w14:paraId="26E8DE2F" w14:textId="77777777" w:rsidR="00D12D9F" w:rsidRPr="005E23D3" w:rsidRDefault="00D12D9F" w:rsidP="00D12D9F">
      <w:pPr>
        <w:widowControl w:val="0"/>
        <w:tabs>
          <w:tab w:val="left" w:pos="4680"/>
        </w:tabs>
        <w:autoSpaceDE w:val="0"/>
        <w:autoSpaceDN w:val="0"/>
        <w:adjustRightInd w:val="0"/>
        <w:spacing w:after="240"/>
        <w:contextualSpacing/>
        <w:rPr>
          <w:rFonts w:ascii="Times" w:hAnsi="Time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1170"/>
        <w:gridCol w:w="1620"/>
      </w:tblGrid>
      <w:tr w:rsidR="00D12D9F" w:rsidRPr="005E23D3" w14:paraId="6FCBEDEE" w14:textId="77777777" w:rsidTr="00040573">
        <w:trPr>
          <w:trHeight w:val="432"/>
        </w:trPr>
        <w:tc>
          <w:tcPr>
            <w:tcW w:w="6480" w:type="dxa"/>
            <w:shd w:val="clear" w:color="auto" w:fill="000000"/>
          </w:tcPr>
          <w:p w14:paraId="4EA07795" w14:textId="77777777" w:rsidR="00D12D9F" w:rsidRPr="005E23D3" w:rsidRDefault="00D12D9F" w:rsidP="00D7240C">
            <w:pPr>
              <w:widowControl w:val="0"/>
              <w:autoSpaceDE w:val="0"/>
              <w:autoSpaceDN w:val="0"/>
              <w:adjustRightInd w:val="0"/>
              <w:contextualSpacing/>
              <w:rPr>
                <w:rFonts w:ascii="Times" w:hAnsi="Times" w:cs="Arial"/>
                <w:b/>
              </w:rPr>
            </w:pPr>
            <w:r>
              <w:rPr>
                <w:rFonts w:ascii="Times" w:hAnsi="Times" w:cs="Arial"/>
                <w:b/>
              </w:rPr>
              <w:t>Parameter</w:t>
            </w:r>
          </w:p>
        </w:tc>
        <w:tc>
          <w:tcPr>
            <w:tcW w:w="1170" w:type="dxa"/>
            <w:shd w:val="clear" w:color="auto" w:fill="000000"/>
          </w:tcPr>
          <w:p w14:paraId="7D18660B" w14:textId="77777777" w:rsidR="00D12D9F" w:rsidRPr="005E23D3" w:rsidRDefault="00D12D9F" w:rsidP="00D7240C">
            <w:pPr>
              <w:widowControl w:val="0"/>
              <w:autoSpaceDE w:val="0"/>
              <w:autoSpaceDN w:val="0"/>
              <w:adjustRightInd w:val="0"/>
              <w:contextualSpacing/>
              <w:jc w:val="center"/>
              <w:rPr>
                <w:rFonts w:ascii="Times" w:hAnsi="Times" w:cs="Arial"/>
                <w:b/>
              </w:rPr>
            </w:pPr>
            <w:r w:rsidRPr="005E23D3">
              <w:rPr>
                <w:rFonts w:ascii="Times" w:hAnsi="Times" w:cs="Arial"/>
                <w:b/>
              </w:rPr>
              <w:t>Value</w:t>
            </w:r>
          </w:p>
        </w:tc>
        <w:tc>
          <w:tcPr>
            <w:tcW w:w="1620" w:type="dxa"/>
            <w:shd w:val="clear" w:color="auto" w:fill="000000"/>
          </w:tcPr>
          <w:p w14:paraId="2C0FA8D0" w14:textId="77777777" w:rsidR="00D12D9F" w:rsidRPr="005E23D3" w:rsidRDefault="00D12D9F" w:rsidP="00D7240C">
            <w:pPr>
              <w:widowControl w:val="0"/>
              <w:autoSpaceDE w:val="0"/>
              <w:autoSpaceDN w:val="0"/>
              <w:adjustRightInd w:val="0"/>
              <w:contextualSpacing/>
              <w:jc w:val="center"/>
              <w:rPr>
                <w:rFonts w:ascii="Times" w:hAnsi="Times" w:cs="Arial"/>
                <w:b/>
              </w:rPr>
            </w:pPr>
            <w:r w:rsidRPr="005E23D3">
              <w:rPr>
                <w:rFonts w:ascii="Times" w:hAnsi="Times" w:cs="Arial"/>
                <w:b/>
              </w:rPr>
              <w:t>Range</w:t>
            </w:r>
          </w:p>
        </w:tc>
      </w:tr>
      <w:tr w:rsidR="00D12D9F" w:rsidRPr="005E23D3" w14:paraId="045E0D77" w14:textId="77777777" w:rsidTr="00040573">
        <w:trPr>
          <w:trHeight w:val="432"/>
        </w:trPr>
        <w:tc>
          <w:tcPr>
            <w:tcW w:w="6480" w:type="dxa"/>
            <w:shd w:val="clear" w:color="auto" w:fill="auto"/>
          </w:tcPr>
          <w:p w14:paraId="7D73B067" w14:textId="77777777" w:rsidR="00D12D9F" w:rsidRPr="005E23D3" w:rsidRDefault="001E387B" w:rsidP="00D7240C">
            <w:pPr>
              <w:widowControl w:val="0"/>
              <w:autoSpaceDE w:val="0"/>
              <w:autoSpaceDN w:val="0"/>
              <w:adjustRightInd w:val="0"/>
              <w:contextualSpacing/>
              <w:rPr>
                <w:rFonts w:ascii="Times" w:hAnsi="Times" w:cs="Arial"/>
              </w:rPr>
            </w:pPr>
            <w:r>
              <w:rPr>
                <w:rFonts w:ascii="Times" w:hAnsi="Times" w:cs="Arial"/>
              </w:rPr>
              <w:t>N</w:t>
            </w:r>
            <w:r w:rsidR="00D12D9F" w:rsidRPr="005E23D3">
              <w:rPr>
                <w:rFonts w:ascii="Times" w:hAnsi="Times" w:cs="Arial"/>
              </w:rPr>
              <w:t>on-TB death rate per year (life expectancy 60 years)</w:t>
            </w:r>
            <w:r>
              <w:rPr>
                <w:rFonts w:ascii="Times" w:hAnsi="Times" w:cs="Arial"/>
              </w:rPr>
              <w:t xml:space="preserve"> in adults</w:t>
            </w:r>
          </w:p>
        </w:tc>
        <w:tc>
          <w:tcPr>
            <w:tcW w:w="1170" w:type="dxa"/>
            <w:shd w:val="clear" w:color="auto" w:fill="auto"/>
          </w:tcPr>
          <w:p w14:paraId="5A4363D1" w14:textId="77777777" w:rsidR="00D12D9F" w:rsidRPr="005E23D3" w:rsidRDefault="001E387B" w:rsidP="00D7240C">
            <w:pPr>
              <w:widowControl w:val="0"/>
              <w:autoSpaceDE w:val="0"/>
              <w:autoSpaceDN w:val="0"/>
              <w:adjustRightInd w:val="0"/>
              <w:contextualSpacing/>
              <w:jc w:val="center"/>
              <w:rPr>
                <w:rFonts w:ascii="Times" w:hAnsi="Times" w:cs="Arial"/>
              </w:rPr>
            </w:pPr>
            <w:r>
              <w:rPr>
                <w:rFonts w:ascii="Times" w:hAnsi="Times" w:cs="Arial"/>
              </w:rPr>
              <w:t>0.022</w:t>
            </w:r>
          </w:p>
        </w:tc>
        <w:tc>
          <w:tcPr>
            <w:tcW w:w="1620" w:type="dxa"/>
            <w:shd w:val="clear" w:color="auto" w:fill="auto"/>
          </w:tcPr>
          <w:p w14:paraId="66592144" w14:textId="77777777" w:rsidR="00D12D9F" w:rsidRPr="005E23D3" w:rsidRDefault="00EF5CF5" w:rsidP="00D7240C">
            <w:pPr>
              <w:widowControl w:val="0"/>
              <w:autoSpaceDE w:val="0"/>
              <w:autoSpaceDN w:val="0"/>
              <w:adjustRightInd w:val="0"/>
              <w:contextualSpacing/>
              <w:jc w:val="center"/>
              <w:rPr>
                <w:rFonts w:ascii="Times" w:hAnsi="Times" w:cs="Arial"/>
              </w:rPr>
            </w:pPr>
            <w:r>
              <w:rPr>
                <w:rFonts w:ascii="Times" w:hAnsi="Times" w:cs="Arial"/>
              </w:rPr>
              <w:t>0.017</w:t>
            </w:r>
            <w:r w:rsidR="001E387B">
              <w:rPr>
                <w:rFonts w:ascii="Times" w:hAnsi="Times" w:cs="Arial"/>
              </w:rPr>
              <w:t>-0.02</w:t>
            </w:r>
            <w:r>
              <w:rPr>
                <w:rFonts w:ascii="Times" w:hAnsi="Times" w:cs="Arial"/>
              </w:rPr>
              <w:t>8</w:t>
            </w:r>
          </w:p>
        </w:tc>
      </w:tr>
      <w:tr w:rsidR="00D12D9F" w:rsidRPr="005E23D3" w14:paraId="50A3DA54" w14:textId="77777777" w:rsidTr="00040573">
        <w:trPr>
          <w:trHeight w:val="432"/>
        </w:trPr>
        <w:tc>
          <w:tcPr>
            <w:tcW w:w="6480" w:type="dxa"/>
            <w:shd w:val="clear" w:color="auto" w:fill="auto"/>
          </w:tcPr>
          <w:p w14:paraId="273746F4" w14:textId="77777777" w:rsidR="00D12D9F" w:rsidRPr="005E23D3" w:rsidRDefault="00D12D9F" w:rsidP="00D7240C">
            <w:pPr>
              <w:widowControl w:val="0"/>
              <w:autoSpaceDE w:val="0"/>
              <w:autoSpaceDN w:val="0"/>
              <w:adjustRightInd w:val="0"/>
              <w:contextualSpacing/>
              <w:rPr>
                <w:rFonts w:ascii="Times" w:hAnsi="Times" w:cs="Arial"/>
              </w:rPr>
            </w:pPr>
            <w:r w:rsidRPr="005E23D3">
              <w:rPr>
                <w:rFonts w:ascii="Times" w:hAnsi="Times" w:cs="Arial"/>
              </w:rPr>
              <w:t>TB mortality per year</w:t>
            </w:r>
          </w:p>
        </w:tc>
        <w:tc>
          <w:tcPr>
            <w:tcW w:w="1170" w:type="dxa"/>
            <w:shd w:val="clear" w:color="auto" w:fill="auto"/>
          </w:tcPr>
          <w:p w14:paraId="0EA9C560" w14:textId="77777777" w:rsidR="00D12D9F" w:rsidRPr="005E23D3" w:rsidRDefault="00D12D9F" w:rsidP="00D7240C">
            <w:pPr>
              <w:widowControl w:val="0"/>
              <w:autoSpaceDE w:val="0"/>
              <w:autoSpaceDN w:val="0"/>
              <w:adjustRightInd w:val="0"/>
              <w:contextualSpacing/>
              <w:jc w:val="center"/>
              <w:rPr>
                <w:rFonts w:ascii="Times" w:hAnsi="Times" w:cs="Arial"/>
              </w:rPr>
            </w:pPr>
            <w:r w:rsidRPr="005E23D3">
              <w:rPr>
                <w:rFonts w:ascii="Times" w:hAnsi="Times" w:cs="Arial"/>
              </w:rPr>
              <w:t>0.15</w:t>
            </w:r>
          </w:p>
        </w:tc>
        <w:tc>
          <w:tcPr>
            <w:tcW w:w="1620" w:type="dxa"/>
            <w:shd w:val="clear" w:color="auto" w:fill="auto"/>
          </w:tcPr>
          <w:p w14:paraId="2205B956" w14:textId="77777777" w:rsidR="00D12D9F" w:rsidRPr="005E23D3" w:rsidRDefault="00EF5CF5" w:rsidP="00D7240C">
            <w:pPr>
              <w:widowControl w:val="0"/>
              <w:autoSpaceDE w:val="0"/>
              <w:autoSpaceDN w:val="0"/>
              <w:adjustRightInd w:val="0"/>
              <w:contextualSpacing/>
              <w:jc w:val="center"/>
              <w:rPr>
                <w:rFonts w:ascii="Times" w:hAnsi="Times" w:cs="Arial"/>
              </w:rPr>
            </w:pPr>
            <w:r>
              <w:rPr>
                <w:rFonts w:ascii="Times" w:hAnsi="Times" w:cs="Arial"/>
              </w:rPr>
              <w:t>0.11</w:t>
            </w:r>
            <w:r w:rsidR="00D12D9F">
              <w:rPr>
                <w:rFonts w:ascii="Times" w:hAnsi="Times" w:cs="Arial"/>
              </w:rPr>
              <w:t>-</w:t>
            </w:r>
            <w:r>
              <w:rPr>
                <w:rFonts w:ascii="Times" w:hAnsi="Times" w:cs="Arial"/>
              </w:rPr>
              <w:t>0.19</w:t>
            </w:r>
          </w:p>
        </w:tc>
      </w:tr>
      <w:tr w:rsidR="001E387B" w:rsidRPr="005E23D3" w14:paraId="7C88B4DE" w14:textId="77777777" w:rsidTr="00040573">
        <w:trPr>
          <w:trHeight w:val="432"/>
        </w:trPr>
        <w:tc>
          <w:tcPr>
            <w:tcW w:w="6480" w:type="dxa"/>
            <w:shd w:val="clear" w:color="auto" w:fill="auto"/>
          </w:tcPr>
          <w:p w14:paraId="38FBAA4C" w14:textId="77777777" w:rsidR="001E387B" w:rsidRPr="005E23D3" w:rsidRDefault="001E387B" w:rsidP="001E387B">
            <w:pPr>
              <w:widowControl w:val="0"/>
              <w:autoSpaceDE w:val="0"/>
              <w:autoSpaceDN w:val="0"/>
              <w:adjustRightInd w:val="0"/>
              <w:contextualSpacing/>
              <w:rPr>
                <w:rFonts w:ascii="Times" w:hAnsi="Times" w:cs="Arial"/>
              </w:rPr>
            </w:pPr>
            <w:r w:rsidRPr="005E23D3">
              <w:rPr>
                <w:rFonts w:ascii="Times" w:hAnsi="Times" w:cs="Arial"/>
              </w:rPr>
              <w:t>TB mortality per year</w:t>
            </w:r>
            <w:r>
              <w:rPr>
                <w:rFonts w:ascii="Times" w:hAnsi="Times" w:cs="Arial"/>
              </w:rPr>
              <w:t xml:space="preserve"> in HIV co-infected</w:t>
            </w:r>
          </w:p>
        </w:tc>
        <w:tc>
          <w:tcPr>
            <w:tcW w:w="1170" w:type="dxa"/>
            <w:shd w:val="clear" w:color="auto" w:fill="auto"/>
          </w:tcPr>
          <w:p w14:paraId="29C10106" w14:textId="77777777" w:rsidR="001E387B" w:rsidRPr="005E23D3" w:rsidRDefault="001E387B" w:rsidP="001E387B">
            <w:pPr>
              <w:widowControl w:val="0"/>
              <w:autoSpaceDE w:val="0"/>
              <w:autoSpaceDN w:val="0"/>
              <w:adjustRightInd w:val="0"/>
              <w:contextualSpacing/>
              <w:jc w:val="center"/>
              <w:rPr>
                <w:rFonts w:ascii="Times" w:hAnsi="Times" w:cs="Arial"/>
              </w:rPr>
            </w:pPr>
            <w:r>
              <w:rPr>
                <w:rFonts w:ascii="Times" w:hAnsi="Times" w:cs="Arial"/>
              </w:rPr>
              <w:t>0.5</w:t>
            </w:r>
          </w:p>
        </w:tc>
        <w:tc>
          <w:tcPr>
            <w:tcW w:w="1620" w:type="dxa"/>
            <w:shd w:val="clear" w:color="auto" w:fill="auto"/>
          </w:tcPr>
          <w:p w14:paraId="6C510DBB" w14:textId="77777777" w:rsidR="001E387B" w:rsidRPr="005E23D3" w:rsidRDefault="001E387B" w:rsidP="001E387B">
            <w:pPr>
              <w:widowControl w:val="0"/>
              <w:autoSpaceDE w:val="0"/>
              <w:autoSpaceDN w:val="0"/>
              <w:adjustRightInd w:val="0"/>
              <w:contextualSpacing/>
              <w:jc w:val="center"/>
              <w:rPr>
                <w:rFonts w:ascii="Times" w:hAnsi="Times" w:cs="Arial"/>
              </w:rPr>
            </w:pPr>
            <w:r>
              <w:rPr>
                <w:rFonts w:ascii="Times" w:hAnsi="Times" w:cs="Arial"/>
              </w:rPr>
              <w:t>0.4-0.</w:t>
            </w:r>
            <w:r w:rsidR="00EF5CF5">
              <w:rPr>
                <w:rFonts w:ascii="Times" w:hAnsi="Times" w:cs="Arial"/>
              </w:rPr>
              <w:t>6</w:t>
            </w:r>
          </w:p>
        </w:tc>
      </w:tr>
      <w:tr w:rsidR="00831C9A" w:rsidRPr="005E23D3" w14:paraId="778B3803" w14:textId="77777777" w:rsidTr="00040573">
        <w:trPr>
          <w:trHeight w:val="432"/>
        </w:trPr>
        <w:tc>
          <w:tcPr>
            <w:tcW w:w="6480" w:type="dxa"/>
            <w:shd w:val="clear" w:color="auto" w:fill="auto"/>
          </w:tcPr>
          <w:p w14:paraId="238FA542" w14:textId="77777777" w:rsidR="00831C9A" w:rsidRPr="005E23D3" w:rsidRDefault="00831C9A" w:rsidP="001E387B">
            <w:pPr>
              <w:widowControl w:val="0"/>
              <w:autoSpaceDE w:val="0"/>
              <w:autoSpaceDN w:val="0"/>
              <w:adjustRightInd w:val="0"/>
              <w:contextualSpacing/>
              <w:rPr>
                <w:rFonts w:ascii="Times" w:hAnsi="Times" w:cs="Arial"/>
              </w:rPr>
            </w:pPr>
            <w:r w:rsidRPr="005E23D3">
              <w:rPr>
                <w:rFonts w:ascii="Times" w:hAnsi="Times" w:cs="Arial"/>
              </w:rPr>
              <w:lastRenderedPageBreak/>
              <w:t xml:space="preserve">Attenuation of infectiousness by INH resistance mutation </w:t>
            </w:r>
          </w:p>
        </w:tc>
        <w:tc>
          <w:tcPr>
            <w:tcW w:w="1170" w:type="dxa"/>
            <w:shd w:val="clear" w:color="auto" w:fill="auto"/>
          </w:tcPr>
          <w:p w14:paraId="58C38B26" w14:textId="77777777" w:rsidR="00831C9A" w:rsidRPr="005E23D3" w:rsidRDefault="00831C9A" w:rsidP="006C58B0">
            <w:pPr>
              <w:widowControl w:val="0"/>
              <w:autoSpaceDE w:val="0"/>
              <w:autoSpaceDN w:val="0"/>
              <w:adjustRightInd w:val="0"/>
              <w:contextualSpacing/>
              <w:jc w:val="center"/>
              <w:rPr>
                <w:rFonts w:ascii="Times" w:hAnsi="Times" w:cs="Arial"/>
              </w:rPr>
            </w:pPr>
            <w:r>
              <w:rPr>
                <w:rFonts w:ascii="Times" w:hAnsi="Times" w:cs="Arial"/>
              </w:rPr>
              <w:t>0.</w:t>
            </w:r>
            <w:r>
              <w:t xml:space="preserve"> </w:t>
            </w:r>
            <w:r w:rsidRPr="007B6827">
              <w:rPr>
                <w:rFonts w:ascii="Times" w:hAnsi="Times" w:cs="Arial"/>
              </w:rPr>
              <w:t>98</w:t>
            </w:r>
            <w:r w:rsidR="00BB3E94">
              <w:rPr>
                <w:rFonts w:ascii="Times" w:hAnsi="Times" w:cs="Arial"/>
              </w:rPr>
              <w:t>8</w:t>
            </w:r>
          </w:p>
        </w:tc>
        <w:tc>
          <w:tcPr>
            <w:tcW w:w="1620" w:type="dxa"/>
            <w:shd w:val="clear" w:color="auto" w:fill="auto"/>
          </w:tcPr>
          <w:p w14:paraId="60BE1728" w14:textId="77777777" w:rsidR="00831C9A" w:rsidRPr="005E23D3" w:rsidRDefault="00BB3E94" w:rsidP="00BB3E94">
            <w:pPr>
              <w:widowControl w:val="0"/>
              <w:autoSpaceDE w:val="0"/>
              <w:autoSpaceDN w:val="0"/>
              <w:adjustRightInd w:val="0"/>
              <w:contextualSpacing/>
              <w:jc w:val="center"/>
              <w:rPr>
                <w:rFonts w:ascii="Times" w:hAnsi="Times" w:cs="Arial"/>
              </w:rPr>
            </w:pPr>
            <w:r>
              <w:rPr>
                <w:rFonts w:ascii="Times" w:hAnsi="Times" w:cs="Arial"/>
              </w:rPr>
              <w:t>0.9</w:t>
            </w:r>
            <w:r w:rsidR="00D279A4">
              <w:rPr>
                <w:rFonts w:ascii="Times" w:hAnsi="Times" w:cs="Arial"/>
              </w:rPr>
              <w:t>8</w:t>
            </w:r>
            <w:r w:rsidR="00831C9A" w:rsidRPr="005E23D3">
              <w:rPr>
                <w:rFonts w:ascii="Times" w:hAnsi="Times" w:cs="Arial"/>
              </w:rPr>
              <w:t>-</w:t>
            </w:r>
            <w:r>
              <w:rPr>
                <w:rFonts w:ascii="Times" w:hAnsi="Times" w:cs="Arial"/>
              </w:rPr>
              <w:t>1.0</w:t>
            </w:r>
          </w:p>
        </w:tc>
      </w:tr>
      <w:tr w:rsidR="00831C9A" w:rsidRPr="005E23D3" w14:paraId="58F8A122" w14:textId="77777777" w:rsidTr="00040573">
        <w:trPr>
          <w:trHeight w:val="432"/>
        </w:trPr>
        <w:tc>
          <w:tcPr>
            <w:tcW w:w="6480" w:type="dxa"/>
            <w:shd w:val="clear" w:color="auto" w:fill="auto"/>
          </w:tcPr>
          <w:p w14:paraId="32F0CD2B" w14:textId="77777777" w:rsidR="00831C9A" w:rsidRPr="005E23D3" w:rsidRDefault="00831C9A" w:rsidP="001E387B">
            <w:pPr>
              <w:widowControl w:val="0"/>
              <w:autoSpaceDE w:val="0"/>
              <w:autoSpaceDN w:val="0"/>
              <w:adjustRightInd w:val="0"/>
              <w:contextualSpacing/>
              <w:rPr>
                <w:rFonts w:ascii="Times" w:hAnsi="Times" w:cs="Arial"/>
              </w:rPr>
            </w:pPr>
            <w:r w:rsidRPr="005E23D3">
              <w:rPr>
                <w:rFonts w:ascii="Times" w:hAnsi="Times" w:cs="Arial"/>
              </w:rPr>
              <w:t xml:space="preserve">Attenuation of infectiousness by MDR resistance mutation </w:t>
            </w:r>
          </w:p>
        </w:tc>
        <w:tc>
          <w:tcPr>
            <w:tcW w:w="1170" w:type="dxa"/>
            <w:shd w:val="clear" w:color="auto" w:fill="auto"/>
          </w:tcPr>
          <w:p w14:paraId="5AFBAAAF" w14:textId="77777777" w:rsidR="00831C9A" w:rsidRPr="005E23D3" w:rsidRDefault="00831C9A" w:rsidP="001E387B">
            <w:pPr>
              <w:widowControl w:val="0"/>
              <w:autoSpaceDE w:val="0"/>
              <w:autoSpaceDN w:val="0"/>
              <w:adjustRightInd w:val="0"/>
              <w:contextualSpacing/>
              <w:jc w:val="center"/>
              <w:rPr>
                <w:rFonts w:ascii="Times" w:hAnsi="Times" w:cs="Arial"/>
              </w:rPr>
            </w:pPr>
            <w:r w:rsidRPr="005E23D3">
              <w:rPr>
                <w:rFonts w:ascii="Times" w:hAnsi="Times" w:cs="Arial"/>
              </w:rPr>
              <w:t>0.</w:t>
            </w:r>
            <w:r w:rsidR="001E387B">
              <w:rPr>
                <w:rFonts w:ascii="Times" w:hAnsi="Times" w:cs="Arial"/>
              </w:rPr>
              <w:t>8</w:t>
            </w:r>
            <w:r w:rsidR="00D279A4">
              <w:rPr>
                <w:rFonts w:ascii="Times" w:hAnsi="Times" w:cs="Arial"/>
              </w:rPr>
              <w:t>6</w:t>
            </w:r>
          </w:p>
        </w:tc>
        <w:tc>
          <w:tcPr>
            <w:tcW w:w="1620" w:type="dxa"/>
            <w:shd w:val="clear" w:color="auto" w:fill="auto"/>
          </w:tcPr>
          <w:p w14:paraId="03CFE108" w14:textId="77777777" w:rsidR="00831C9A" w:rsidRDefault="00831C9A" w:rsidP="00D279A4">
            <w:pPr>
              <w:jc w:val="center"/>
            </w:pPr>
            <w:r w:rsidRPr="005E23D3">
              <w:rPr>
                <w:rFonts w:ascii="Times" w:hAnsi="Times" w:cs="Arial"/>
              </w:rPr>
              <w:t>0</w:t>
            </w:r>
            <w:r w:rsidR="00D279A4">
              <w:rPr>
                <w:rFonts w:ascii="Times" w:hAnsi="Times" w:cs="Arial"/>
              </w:rPr>
              <w:t>.7</w:t>
            </w:r>
            <w:r>
              <w:rPr>
                <w:rFonts w:ascii="Times" w:hAnsi="Times" w:cs="Arial"/>
              </w:rPr>
              <w:t>-</w:t>
            </w:r>
            <w:r w:rsidR="00D279A4">
              <w:rPr>
                <w:rFonts w:ascii="Times" w:hAnsi="Times" w:cs="Arial"/>
              </w:rPr>
              <w:t>1.0</w:t>
            </w:r>
          </w:p>
        </w:tc>
      </w:tr>
      <w:tr w:rsidR="001E387B" w:rsidRPr="005E23D3" w14:paraId="5374E2A3" w14:textId="77777777" w:rsidTr="00040573">
        <w:trPr>
          <w:trHeight w:val="432"/>
        </w:trPr>
        <w:tc>
          <w:tcPr>
            <w:tcW w:w="6480" w:type="dxa"/>
            <w:shd w:val="clear" w:color="auto" w:fill="auto"/>
          </w:tcPr>
          <w:p w14:paraId="554A7C27" w14:textId="77777777" w:rsidR="001E387B" w:rsidRPr="005E23D3" w:rsidRDefault="001E387B" w:rsidP="001E387B">
            <w:pPr>
              <w:widowControl w:val="0"/>
              <w:autoSpaceDE w:val="0"/>
              <w:autoSpaceDN w:val="0"/>
              <w:adjustRightInd w:val="0"/>
              <w:contextualSpacing/>
              <w:rPr>
                <w:rFonts w:ascii="Times" w:hAnsi="Times" w:cs="Arial"/>
              </w:rPr>
            </w:pPr>
            <w:r w:rsidRPr="005E23D3">
              <w:rPr>
                <w:rFonts w:ascii="Times" w:hAnsi="Times" w:cs="Arial"/>
              </w:rPr>
              <w:t>At</w:t>
            </w:r>
            <w:r>
              <w:rPr>
                <w:rFonts w:ascii="Times" w:hAnsi="Times" w:cs="Arial"/>
              </w:rPr>
              <w:t>tenuation of infectiousness by X</w:t>
            </w:r>
            <w:r w:rsidRPr="005E23D3">
              <w:rPr>
                <w:rFonts w:ascii="Times" w:hAnsi="Times" w:cs="Arial"/>
              </w:rPr>
              <w:t xml:space="preserve">DR resistance mutation </w:t>
            </w:r>
          </w:p>
        </w:tc>
        <w:tc>
          <w:tcPr>
            <w:tcW w:w="1170" w:type="dxa"/>
            <w:shd w:val="clear" w:color="auto" w:fill="auto"/>
          </w:tcPr>
          <w:p w14:paraId="2589C61A" w14:textId="77777777" w:rsidR="001E387B" w:rsidRPr="005E23D3" w:rsidRDefault="001E387B" w:rsidP="001E387B">
            <w:pPr>
              <w:widowControl w:val="0"/>
              <w:autoSpaceDE w:val="0"/>
              <w:autoSpaceDN w:val="0"/>
              <w:adjustRightInd w:val="0"/>
              <w:contextualSpacing/>
              <w:jc w:val="center"/>
              <w:rPr>
                <w:rFonts w:ascii="Times" w:hAnsi="Times" w:cs="Arial"/>
              </w:rPr>
            </w:pPr>
            <w:r w:rsidRPr="005E23D3">
              <w:rPr>
                <w:rFonts w:ascii="Times" w:hAnsi="Times" w:cs="Arial"/>
              </w:rPr>
              <w:t>0.</w:t>
            </w:r>
            <w:r w:rsidR="00BB3E94">
              <w:rPr>
                <w:rFonts w:ascii="Times" w:hAnsi="Times" w:cs="Arial"/>
              </w:rPr>
              <w:t>5</w:t>
            </w:r>
          </w:p>
        </w:tc>
        <w:tc>
          <w:tcPr>
            <w:tcW w:w="1620" w:type="dxa"/>
            <w:shd w:val="clear" w:color="auto" w:fill="auto"/>
          </w:tcPr>
          <w:p w14:paraId="3181966F" w14:textId="77777777" w:rsidR="001E387B" w:rsidRDefault="001E387B" w:rsidP="00D279A4">
            <w:pPr>
              <w:jc w:val="center"/>
            </w:pPr>
            <w:r w:rsidRPr="005E23D3">
              <w:rPr>
                <w:rFonts w:ascii="Times" w:hAnsi="Times" w:cs="Arial"/>
              </w:rPr>
              <w:t>0</w:t>
            </w:r>
            <w:r w:rsidR="00BB3E94">
              <w:rPr>
                <w:rFonts w:ascii="Times" w:hAnsi="Times" w:cs="Arial"/>
              </w:rPr>
              <w:t>.</w:t>
            </w:r>
            <w:r w:rsidR="00D279A4">
              <w:rPr>
                <w:rFonts w:ascii="Times" w:hAnsi="Times" w:cs="Arial"/>
              </w:rPr>
              <w:t>4</w:t>
            </w:r>
            <w:r>
              <w:rPr>
                <w:rFonts w:ascii="Times" w:hAnsi="Times" w:cs="Arial"/>
              </w:rPr>
              <w:t>-</w:t>
            </w:r>
            <w:r w:rsidR="00D279A4">
              <w:rPr>
                <w:rFonts w:ascii="Times" w:hAnsi="Times" w:cs="Arial"/>
              </w:rPr>
              <w:t>1.0</w:t>
            </w:r>
          </w:p>
        </w:tc>
      </w:tr>
      <w:tr w:rsidR="001E387B" w:rsidRPr="005E23D3" w14:paraId="7C734745" w14:textId="77777777" w:rsidTr="00040573">
        <w:trPr>
          <w:trHeight w:val="432"/>
        </w:trPr>
        <w:tc>
          <w:tcPr>
            <w:tcW w:w="6480" w:type="dxa"/>
            <w:shd w:val="clear" w:color="auto" w:fill="auto"/>
          </w:tcPr>
          <w:p w14:paraId="4627578A" w14:textId="77777777" w:rsidR="001E387B" w:rsidRPr="005E23D3" w:rsidRDefault="001E387B" w:rsidP="00D7240C">
            <w:pPr>
              <w:widowControl w:val="0"/>
              <w:autoSpaceDE w:val="0"/>
              <w:autoSpaceDN w:val="0"/>
              <w:adjustRightInd w:val="0"/>
              <w:contextualSpacing/>
              <w:rPr>
                <w:rFonts w:ascii="Times" w:hAnsi="Times" w:cs="Arial"/>
              </w:rPr>
            </w:pPr>
            <w:r>
              <w:rPr>
                <w:rFonts w:ascii="Times" w:hAnsi="Times" w:cs="Arial"/>
              </w:rPr>
              <w:t>HIV incidence per year</w:t>
            </w:r>
          </w:p>
        </w:tc>
        <w:tc>
          <w:tcPr>
            <w:tcW w:w="1170" w:type="dxa"/>
            <w:shd w:val="clear" w:color="auto" w:fill="auto"/>
          </w:tcPr>
          <w:p w14:paraId="6E56182E" w14:textId="77777777" w:rsidR="001E387B" w:rsidRPr="005E23D3" w:rsidRDefault="001E387B" w:rsidP="00D7240C">
            <w:pPr>
              <w:widowControl w:val="0"/>
              <w:autoSpaceDE w:val="0"/>
              <w:autoSpaceDN w:val="0"/>
              <w:adjustRightInd w:val="0"/>
              <w:contextualSpacing/>
              <w:jc w:val="center"/>
              <w:rPr>
                <w:rFonts w:ascii="Times" w:hAnsi="Times" w:cs="Arial"/>
              </w:rPr>
            </w:pPr>
            <w:r>
              <w:rPr>
                <w:rFonts w:ascii="Times" w:hAnsi="Times" w:cs="Arial"/>
              </w:rPr>
              <w:t>0.001</w:t>
            </w:r>
          </w:p>
        </w:tc>
        <w:tc>
          <w:tcPr>
            <w:tcW w:w="1620" w:type="dxa"/>
            <w:shd w:val="clear" w:color="auto" w:fill="auto"/>
          </w:tcPr>
          <w:p w14:paraId="77EA8EC0" w14:textId="77777777" w:rsidR="001E387B" w:rsidRPr="005E23D3" w:rsidRDefault="001E387B" w:rsidP="00D7240C">
            <w:pPr>
              <w:widowControl w:val="0"/>
              <w:autoSpaceDE w:val="0"/>
              <w:autoSpaceDN w:val="0"/>
              <w:adjustRightInd w:val="0"/>
              <w:contextualSpacing/>
              <w:jc w:val="center"/>
              <w:rPr>
                <w:rFonts w:ascii="Times" w:hAnsi="Times" w:cs="Arial"/>
              </w:rPr>
            </w:pPr>
            <w:r>
              <w:rPr>
                <w:rFonts w:ascii="Times" w:hAnsi="Times" w:cs="Arial"/>
              </w:rPr>
              <w:t>0.0007-0.001</w:t>
            </w:r>
            <w:r w:rsidR="00BB3E94">
              <w:rPr>
                <w:rFonts w:ascii="Times" w:hAnsi="Times" w:cs="Arial"/>
              </w:rPr>
              <w:t>3</w:t>
            </w:r>
          </w:p>
        </w:tc>
      </w:tr>
      <w:tr w:rsidR="003C0CC7" w:rsidRPr="005E23D3" w14:paraId="348AED8E" w14:textId="77777777" w:rsidTr="00040573">
        <w:trPr>
          <w:trHeight w:val="432"/>
        </w:trPr>
        <w:tc>
          <w:tcPr>
            <w:tcW w:w="6480" w:type="dxa"/>
            <w:shd w:val="clear" w:color="auto" w:fill="auto"/>
          </w:tcPr>
          <w:p w14:paraId="6D821514" w14:textId="77777777" w:rsidR="003C0CC7" w:rsidRPr="007D57D6" w:rsidRDefault="003C0CC7" w:rsidP="003C0CC7">
            <w:pPr>
              <w:widowControl w:val="0"/>
              <w:autoSpaceDE w:val="0"/>
              <w:autoSpaceDN w:val="0"/>
              <w:adjustRightInd w:val="0"/>
              <w:contextualSpacing/>
              <w:rPr>
                <w:rFonts w:ascii="Times" w:hAnsi="Times" w:cs="Times"/>
              </w:rPr>
            </w:pPr>
            <w:r w:rsidRPr="007D57D6">
              <w:rPr>
                <w:rFonts w:ascii="Times" w:hAnsi="Times" w:cs="Times"/>
              </w:rPr>
              <w:t>Proportion that develops EPTB or PTB that cannot be diagnosed on sputum in HIV negative</w:t>
            </w:r>
          </w:p>
          <w:p w14:paraId="326F9993" w14:textId="77777777" w:rsidR="003C0CC7" w:rsidRPr="007D57D6" w:rsidRDefault="003C0CC7" w:rsidP="003C0CC7">
            <w:pPr>
              <w:widowControl w:val="0"/>
              <w:numPr>
                <w:ilvl w:val="0"/>
                <w:numId w:val="17"/>
              </w:numPr>
              <w:autoSpaceDE w:val="0"/>
              <w:autoSpaceDN w:val="0"/>
              <w:adjustRightInd w:val="0"/>
              <w:contextualSpacing/>
              <w:rPr>
                <w:rFonts w:ascii="Times" w:hAnsi="Times" w:cs="Times"/>
              </w:rPr>
            </w:pPr>
            <w:r w:rsidRPr="007D57D6">
              <w:rPr>
                <w:rFonts w:ascii="Times" w:hAnsi="Times" w:cs="Times"/>
              </w:rPr>
              <w:t xml:space="preserve">Adults </w:t>
            </w:r>
          </w:p>
          <w:p w14:paraId="7E63793C" w14:textId="77777777" w:rsidR="003C0CC7" w:rsidRPr="007D57D6" w:rsidRDefault="003C0CC7" w:rsidP="003C0CC7">
            <w:pPr>
              <w:widowControl w:val="0"/>
              <w:numPr>
                <w:ilvl w:val="0"/>
                <w:numId w:val="17"/>
              </w:numPr>
              <w:autoSpaceDE w:val="0"/>
              <w:autoSpaceDN w:val="0"/>
              <w:adjustRightInd w:val="0"/>
              <w:contextualSpacing/>
              <w:rPr>
                <w:rFonts w:ascii="Times" w:hAnsi="Times" w:cs="Times"/>
              </w:rPr>
            </w:pPr>
            <w:r w:rsidRPr="007D57D6">
              <w:rPr>
                <w:rFonts w:ascii="Times" w:hAnsi="Times" w:cs="Times"/>
              </w:rPr>
              <w:t>Children (weighted average among different age groups)</w:t>
            </w:r>
          </w:p>
        </w:tc>
        <w:tc>
          <w:tcPr>
            <w:tcW w:w="1170" w:type="dxa"/>
            <w:shd w:val="clear" w:color="auto" w:fill="auto"/>
          </w:tcPr>
          <w:p w14:paraId="492EF506" w14:textId="77777777" w:rsidR="003C0CC7" w:rsidRPr="007D57D6" w:rsidRDefault="003C0CC7" w:rsidP="003C0CC7">
            <w:pPr>
              <w:widowControl w:val="0"/>
              <w:autoSpaceDE w:val="0"/>
              <w:autoSpaceDN w:val="0"/>
              <w:adjustRightInd w:val="0"/>
              <w:contextualSpacing/>
              <w:jc w:val="center"/>
              <w:rPr>
                <w:rFonts w:ascii="Times" w:hAnsi="Times" w:cs="Times"/>
              </w:rPr>
            </w:pPr>
          </w:p>
          <w:p w14:paraId="297AB555" w14:textId="77777777" w:rsidR="003C0CC7" w:rsidRPr="007D57D6" w:rsidRDefault="003C0CC7" w:rsidP="003C0CC7">
            <w:pPr>
              <w:widowControl w:val="0"/>
              <w:autoSpaceDE w:val="0"/>
              <w:autoSpaceDN w:val="0"/>
              <w:adjustRightInd w:val="0"/>
              <w:contextualSpacing/>
              <w:jc w:val="center"/>
              <w:rPr>
                <w:rFonts w:ascii="Times" w:hAnsi="Times" w:cs="Times"/>
              </w:rPr>
            </w:pPr>
          </w:p>
          <w:p w14:paraId="638B42A9" w14:textId="77777777" w:rsidR="003C0CC7" w:rsidRPr="007D57D6" w:rsidRDefault="003C0CC7" w:rsidP="003C0CC7">
            <w:pPr>
              <w:widowControl w:val="0"/>
              <w:autoSpaceDE w:val="0"/>
              <w:autoSpaceDN w:val="0"/>
              <w:adjustRightInd w:val="0"/>
              <w:contextualSpacing/>
              <w:jc w:val="center"/>
              <w:rPr>
                <w:rFonts w:ascii="Times" w:hAnsi="Times" w:cs="Times"/>
              </w:rPr>
            </w:pPr>
            <w:r w:rsidRPr="007D57D6">
              <w:rPr>
                <w:rFonts w:ascii="Times" w:hAnsi="Times" w:cs="Times"/>
              </w:rPr>
              <w:t>0.18</w:t>
            </w:r>
          </w:p>
          <w:p w14:paraId="708943DB" w14:textId="77777777" w:rsidR="003C0CC7" w:rsidRPr="007D57D6" w:rsidRDefault="003F29CE" w:rsidP="003C0CC7">
            <w:pPr>
              <w:widowControl w:val="0"/>
              <w:autoSpaceDE w:val="0"/>
              <w:autoSpaceDN w:val="0"/>
              <w:adjustRightInd w:val="0"/>
              <w:contextualSpacing/>
              <w:jc w:val="center"/>
              <w:rPr>
                <w:rFonts w:ascii="Times" w:hAnsi="Times" w:cs="Times"/>
              </w:rPr>
            </w:pPr>
            <w:r>
              <w:rPr>
                <w:rFonts w:ascii="Times" w:hAnsi="Times" w:cs="Times"/>
              </w:rPr>
              <w:t>0.85</w:t>
            </w:r>
          </w:p>
        </w:tc>
        <w:tc>
          <w:tcPr>
            <w:tcW w:w="1620" w:type="dxa"/>
            <w:shd w:val="clear" w:color="auto" w:fill="auto"/>
          </w:tcPr>
          <w:p w14:paraId="5CFD0911" w14:textId="77777777" w:rsidR="003C0CC7" w:rsidRPr="007D57D6" w:rsidRDefault="003C0CC7" w:rsidP="003C0CC7">
            <w:pPr>
              <w:widowControl w:val="0"/>
              <w:autoSpaceDE w:val="0"/>
              <w:autoSpaceDN w:val="0"/>
              <w:adjustRightInd w:val="0"/>
              <w:contextualSpacing/>
              <w:jc w:val="center"/>
              <w:rPr>
                <w:rFonts w:ascii="Times" w:hAnsi="Times" w:cs="Times"/>
              </w:rPr>
            </w:pPr>
          </w:p>
          <w:p w14:paraId="7251A937" w14:textId="77777777" w:rsidR="003C0CC7" w:rsidRPr="007D57D6" w:rsidRDefault="003C0CC7" w:rsidP="003C0CC7">
            <w:pPr>
              <w:widowControl w:val="0"/>
              <w:autoSpaceDE w:val="0"/>
              <w:autoSpaceDN w:val="0"/>
              <w:adjustRightInd w:val="0"/>
              <w:contextualSpacing/>
              <w:jc w:val="center"/>
              <w:rPr>
                <w:rFonts w:ascii="Times" w:hAnsi="Times" w:cs="Times"/>
              </w:rPr>
            </w:pPr>
          </w:p>
          <w:p w14:paraId="41D58D3B" w14:textId="77777777" w:rsidR="003C0CC7" w:rsidRPr="007D57D6" w:rsidRDefault="00BB3E94" w:rsidP="003C0CC7">
            <w:pPr>
              <w:widowControl w:val="0"/>
              <w:autoSpaceDE w:val="0"/>
              <w:autoSpaceDN w:val="0"/>
              <w:adjustRightInd w:val="0"/>
              <w:contextualSpacing/>
              <w:jc w:val="center"/>
              <w:rPr>
                <w:rFonts w:ascii="Times" w:hAnsi="Times" w:cs="Times"/>
              </w:rPr>
            </w:pPr>
            <w:r>
              <w:rPr>
                <w:rFonts w:ascii="Times" w:hAnsi="Times" w:cs="Times"/>
              </w:rPr>
              <w:t>0.14-0.23</w:t>
            </w:r>
          </w:p>
          <w:p w14:paraId="3897D9CA" w14:textId="77777777" w:rsidR="003C0CC7" w:rsidRPr="007D57D6" w:rsidRDefault="00D279A4" w:rsidP="003C0CC7">
            <w:pPr>
              <w:widowControl w:val="0"/>
              <w:autoSpaceDE w:val="0"/>
              <w:autoSpaceDN w:val="0"/>
              <w:adjustRightInd w:val="0"/>
              <w:contextualSpacing/>
              <w:jc w:val="center"/>
              <w:rPr>
                <w:rFonts w:ascii="Times" w:hAnsi="Times" w:cs="Times"/>
              </w:rPr>
            </w:pPr>
            <w:r>
              <w:rPr>
                <w:rFonts w:ascii="Times" w:hAnsi="Times" w:cs="Times"/>
              </w:rPr>
              <w:t>0.6</w:t>
            </w:r>
            <w:r w:rsidR="003C0CC7" w:rsidRPr="007D57D6">
              <w:rPr>
                <w:rFonts w:ascii="Times" w:hAnsi="Times" w:cs="Times"/>
              </w:rPr>
              <w:t>-0.</w:t>
            </w:r>
            <w:r w:rsidR="003F29CE">
              <w:rPr>
                <w:rFonts w:ascii="Times" w:hAnsi="Times" w:cs="Times"/>
              </w:rPr>
              <w:t>90</w:t>
            </w:r>
          </w:p>
        </w:tc>
      </w:tr>
      <w:tr w:rsidR="003C0CC7" w:rsidRPr="005E23D3" w14:paraId="1BBDC065" w14:textId="77777777" w:rsidTr="00040573">
        <w:trPr>
          <w:trHeight w:val="432"/>
        </w:trPr>
        <w:tc>
          <w:tcPr>
            <w:tcW w:w="6480" w:type="dxa"/>
            <w:shd w:val="clear" w:color="auto" w:fill="auto"/>
          </w:tcPr>
          <w:p w14:paraId="50C82BE3" w14:textId="77777777" w:rsidR="003C0CC7" w:rsidRPr="005E23D3" w:rsidRDefault="003C0CC7" w:rsidP="00D7240C">
            <w:pPr>
              <w:widowControl w:val="0"/>
              <w:autoSpaceDE w:val="0"/>
              <w:autoSpaceDN w:val="0"/>
              <w:adjustRightInd w:val="0"/>
              <w:contextualSpacing/>
              <w:rPr>
                <w:rFonts w:ascii="Times" w:hAnsi="Times" w:cs="Arial"/>
              </w:rPr>
            </w:pPr>
            <w:r w:rsidRPr="005E23D3">
              <w:rPr>
                <w:rFonts w:ascii="Times" w:hAnsi="Times" w:cs="Arial"/>
              </w:rPr>
              <w:t xml:space="preserve">Relative protection from reinfection in latent/recovered TB </w:t>
            </w:r>
            <w:r>
              <w:rPr>
                <w:rFonts w:ascii="Times" w:hAnsi="Times" w:cs="Arial"/>
              </w:rPr>
              <w:t>in HIV negative</w:t>
            </w:r>
          </w:p>
        </w:tc>
        <w:tc>
          <w:tcPr>
            <w:tcW w:w="1170" w:type="dxa"/>
            <w:shd w:val="clear" w:color="auto" w:fill="auto"/>
          </w:tcPr>
          <w:p w14:paraId="2A48925C"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0.45</w:t>
            </w:r>
          </w:p>
        </w:tc>
        <w:tc>
          <w:tcPr>
            <w:tcW w:w="1620" w:type="dxa"/>
            <w:shd w:val="clear" w:color="auto" w:fill="auto"/>
          </w:tcPr>
          <w:p w14:paraId="3D23A6AB"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0.</w:t>
            </w:r>
            <w:r w:rsidR="00BB3E94">
              <w:rPr>
                <w:rFonts w:ascii="Times" w:hAnsi="Times" w:cs="Arial"/>
              </w:rPr>
              <w:t>4-0.5</w:t>
            </w:r>
          </w:p>
        </w:tc>
      </w:tr>
      <w:tr w:rsidR="003C0CC7" w:rsidRPr="005E23D3" w14:paraId="0E039045" w14:textId="77777777" w:rsidTr="00040573">
        <w:trPr>
          <w:trHeight w:val="432"/>
        </w:trPr>
        <w:tc>
          <w:tcPr>
            <w:tcW w:w="6480" w:type="dxa"/>
            <w:shd w:val="clear" w:color="auto" w:fill="auto"/>
          </w:tcPr>
          <w:p w14:paraId="598AA71A" w14:textId="77777777" w:rsidR="003C0CC7" w:rsidRPr="005E23D3" w:rsidRDefault="003C0CC7" w:rsidP="001E387B">
            <w:pPr>
              <w:widowControl w:val="0"/>
              <w:autoSpaceDE w:val="0"/>
              <w:autoSpaceDN w:val="0"/>
              <w:adjustRightInd w:val="0"/>
              <w:contextualSpacing/>
              <w:rPr>
                <w:rFonts w:ascii="Times" w:hAnsi="Times" w:cs="Arial"/>
              </w:rPr>
            </w:pPr>
            <w:r w:rsidRPr="005E23D3">
              <w:rPr>
                <w:rFonts w:ascii="Times" w:hAnsi="Times" w:cs="Arial"/>
              </w:rPr>
              <w:t xml:space="preserve">Relative protection from reinfection in latent/recovered TB </w:t>
            </w:r>
            <w:r>
              <w:rPr>
                <w:rFonts w:ascii="Times" w:hAnsi="Times" w:cs="Arial"/>
              </w:rPr>
              <w:t>in HIV positive</w:t>
            </w:r>
          </w:p>
        </w:tc>
        <w:tc>
          <w:tcPr>
            <w:tcW w:w="1170" w:type="dxa"/>
            <w:shd w:val="clear" w:color="auto" w:fill="auto"/>
          </w:tcPr>
          <w:p w14:paraId="37396411" w14:textId="77777777" w:rsidR="003C0CC7" w:rsidRPr="005E23D3" w:rsidRDefault="003C0CC7" w:rsidP="001E387B">
            <w:pPr>
              <w:widowControl w:val="0"/>
              <w:autoSpaceDE w:val="0"/>
              <w:autoSpaceDN w:val="0"/>
              <w:adjustRightInd w:val="0"/>
              <w:contextualSpacing/>
              <w:jc w:val="center"/>
              <w:rPr>
                <w:rFonts w:ascii="Times" w:hAnsi="Times" w:cs="Arial"/>
              </w:rPr>
            </w:pPr>
            <w:r>
              <w:rPr>
                <w:rFonts w:ascii="Times" w:hAnsi="Times" w:cs="Arial"/>
              </w:rPr>
              <w:t>0</w:t>
            </w:r>
          </w:p>
        </w:tc>
        <w:tc>
          <w:tcPr>
            <w:tcW w:w="1620" w:type="dxa"/>
            <w:shd w:val="clear" w:color="auto" w:fill="auto"/>
          </w:tcPr>
          <w:p w14:paraId="2FC0AEED" w14:textId="77777777" w:rsidR="003C0CC7" w:rsidRPr="005E23D3" w:rsidRDefault="003C0CC7" w:rsidP="00D279A4">
            <w:pPr>
              <w:widowControl w:val="0"/>
              <w:autoSpaceDE w:val="0"/>
              <w:autoSpaceDN w:val="0"/>
              <w:adjustRightInd w:val="0"/>
              <w:contextualSpacing/>
              <w:jc w:val="center"/>
              <w:rPr>
                <w:rFonts w:ascii="Times" w:hAnsi="Times" w:cs="Arial"/>
              </w:rPr>
            </w:pPr>
            <w:r>
              <w:rPr>
                <w:rFonts w:ascii="Times" w:hAnsi="Times" w:cs="Arial"/>
              </w:rPr>
              <w:t>0-0.</w:t>
            </w:r>
            <w:r w:rsidR="00D279A4">
              <w:rPr>
                <w:rFonts w:ascii="Times" w:hAnsi="Times" w:cs="Arial"/>
              </w:rPr>
              <w:t>2</w:t>
            </w:r>
          </w:p>
        </w:tc>
      </w:tr>
      <w:tr w:rsidR="003C0CC7" w:rsidRPr="005E23D3" w14:paraId="32FC6CA1" w14:textId="77777777" w:rsidTr="00040573">
        <w:trPr>
          <w:trHeight w:val="432"/>
        </w:trPr>
        <w:tc>
          <w:tcPr>
            <w:tcW w:w="6480" w:type="dxa"/>
            <w:shd w:val="clear" w:color="auto" w:fill="auto"/>
          </w:tcPr>
          <w:p w14:paraId="39C25632" w14:textId="77777777" w:rsidR="003C0CC7" w:rsidRPr="005E23D3" w:rsidRDefault="003C0CC7" w:rsidP="00D7240C">
            <w:pPr>
              <w:widowControl w:val="0"/>
              <w:autoSpaceDE w:val="0"/>
              <w:autoSpaceDN w:val="0"/>
              <w:adjustRightInd w:val="0"/>
              <w:contextualSpacing/>
              <w:rPr>
                <w:rFonts w:ascii="Times" w:hAnsi="Times" w:cs="Arial"/>
              </w:rPr>
            </w:pPr>
            <w:r w:rsidRPr="005E23D3">
              <w:rPr>
                <w:rFonts w:ascii="Times" w:hAnsi="Times" w:cs="Arial"/>
              </w:rPr>
              <w:t xml:space="preserve">Proportion of TB infections progressing rapidly to active TB </w:t>
            </w:r>
            <w:r>
              <w:rPr>
                <w:rFonts w:ascii="Times" w:hAnsi="Times" w:cs="Arial"/>
              </w:rPr>
              <w:t>in HIV negative</w:t>
            </w:r>
          </w:p>
        </w:tc>
        <w:tc>
          <w:tcPr>
            <w:tcW w:w="1170" w:type="dxa"/>
            <w:shd w:val="clear" w:color="auto" w:fill="auto"/>
          </w:tcPr>
          <w:p w14:paraId="6F719FAB"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0.14</w:t>
            </w:r>
          </w:p>
        </w:tc>
        <w:tc>
          <w:tcPr>
            <w:tcW w:w="1620" w:type="dxa"/>
            <w:shd w:val="clear" w:color="auto" w:fill="auto"/>
          </w:tcPr>
          <w:p w14:paraId="75074559" w14:textId="77777777" w:rsidR="003C0CC7" w:rsidRPr="005E23D3" w:rsidRDefault="00D279A4" w:rsidP="00D7240C">
            <w:pPr>
              <w:widowControl w:val="0"/>
              <w:autoSpaceDE w:val="0"/>
              <w:autoSpaceDN w:val="0"/>
              <w:adjustRightInd w:val="0"/>
              <w:contextualSpacing/>
              <w:jc w:val="center"/>
              <w:rPr>
                <w:rFonts w:ascii="Times" w:hAnsi="Times" w:cs="Arial"/>
              </w:rPr>
            </w:pPr>
            <w:r>
              <w:rPr>
                <w:rFonts w:ascii="Times" w:hAnsi="Times" w:cs="Arial"/>
              </w:rPr>
              <w:t>0.05</w:t>
            </w:r>
            <w:r w:rsidR="003C0CC7">
              <w:rPr>
                <w:rFonts w:ascii="Times" w:hAnsi="Times" w:cs="Arial"/>
              </w:rPr>
              <w:t>-</w:t>
            </w:r>
            <w:r w:rsidR="00BB3E94">
              <w:rPr>
                <w:rFonts w:ascii="Times" w:hAnsi="Times" w:cs="Arial"/>
              </w:rPr>
              <w:t>0.1</w:t>
            </w:r>
            <w:r>
              <w:rPr>
                <w:rFonts w:ascii="Times" w:hAnsi="Times" w:cs="Arial"/>
              </w:rPr>
              <w:t>4</w:t>
            </w:r>
          </w:p>
        </w:tc>
      </w:tr>
      <w:tr w:rsidR="003C0CC7" w:rsidRPr="005E23D3" w14:paraId="21B279EB" w14:textId="77777777" w:rsidTr="00040573">
        <w:trPr>
          <w:trHeight w:val="432"/>
        </w:trPr>
        <w:tc>
          <w:tcPr>
            <w:tcW w:w="6480" w:type="dxa"/>
            <w:shd w:val="clear" w:color="auto" w:fill="auto"/>
          </w:tcPr>
          <w:p w14:paraId="18E03BBA" w14:textId="77777777" w:rsidR="003C0CC7" w:rsidRPr="005E23D3" w:rsidRDefault="003C0CC7" w:rsidP="001E387B">
            <w:pPr>
              <w:widowControl w:val="0"/>
              <w:autoSpaceDE w:val="0"/>
              <w:autoSpaceDN w:val="0"/>
              <w:adjustRightInd w:val="0"/>
              <w:contextualSpacing/>
              <w:rPr>
                <w:rFonts w:ascii="Times" w:hAnsi="Times" w:cs="Arial"/>
              </w:rPr>
            </w:pPr>
            <w:r w:rsidRPr="005E23D3">
              <w:rPr>
                <w:rFonts w:ascii="Times" w:hAnsi="Times" w:cs="Arial"/>
              </w:rPr>
              <w:t xml:space="preserve">Proportion of TB infections progressing rapidly to active TB </w:t>
            </w:r>
            <w:r>
              <w:rPr>
                <w:rFonts w:ascii="Times" w:hAnsi="Times" w:cs="Arial"/>
              </w:rPr>
              <w:t>in HIV positive</w:t>
            </w:r>
          </w:p>
        </w:tc>
        <w:tc>
          <w:tcPr>
            <w:tcW w:w="1170" w:type="dxa"/>
            <w:shd w:val="clear" w:color="auto" w:fill="auto"/>
          </w:tcPr>
          <w:p w14:paraId="6D5FFCE0" w14:textId="77777777" w:rsidR="003C0CC7" w:rsidRPr="005E23D3" w:rsidRDefault="003C0CC7" w:rsidP="001E387B">
            <w:pPr>
              <w:widowControl w:val="0"/>
              <w:autoSpaceDE w:val="0"/>
              <w:autoSpaceDN w:val="0"/>
              <w:adjustRightInd w:val="0"/>
              <w:contextualSpacing/>
              <w:jc w:val="center"/>
              <w:rPr>
                <w:rFonts w:ascii="Times" w:hAnsi="Times" w:cs="Arial"/>
              </w:rPr>
            </w:pPr>
            <w:r>
              <w:rPr>
                <w:rFonts w:ascii="Times" w:hAnsi="Times" w:cs="Arial"/>
              </w:rPr>
              <w:t>0.25</w:t>
            </w:r>
          </w:p>
        </w:tc>
        <w:tc>
          <w:tcPr>
            <w:tcW w:w="1620" w:type="dxa"/>
            <w:shd w:val="clear" w:color="auto" w:fill="auto"/>
          </w:tcPr>
          <w:p w14:paraId="167500F5" w14:textId="77777777" w:rsidR="003C0CC7" w:rsidRPr="005E23D3" w:rsidRDefault="00D279A4" w:rsidP="001E387B">
            <w:pPr>
              <w:widowControl w:val="0"/>
              <w:autoSpaceDE w:val="0"/>
              <w:autoSpaceDN w:val="0"/>
              <w:adjustRightInd w:val="0"/>
              <w:contextualSpacing/>
              <w:jc w:val="center"/>
              <w:rPr>
                <w:rFonts w:ascii="Times" w:hAnsi="Times" w:cs="Arial"/>
              </w:rPr>
            </w:pPr>
            <w:r>
              <w:rPr>
                <w:rFonts w:ascii="Times" w:hAnsi="Times" w:cs="Arial"/>
              </w:rPr>
              <w:t>0.16</w:t>
            </w:r>
            <w:r w:rsidR="00BB3E94">
              <w:rPr>
                <w:rFonts w:ascii="Times" w:hAnsi="Times" w:cs="Arial"/>
              </w:rPr>
              <w:t>-0.</w:t>
            </w:r>
            <w:r>
              <w:rPr>
                <w:rFonts w:ascii="Times" w:hAnsi="Times" w:cs="Arial"/>
              </w:rPr>
              <w:t>27</w:t>
            </w:r>
          </w:p>
        </w:tc>
      </w:tr>
      <w:tr w:rsidR="003C0CC7" w:rsidRPr="005E23D3" w14:paraId="56220821" w14:textId="77777777" w:rsidTr="00040573">
        <w:trPr>
          <w:trHeight w:val="432"/>
        </w:trPr>
        <w:tc>
          <w:tcPr>
            <w:tcW w:w="6480" w:type="dxa"/>
            <w:shd w:val="clear" w:color="auto" w:fill="auto"/>
          </w:tcPr>
          <w:p w14:paraId="56FBE7B7" w14:textId="77777777" w:rsidR="003C0CC7" w:rsidRPr="005E23D3" w:rsidRDefault="003C0CC7" w:rsidP="001E387B">
            <w:pPr>
              <w:widowControl w:val="0"/>
              <w:autoSpaceDE w:val="0"/>
              <w:autoSpaceDN w:val="0"/>
              <w:adjustRightInd w:val="0"/>
              <w:contextualSpacing/>
              <w:rPr>
                <w:rFonts w:ascii="Times" w:hAnsi="Times" w:cs="Arial"/>
              </w:rPr>
            </w:pPr>
            <w:r w:rsidRPr="005E23D3">
              <w:rPr>
                <w:rFonts w:ascii="Times" w:hAnsi="Times" w:cs="Arial"/>
              </w:rPr>
              <w:t xml:space="preserve">Endogenous reactivation rate per year </w:t>
            </w:r>
            <w:r>
              <w:rPr>
                <w:rFonts w:ascii="Times" w:hAnsi="Times" w:cs="Arial"/>
              </w:rPr>
              <w:t>in HIV negative</w:t>
            </w:r>
          </w:p>
        </w:tc>
        <w:tc>
          <w:tcPr>
            <w:tcW w:w="1170" w:type="dxa"/>
            <w:shd w:val="clear" w:color="auto" w:fill="auto"/>
          </w:tcPr>
          <w:p w14:paraId="18F52BED" w14:textId="77777777" w:rsidR="003C0CC7" w:rsidRPr="005E23D3" w:rsidRDefault="003C0CC7" w:rsidP="001E387B">
            <w:pPr>
              <w:widowControl w:val="0"/>
              <w:autoSpaceDE w:val="0"/>
              <w:autoSpaceDN w:val="0"/>
              <w:adjustRightInd w:val="0"/>
              <w:contextualSpacing/>
              <w:jc w:val="center"/>
              <w:rPr>
                <w:rFonts w:ascii="Times" w:hAnsi="Times" w:cs="Arial"/>
              </w:rPr>
            </w:pPr>
            <w:r w:rsidRPr="005E23D3">
              <w:rPr>
                <w:rFonts w:ascii="Times" w:hAnsi="Times" w:cs="Arial"/>
              </w:rPr>
              <w:t>0.0005</w:t>
            </w:r>
          </w:p>
        </w:tc>
        <w:tc>
          <w:tcPr>
            <w:tcW w:w="1620" w:type="dxa"/>
            <w:shd w:val="clear" w:color="auto" w:fill="auto"/>
          </w:tcPr>
          <w:p w14:paraId="10A2F1C7" w14:textId="77777777" w:rsidR="003C0CC7" w:rsidRPr="005E23D3" w:rsidRDefault="00D279A4" w:rsidP="00D279A4">
            <w:pPr>
              <w:widowControl w:val="0"/>
              <w:autoSpaceDE w:val="0"/>
              <w:autoSpaceDN w:val="0"/>
              <w:adjustRightInd w:val="0"/>
              <w:contextualSpacing/>
              <w:jc w:val="center"/>
              <w:rPr>
                <w:rFonts w:ascii="Times" w:hAnsi="Times" w:cs="Arial"/>
              </w:rPr>
            </w:pPr>
            <w:r>
              <w:rPr>
                <w:rFonts w:ascii="Times" w:hAnsi="Times" w:cs="Arial"/>
              </w:rPr>
              <w:t>0.08</w:t>
            </w:r>
            <w:r w:rsidR="003C0CC7">
              <w:rPr>
                <w:rFonts w:ascii="Times" w:hAnsi="Times" w:cs="Arial"/>
              </w:rPr>
              <w:t>-</w:t>
            </w:r>
            <w:r>
              <w:rPr>
                <w:rFonts w:ascii="Times" w:hAnsi="Times" w:cs="Arial"/>
              </w:rPr>
              <w:t>1.4</w:t>
            </w:r>
            <w:r w:rsidR="003C0CC7" w:rsidRPr="005E23D3">
              <w:rPr>
                <w:rFonts w:ascii="Times" w:hAnsi="Times" w:cs="Arial"/>
              </w:rPr>
              <w:t>x10</w:t>
            </w:r>
            <w:r w:rsidR="003C0CC7" w:rsidRPr="005E23D3">
              <w:rPr>
                <w:rFonts w:ascii="Times" w:hAnsi="Times" w:cs="Arial"/>
                <w:vertAlign w:val="superscript"/>
              </w:rPr>
              <w:t>-3</w:t>
            </w:r>
          </w:p>
        </w:tc>
      </w:tr>
      <w:tr w:rsidR="003C0CC7" w:rsidRPr="005E23D3" w14:paraId="2D9E4E01" w14:textId="77777777" w:rsidTr="00040573">
        <w:trPr>
          <w:trHeight w:val="432"/>
        </w:trPr>
        <w:tc>
          <w:tcPr>
            <w:tcW w:w="6480" w:type="dxa"/>
            <w:shd w:val="clear" w:color="auto" w:fill="auto"/>
          </w:tcPr>
          <w:p w14:paraId="729EB39A" w14:textId="77777777" w:rsidR="003C0CC7" w:rsidRPr="005E23D3" w:rsidRDefault="003C0CC7" w:rsidP="00D7240C">
            <w:pPr>
              <w:widowControl w:val="0"/>
              <w:autoSpaceDE w:val="0"/>
              <w:autoSpaceDN w:val="0"/>
              <w:adjustRightInd w:val="0"/>
              <w:contextualSpacing/>
              <w:rPr>
                <w:rFonts w:ascii="Times" w:hAnsi="Times" w:cs="Arial"/>
              </w:rPr>
            </w:pPr>
            <w:r w:rsidRPr="005E23D3">
              <w:rPr>
                <w:rFonts w:ascii="Times" w:hAnsi="Times" w:cs="Arial"/>
              </w:rPr>
              <w:t xml:space="preserve">Endogenous reactivation rate per year </w:t>
            </w:r>
            <w:r>
              <w:rPr>
                <w:rFonts w:ascii="Times" w:hAnsi="Times" w:cs="Arial"/>
              </w:rPr>
              <w:t>in HIV positive</w:t>
            </w:r>
          </w:p>
        </w:tc>
        <w:tc>
          <w:tcPr>
            <w:tcW w:w="1170" w:type="dxa"/>
            <w:shd w:val="clear" w:color="auto" w:fill="auto"/>
          </w:tcPr>
          <w:p w14:paraId="4D5CFE13" w14:textId="77777777" w:rsidR="003C0CC7" w:rsidRPr="005E23D3" w:rsidRDefault="003C0CC7" w:rsidP="00D7240C">
            <w:pPr>
              <w:widowControl w:val="0"/>
              <w:autoSpaceDE w:val="0"/>
              <w:autoSpaceDN w:val="0"/>
              <w:adjustRightInd w:val="0"/>
              <w:contextualSpacing/>
              <w:jc w:val="center"/>
              <w:rPr>
                <w:rFonts w:ascii="Times" w:hAnsi="Times" w:cs="Arial"/>
              </w:rPr>
            </w:pPr>
            <w:r>
              <w:rPr>
                <w:rFonts w:ascii="Times" w:hAnsi="Times" w:cs="Arial"/>
              </w:rPr>
              <w:t>0.05</w:t>
            </w:r>
          </w:p>
        </w:tc>
        <w:tc>
          <w:tcPr>
            <w:tcW w:w="1620" w:type="dxa"/>
            <w:shd w:val="clear" w:color="auto" w:fill="auto"/>
          </w:tcPr>
          <w:p w14:paraId="038C04BC" w14:textId="77777777" w:rsidR="003C0CC7" w:rsidRPr="005E23D3" w:rsidRDefault="003C0CC7" w:rsidP="001E387B">
            <w:pPr>
              <w:widowControl w:val="0"/>
              <w:autoSpaceDE w:val="0"/>
              <w:autoSpaceDN w:val="0"/>
              <w:adjustRightInd w:val="0"/>
              <w:contextualSpacing/>
              <w:jc w:val="center"/>
              <w:rPr>
                <w:rFonts w:ascii="Times" w:hAnsi="Times" w:cs="Arial"/>
              </w:rPr>
            </w:pPr>
            <w:r>
              <w:rPr>
                <w:rFonts w:ascii="Times" w:hAnsi="Times" w:cs="Arial"/>
              </w:rPr>
              <w:t>0.03-0.0</w:t>
            </w:r>
            <w:r w:rsidR="00D279A4">
              <w:rPr>
                <w:rFonts w:ascii="Times" w:hAnsi="Times" w:cs="Arial"/>
              </w:rPr>
              <w:t>6</w:t>
            </w:r>
          </w:p>
        </w:tc>
      </w:tr>
      <w:tr w:rsidR="003C0CC7" w:rsidRPr="005E23D3" w14:paraId="7FAA95EE" w14:textId="77777777" w:rsidTr="00040573">
        <w:trPr>
          <w:trHeight w:val="432"/>
        </w:trPr>
        <w:tc>
          <w:tcPr>
            <w:tcW w:w="6480" w:type="dxa"/>
            <w:shd w:val="clear" w:color="auto" w:fill="auto"/>
          </w:tcPr>
          <w:p w14:paraId="2D234E90" w14:textId="77777777" w:rsidR="003C0CC7" w:rsidRPr="005E23D3" w:rsidRDefault="003C0CC7" w:rsidP="001E387B">
            <w:pPr>
              <w:widowControl w:val="0"/>
              <w:autoSpaceDE w:val="0"/>
              <w:autoSpaceDN w:val="0"/>
              <w:adjustRightInd w:val="0"/>
              <w:contextualSpacing/>
              <w:rPr>
                <w:rFonts w:ascii="Times" w:hAnsi="Times" w:cs="Arial"/>
              </w:rPr>
            </w:pPr>
            <w:r w:rsidRPr="005E23D3">
              <w:rPr>
                <w:rFonts w:ascii="Times" w:hAnsi="Times" w:cs="Arial"/>
              </w:rPr>
              <w:t>Rate of self-cure in active TB per year</w:t>
            </w:r>
            <w:r>
              <w:rPr>
                <w:rFonts w:ascii="Times" w:hAnsi="Times" w:cs="Arial"/>
              </w:rPr>
              <w:t xml:space="preserve"> in HIV negative</w:t>
            </w:r>
          </w:p>
        </w:tc>
        <w:tc>
          <w:tcPr>
            <w:tcW w:w="1170" w:type="dxa"/>
            <w:shd w:val="clear" w:color="auto" w:fill="auto"/>
          </w:tcPr>
          <w:p w14:paraId="3E89A7C1" w14:textId="77777777" w:rsidR="003C0CC7" w:rsidRPr="005E23D3" w:rsidRDefault="003C0CC7" w:rsidP="001E387B">
            <w:pPr>
              <w:widowControl w:val="0"/>
              <w:autoSpaceDE w:val="0"/>
              <w:autoSpaceDN w:val="0"/>
              <w:adjustRightInd w:val="0"/>
              <w:contextualSpacing/>
              <w:jc w:val="center"/>
              <w:rPr>
                <w:rFonts w:ascii="Times" w:hAnsi="Times" w:cs="Arial"/>
              </w:rPr>
            </w:pPr>
            <w:r w:rsidRPr="005E23D3">
              <w:rPr>
                <w:rFonts w:ascii="Times" w:hAnsi="Times" w:cs="Arial"/>
              </w:rPr>
              <w:t>0.1</w:t>
            </w:r>
          </w:p>
        </w:tc>
        <w:tc>
          <w:tcPr>
            <w:tcW w:w="1620" w:type="dxa"/>
            <w:shd w:val="clear" w:color="auto" w:fill="auto"/>
          </w:tcPr>
          <w:p w14:paraId="41F56EDB" w14:textId="77777777" w:rsidR="003C0CC7" w:rsidRPr="005E23D3" w:rsidRDefault="00B507CF" w:rsidP="001E387B">
            <w:pPr>
              <w:widowControl w:val="0"/>
              <w:autoSpaceDE w:val="0"/>
              <w:autoSpaceDN w:val="0"/>
              <w:adjustRightInd w:val="0"/>
              <w:contextualSpacing/>
              <w:jc w:val="center"/>
              <w:rPr>
                <w:rFonts w:ascii="Times" w:hAnsi="Times" w:cs="Arial"/>
              </w:rPr>
            </w:pPr>
            <w:r>
              <w:rPr>
                <w:rFonts w:ascii="Times" w:hAnsi="Times" w:cs="Arial"/>
              </w:rPr>
              <w:t>0.08-0.2</w:t>
            </w:r>
          </w:p>
        </w:tc>
      </w:tr>
      <w:tr w:rsidR="003C0CC7" w:rsidRPr="005E23D3" w14:paraId="6977CF67" w14:textId="77777777" w:rsidTr="00040573">
        <w:trPr>
          <w:trHeight w:val="432"/>
        </w:trPr>
        <w:tc>
          <w:tcPr>
            <w:tcW w:w="6480" w:type="dxa"/>
            <w:shd w:val="clear" w:color="auto" w:fill="auto"/>
          </w:tcPr>
          <w:p w14:paraId="4E46CB83" w14:textId="77777777" w:rsidR="003C0CC7" w:rsidRPr="005E23D3" w:rsidRDefault="003C0CC7" w:rsidP="00D7240C">
            <w:pPr>
              <w:widowControl w:val="0"/>
              <w:autoSpaceDE w:val="0"/>
              <w:autoSpaceDN w:val="0"/>
              <w:adjustRightInd w:val="0"/>
              <w:contextualSpacing/>
              <w:rPr>
                <w:rFonts w:ascii="Times" w:hAnsi="Times" w:cs="Arial"/>
              </w:rPr>
            </w:pPr>
            <w:r w:rsidRPr="005E23D3">
              <w:rPr>
                <w:rFonts w:ascii="Times" w:hAnsi="Times" w:cs="Arial"/>
              </w:rPr>
              <w:t>Rate of self-cure in active TB per year</w:t>
            </w:r>
            <w:r>
              <w:rPr>
                <w:rFonts w:ascii="Times" w:hAnsi="Times" w:cs="Arial"/>
              </w:rPr>
              <w:t xml:space="preserve"> in HIV positive</w:t>
            </w:r>
          </w:p>
        </w:tc>
        <w:tc>
          <w:tcPr>
            <w:tcW w:w="1170" w:type="dxa"/>
            <w:shd w:val="clear" w:color="auto" w:fill="auto"/>
          </w:tcPr>
          <w:p w14:paraId="0CFA4AC4" w14:textId="77777777" w:rsidR="003C0CC7" w:rsidRPr="005E23D3" w:rsidRDefault="003F29CE" w:rsidP="00D7240C">
            <w:pPr>
              <w:widowControl w:val="0"/>
              <w:autoSpaceDE w:val="0"/>
              <w:autoSpaceDN w:val="0"/>
              <w:adjustRightInd w:val="0"/>
              <w:contextualSpacing/>
              <w:jc w:val="center"/>
              <w:rPr>
                <w:rFonts w:ascii="Times" w:hAnsi="Times" w:cs="Arial"/>
              </w:rPr>
            </w:pPr>
            <w:r>
              <w:rPr>
                <w:rFonts w:ascii="Times" w:hAnsi="Times" w:cs="Arial"/>
              </w:rPr>
              <w:t>0</w:t>
            </w:r>
          </w:p>
        </w:tc>
        <w:tc>
          <w:tcPr>
            <w:tcW w:w="1620" w:type="dxa"/>
            <w:shd w:val="clear" w:color="auto" w:fill="auto"/>
          </w:tcPr>
          <w:p w14:paraId="79130370" w14:textId="77777777" w:rsidR="003C0CC7" w:rsidRPr="005E23D3" w:rsidRDefault="00B507CF" w:rsidP="00BB3E94">
            <w:pPr>
              <w:widowControl w:val="0"/>
              <w:autoSpaceDE w:val="0"/>
              <w:autoSpaceDN w:val="0"/>
              <w:adjustRightInd w:val="0"/>
              <w:contextualSpacing/>
              <w:jc w:val="center"/>
              <w:rPr>
                <w:rFonts w:ascii="Times" w:hAnsi="Times" w:cs="Arial"/>
              </w:rPr>
            </w:pPr>
            <w:r>
              <w:rPr>
                <w:rFonts w:ascii="Times" w:hAnsi="Times" w:cs="Arial"/>
              </w:rPr>
              <w:t>0</w:t>
            </w:r>
            <w:r w:rsidR="003C0CC7" w:rsidRPr="005E23D3">
              <w:rPr>
                <w:rFonts w:ascii="Times" w:hAnsi="Times" w:cs="Arial"/>
              </w:rPr>
              <w:t>-0.</w:t>
            </w:r>
            <w:r>
              <w:rPr>
                <w:rFonts w:ascii="Times" w:hAnsi="Times" w:cs="Arial"/>
              </w:rPr>
              <w:t>2</w:t>
            </w:r>
          </w:p>
        </w:tc>
      </w:tr>
      <w:tr w:rsidR="003C0CC7" w:rsidRPr="005E23D3" w14:paraId="15DA0EDD" w14:textId="77777777" w:rsidTr="00040573">
        <w:trPr>
          <w:trHeight w:val="432"/>
        </w:trPr>
        <w:tc>
          <w:tcPr>
            <w:tcW w:w="6480" w:type="dxa"/>
            <w:shd w:val="clear" w:color="auto" w:fill="auto"/>
          </w:tcPr>
          <w:p w14:paraId="345C9C07" w14:textId="77777777" w:rsidR="003C0CC7" w:rsidRPr="005E23D3" w:rsidRDefault="00BB3E94" w:rsidP="00D22EA5">
            <w:pPr>
              <w:widowControl w:val="0"/>
              <w:autoSpaceDE w:val="0"/>
              <w:autoSpaceDN w:val="0"/>
              <w:adjustRightInd w:val="0"/>
              <w:contextualSpacing/>
              <w:rPr>
                <w:rFonts w:ascii="Times" w:hAnsi="Times" w:cs="Arial"/>
              </w:rPr>
            </w:pPr>
            <w:r>
              <w:rPr>
                <w:rFonts w:ascii="Times" w:hAnsi="Times" w:cs="Arial"/>
              </w:rPr>
              <w:t>Proportion</w:t>
            </w:r>
            <w:r w:rsidR="003C0CC7" w:rsidRPr="005E23D3">
              <w:rPr>
                <w:rFonts w:ascii="Times" w:hAnsi="Times" w:cs="Arial"/>
              </w:rPr>
              <w:t xml:space="preserve"> of patients </w:t>
            </w:r>
            <w:r w:rsidR="003C0CC7">
              <w:rPr>
                <w:rFonts w:ascii="Times" w:hAnsi="Times" w:cs="Arial"/>
              </w:rPr>
              <w:t>without access to diagnostics</w:t>
            </w:r>
          </w:p>
        </w:tc>
        <w:tc>
          <w:tcPr>
            <w:tcW w:w="1170" w:type="dxa"/>
            <w:shd w:val="clear" w:color="auto" w:fill="auto"/>
          </w:tcPr>
          <w:p w14:paraId="5FDA8AD0" w14:textId="77777777" w:rsidR="003C0CC7" w:rsidRPr="005E23D3" w:rsidRDefault="00BB3E94" w:rsidP="00D7240C">
            <w:pPr>
              <w:widowControl w:val="0"/>
              <w:autoSpaceDE w:val="0"/>
              <w:autoSpaceDN w:val="0"/>
              <w:adjustRightInd w:val="0"/>
              <w:contextualSpacing/>
              <w:jc w:val="center"/>
              <w:rPr>
                <w:rFonts w:ascii="Times" w:hAnsi="Times" w:cs="Arial"/>
              </w:rPr>
            </w:pPr>
            <w:r>
              <w:rPr>
                <w:rFonts w:ascii="Times" w:hAnsi="Times" w:cs="Arial"/>
              </w:rPr>
              <w:t>0.1</w:t>
            </w:r>
          </w:p>
        </w:tc>
        <w:tc>
          <w:tcPr>
            <w:tcW w:w="1620" w:type="dxa"/>
            <w:shd w:val="clear" w:color="auto" w:fill="auto"/>
          </w:tcPr>
          <w:p w14:paraId="5E0C3855" w14:textId="77777777" w:rsidR="003C0CC7" w:rsidRPr="005E23D3" w:rsidRDefault="00B507CF" w:rsidP="00B507CF">
            <w:pPr>
              <w:widowControl w:val="0"/>
              <w:autoSpaceDE w:val="0"/>
              <w:autoSpaceDN w:val="0"/>
              <w:adjustRightInd w:val="0"/>
              <w:contextualSpacing/>
              <w:jc w:val="center"/>
              <w:rPr>
                <w:rFonts w:ascii="Times" w:hAnsi="Times" w:cs="Arial"/>
              </w:rPr>
            </w:pPr>
            <w:r>
              <w:rPr>
                <w:rFonts w:ascii="Times" w:hAnsi="Times" w:cs="Arial"/>
              </w:rPr>
              <w:t>0.05</w:t>
            </w:r>
            <w:r w:rsidR="00BB3E94">
              <w:rPr>
                <w:rFonts w:ascii="Times" w:hAnsi="Times" w:cs="Arial"/>
              </w:rPr>
              <w:t>-0.</w:t>
            </w:r>
            <w:r>
              <w:rPr>
                <w:rFonts w:ascii="Times" w:hAnsi="Times" w:cs="Arial"/>
              </w:rPr>
              <w:t>25</w:t>
            </w:r>
          </w:p>
        </w:tc>
      </w:tr>
      <w:tr w:rsidR="003C0CC7" w:rsidRPr="005E23D3" w14:paraId="34D52437" w14:textId="77777777" w:rsidTr="00040573">
        <w:trPr>
          <w:trHeight w:val="432"/>
        </w:trPr>
        <w:tc>
          <w:tcPr>
            <w:tcW w:w="6480" w:type="dxa"/>
            <w:shd w:val="clear" w:color="auto" w:fill="auto"/>
          </w:tcPr>
          <w:p w14:paraId="69790308" w14:textId="7F703B1B" w:rsidR="003C0CC7" w:rsidRPr="005E23D3" w:rsidRDefault="003C0CC7" w:rsidP="00450AE8">
            <w:pPr>
              <w:widowControl w:val="0"/>
              <w:autoSpaceDE w:val="0"/>
              <w:autoSpaceDN w:val="0"/>
              <w:adjustRightInd w:val="0"/>
              <w:contextualSpacing/>
              <w:rPr>
                <w:rFonts w:ascii="Times" w:hAnsi="Times" w:cs="Arial"/>
              </w:rPr>
            </w:pPr>
            <w:r w:rsidRPr="005E23D3">
              <w:rPr>
                <w:rFonts w:ascii="Times" w:hAnsi="Times" w:cs="Arial"/>
              </w:rPr>
              <w:t>Sensitivity of current diagnostic standard per diagnostic attempt</w:t>
            </w:r>
            <w:r>
              <w:rPr>
                <w:rFonts w:ascii="Times" w:hAnsi="Times" w:cs="Arial"/>
              </w:rPr>
              <w:t xml:space="preserve"> for </w:t>
            </w:r>
            <w:r w:rsidR="00450AE8">
              <w:rPr>
                <w:rFonts w:ascii="Times" w:hAnsi="Times" w:cs="Arial"/>
              </w:rPr>
              <w:t>P</w:t>
            </w:r>
            <w:r>
              <w:rPr>
                <w:rFonts w:ascii="Times" w:hAnsi="Times" w:cs="Arial"/>
              </w:rPr>
              <w:t>TB</w:t>
            </w:r>
          </w:p>
        </w:tc>
        <w:tc>
          <w:tcPr>
            <w:tcW w:w="1170" w:type="dxa"/>
            <w:shd w:val="clear" w:color="auto" w:fill="auto"/>
          </w:tcPr>
          <w:p w14:paraId="6276466F"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0.80</w:t>
            </w:r>
          </w:p>
        </w:tc>
        <w:tc>
          <w:tcPr>
            <w:tcW w:w="1620" w:type="dxa"/>
            <w:shd w:val="clear" w:color="auto" w:fill="auto"/>
          </w:tcPr>
          <w:p w14:paraId="6E790C2E" w14:textId="77777777" w:rsidR="003C0CC7" w:rsidRPr="005E23D3" w:rsidRDefault="00B507CF" w:rsidP="00D7240C">
            <w:pPr>
              <w:widowControl w:val="0"/>
              <w:autoSpaceDE w:val="0"/>
              <w:autoSpaceDN w:val="0"/>
              <w:adjustRightInd w:val="0"/>
              <w:contextualSpacing/>
              <w:jc w:val="center"/>
              <w:rPr>
                <w:rFonts w:ascii="Times" w:hAnsi="Times" w:cs="Arial"/>
              </w:rPr>
            </w:pPr>
            <w:r>
              <w:rPr>
                <w:rFonts w:ascii="Times" w:hAnsi="Times" w:cs="Arial"/>
              </w:rPr>
              <w:t>0.6</w:t>
            </w:r>
            <w:r w:rsidR="003C0CC7" w:rsidRPr="005E23D3">
              <w:rPr>
                <w:rFonts w:ascii="Times" w:hAnsi="Times" w:cs="Arial"/>
              </w:rPr>
              <w:t>-0.9</w:t>
            </w:r>
          </w:p>
        </w:tc>
      </w:tr>
      <w:tr w:rsidR="003C0CC7" w:rsidRPr="005E23D3" w14:paraId="272FFD28" w14:textId="77777777" w:rsidTr="00040573">
        <w:trPr>
          <w:trHeight w:val="432"/>
        </w:trPr>
        <w:tc>
          <w:tcPr>
            <w:tcW w:w="6480" w:type="dxa"/>
            <w:shd w:val="clear" w:color="auto" w:fill="auto"/>
          </w:tcPr>
          <w:p w14:paraId="6FDB3435" w14:textId="77777777" w:rsidR="003C0CC7" w:rsidRPr="005E23D3" w:rsidRDefault="003C0CC7" w:rsidP="001E387B">
            <w:pPr>
              <w:widowControl w:val="0"/>
              <w:autoSpaceDE w:val="0"/>
              <w:autoSpaceDN w:val="0"/>
              <w:adjustRightInd w:val="0"/>
              <w:contextualSpacing/>
              <w:rPr>
                <w:rFonts w:ascii="Times" w:hAnsi="Times" w:cs="Arial"/>
              </w:rPr>
            </w:pPr>
            <w:r w:rsidRPr="005E23D3">
              <w:rPr>
                <w:rFonts w:ascii="Times" w:hAnsi="Times" w:cs="Arial"/>
              </w:rPr>
              <w:t>Sensitivity of current diagnostic standard per diagnostic attempt</w:t>
            </w:r>
            <w:r>
              <w:rPr>
                <w:rFonts w:ascii="Times" w:hAnsi="Times" w:cs="Arial"/>
              </w:rPr>
              <w:t xml:space="preserve"> for extrapulmonary TB</w:t>
            </w:r>
          </w:p>
        </w:tc>
        <w:tc>
          <w:tcPr>
            <w:tcW w:w="1170" w:type="dxa"/>
            <w:shd w:val="clear" w:color="auto" w:fill="auto"/>
          </w:tcPr>
          <w:p w14:paraId="476EDA7A" w14:textId="77777777" w:rsidR="003C0CC7" w:rsidRPr="005E23D3" w:rsidRDefault="003C0CC7" w:rsidP="001E387B">
            <w:pPr>
              <w:widowControl w:val="0"/>
              <w:autoSpaceDE w:val="0"/>
              <w:autoSpaceDN w:val="0"/>
              <w:adjustRightInd w:val="0"/>
              <w:contextualSpacing/>
              <w:jc w:val="center"/>
              <w:rPr>
                <w:rFonts w:ascii="Times" w:hAnsi="Times" w:cs="Arial"/>
              </w:rPr>
            </w:pPr>
            <w:r>
              <w:rPr>
                <w:rFonts w:ascii="Times" w:hAnsi="Times" w:cs="Arial"/>
              </w:rPr>
              <w:t>0.6</w:t>
            </w:r>
            <w:r w:rsidRPr="005E23D3">
              <w:rPr>
                <w:rFonts w:ascii="Times" w:hAnsi="Times" w:cs="Arial"/>
              </w:rPr>
              <w:t>0</w:t>
            </w:r>
          </w:p>
        </w:tc>
        <w:tc>
          <w:tcPr>
            <w:tcW w:w="1620" w:type="dxa"/>
            <w:shd w:val="clear" w:color="auto" w:fill="auto"/>
          </w:tcPr>
          <w:p w14:paraId="02C052AA" w14:textId="77777777" w:rsidR="003C0CC7" w:rsidRPr="005E23D3" w:rsidRDefault="00B507CF" w:rsidP="001E387B">
            <w:pPr>
              <w:widowControl w:val="0"/>
              <w:autoSpaceDE w:val="0"/>
              <w:autoSpaceDN w:val="0"/>
              <w:adjustRightInd w:val="0"/>
              <w:contextualSpacing/>
              <w:jc w:val="center"/>
              <w:rPr>
                <w:rFonts w:ascii="Times" w:hAnsi="Times" w:cs="Arial"/>
              </w:rPr>
            </w:pPr>
            <w:r>
              <w:rPr>
                <w:rFonts w:ascii="Times" w:hAnsi="Times" w:cs="Arial"/>
              </w:rPr>
              <w:t>0.4</w:t>
            </w:r>
            <w:r w:rsidR="003C0CC7">
              <w:rPr>
                <w:rFonts w:ascii="Times" w:hAnsi="Times" w:cs="Arial"/>
              </w:rPr>
              <w:t>-0.</w:t>
            </w:r>
            <w:r>
              <w:rPr>
                <w:rFonts w:ascii="Times" w:hAnsi="Times" w:cs="Arial"/>
              </w:rPr>
              <w:t>8</w:t>
            </w:r>
          </w:p>
        </w:tc>
      </w:tr>
      <w:tr w:rsidR="003C0CC7" w:rsidRPr="005E23D3" w14:paraId="5A8C9D23" w14:textId="77777777" w:rsidTr="00040573">
        <w:trPr>
          <w:trHeight w:val="432"/>
        </w:trPr>
        <w:tc>
          <w:tcPr>
            <w:tcW w:w="6480" w:type="dxa"/>
            <w:shd w:val="clear" w:color="auto" w:fill="auto"/>
          </w:tcPr>
          <w:p w14:paraId="770FA040" w14:textId="77777777" w:rsidR="003C0CC7" w:rsidRPr="005E23D3" w:rsidRDefault="003C0CC7" w:rsidP="00D7240C">
            <w:pPr>
              <w:widowControl w:val="0"/>
              <w:autoSpaceDE w:val="0"/>
              <w:autoSpaceDN w:val="0"/>
              <w:adjustRightInd w:val="0"/>
              <w:contextualSpacing/>
              <w:rPr>
                <w:rFonts w:ascii="Times" w:hAnsi="Times" w:cs="Arial"/>
              </w:rPr>
            </w:pPr>
            <w:r w:rsidRPr="005E23D3">
              <w:rPr>
                <w:rFonts w:ascii="Times" w:hAnsi="Times" w:cs="Arial"/>
              </w:rPr>
              <w:t>Sensitivity of molecular methods per diagnostic attempt</w:t>
            </w:r>
          </w:p>
        </w:tc>
        <w:tc>
          <w:tcPr>
            <w:tcW w:w="1170" w:type="dxa"/>
            <w:shd w:val="clear" w:color="auto" w:fill="auto"/>
          </w:tcPr>
          <w:p w14:paraId="2D83BB5A"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0.95</w:t>
            </w:r>
          </w:p>
        </w:tc>
        <w:tc>
          <w:tcPr>
            <w:tcW w:w="1620" w:type="dxa"/>
            <w:shd w:val="clear" w:color="auto" w:fill="auto"/>
          </w:tcPr>
          <w:p w14:paraId="31B7282A" w14:textId="77777777" w:rsidR="003C0CC7" w:rsidRPr="005E23D3" w:rsidRDefault="003C0CC7" w:rsidP="00BB3E94">
            <w:pPr>
              <w:widowControl w:val="0"/>
              <w:autoSpaceDE w:val="0"/>
              <w:autoSpaceDN w:val="0"/>
              <w:adjustRightInd w:val="0"/>
              <w:contextualSpacing/>
              <w:jc w:val="center"/>
              <w:rPr>
                <w:rFonts w:ascii="Times" w:hAnsi="Times" w:cs="Arial"/>
              </w:rPr>
            </w:pPr>
            <w:r w:rsidRPr="005E23D3">
              <w:rPr>
                <w:rFonts w:ascii="Times" w:hAnsi="Times" w:cs="Arial"/>
              </w:rPr>
              <w:t>0.</w:t>
            </w:r>
            <w:r w:rsidR="00BB3E94">
              <w:rPr>
                <w:rFonts w:ascii="Times" w:hAnsi="Times" w:cs="Arial"/>
              </w:rPr>
              <w:t>8</w:t>
            </w:r>
            <w:r w:rsidRPr="005E23D3">
              <w:rPr>
                <w:rFonts w:ascii="Times" w:hAnsi="Times" w:cs="Arial"/>
              </w:rPr>
              <w:t>-</w:t>
            </w:r>
            <w:r w:rsidR="00B507CF">
              <w:rPr>
                <w:rFonts w:ascii="Times" w:hAnsi="Times" w:cs="Arial"/>
              </w:rPr>
              <w:t>0</w:t>
            </w:r>
            <w:r w:rsidR="00BB3E94">
              <w:rPr>
                <w:rFonts w:ascii="Times" w:hAnsi="Times" w:cs="Arial"/>
              </w:rPr>
              <w:t>.</w:t>
            </w:r>
            <w:r w:rsidR="00B507CF">
              <w:rPr>
                <w:rFonts w:ascii="Times" w:hAnsi="Times" w:cs="Arial"/>
              </w:rPr>
              <w:t>98</w:t>
            </w:r>
          </w:p>
        </w:tc>
      </w:tr>
      <w:tr w:rsidR="00B507CF" w:rsidRPr="005E23D3" w14:paraId="2A9F7D83" w14:textId="77777777" w:rsidTr="00195B1A">
        <w:trPr>
          <w:trHeight w:val="432"/>
        </w:trPr>
        <w:tc>
          <w:tcPr>
            <w:tcW w:w="6480" w:type="dxa"/>
            <w:shd w:val="clear" w:color="auto" w:fill="auto"/>
          </w:tcPr>
          <w:p w14:paraId="5F75254C" w14:textId="77777777" w:rsidR="00B507CF" w:rsidRPr="005E23D3" w:rsidRDefault="00B507CF" w:rsidP="00B507CF">
            <w:pPr>
              <w:widowControl w:val="0"/>
              <w:autoSpaceDE w:val="0"/>
              <w:autoSpaceDN w:val="0"/>
              <w:adjustRightInd w:val="0"/>
              <w:contextualSpacing/>
              <w:rPr>
                <w:rFonts w:ascii="Times" w:hAnsi="Times" w:cs="Arial"/>
              </w:rPr>
            </w:pPr>
            <w:r w:rsidRPr="005E23D3">
              <w:rPr>
                <w:rFonts w:ascii="Times" w:hAnsi="Times" w:cs="Arial"/>
              </w:rPr>
              <w:t xml:space="preserve">Sensitivity of molecular methods for </w:t>
            </w:r>
            <w:r>
              <w:rPr>
                <w:rFonts w:ascii="Times" w:hAnsi="Times" w:cs="Arial"/>
              </w:rPr>
              <w:t>RIF</w:t>
            </w:r>
            <w:r w:rsidRPr="005E23D3">
              <w:rPr>
                <w:rFonts w:ascii="Times" w:hAnsi="Times" w:cs="Arial"/>
              </w:rPr>
              <w:t xml:space="preserve"> resistance detecting </w:t>
            </w:r>
          </w:p>
        </w:tc>
        <w:tc>
          <w:tcPr>
            <w:tcW w:w="1170" w:type="dxa"/>
            <w:shd w:val="clear" w:color="auto" w:fill="auto"/>
          </w:tcPr>
          <w:p w14:paraId="2C24CFCB" w14:textId="77777777" w:rsidR="00B507CF" w:rsidRPr="005E23D3" w:rsidRDefault="00B507CF" w:rsidP="00195B1A">
            <w:pPr>
              <w:widowControl w:val="0"/>
              <w:autoSpaceDE w:val="0"/>
              <w:autoSpaceDN w:val="0"/>
              <w:adjustRightInd w:val="0"/>
              <w:contextualSpacing/>
              <w:jc w:val="center"/>
              <w:rPr>
                <w:rFonts w:ascii="Times" w:hAnsi="Times" w:cs="Arial"/>
              </w:rPr>
            </w:pPr>
            <w:r>
              <w:rPr>
                <w:rFonts w:ascii="Times" w:hAnsi="Times" w:cs="Arial"/>
              </w:rPr>
              <w:t>0.94</w:t>
            </w:r>
          </w:p>
        </w:tc>
        <w:tc>
          <w:tcPr>
            <w:tcW w:w="1620" w:type="dxa"/>
            <w:shd w:val="clear" w:color="auto" w:fill="auto"/>
          </w:tcPr>
          <w:p w14:paraId="1B4469E7" w14:textId="77777777" w:rsidR="00B507CF" w:rsidRPr="005E23D3" w:rsidRDefault="00B507CF" w:rsidP="00195B1A">
            <w:pPr>
              <w:widowControl w:val="0"/>
              <w:autoSpaceDE w:val="0"/>
              <w:autoSpaceDN w:val="0"/>
              <w:adjustRightInd w:val="0"/>
              <w:contextualSpacing/>
              <w:jc w:val="center"/>
              <w:rPr>
                <w:rFonts w:ascii="Times" w:hAnsi="Times" w:cs="Arial"/>
              </w:rPr>
            </w:pPr>
            <w:r>
              <w:rPr>
                <w:rFonts w:ascii="Times" w:hAnsi="Times" w:cs="Arial"/>
              </w:rPr>
              <w:t>0.9</w:t>
            </w:r>
            <w:r w:rsidRPr="005E23D3">
              <w:rPr>
                <w:rFonts w:ascii="Times" w:hAnsi="Times" w:cs="Arial"/>
              </w:rPr>
              <w:t>-</w:t>
            </w:r>
            <w:r>
              <w:rPr>
                <w:rFonts w:ascii="Times" w:hAnsi="Times" w:cs="Arial"/>
              </w:rPr>
              <w:t>0.96</w:t>
            </w:r>
          </w:p>
        </w:tc>
      </w:tr>
      <w:tr w:rsidR="003C0CC7" w:rsidRPr="005E23D3" w14:paraId="01F68637" w14:textId="77777777" w:rsidTr="00040573">
        <w:trPr>
          <w:trHeight w:val="432"/>
        </w:trPr>
        <w:tc>
          <w:tcPr>
            <w:tcW w:w="6480" w:type="dxa"/>
            <w:shd w:val="clear" w:color="auto" w:fill="auto"/>
          </w:tcPr>
          <w:p w14:paraId="439EE614" w14:textId="77777777" w:rsidR="003C0CC7" w:rsidRPr="005E23D3" w:rsidRDefault="003C0CC7" w:rsidP="00040573">
            <w:pPr>
              <w:widowControl w:val="0"/>
              <w:autoSpaceDE w:val="0"/>
              <w:autoSpaceDN w:val="0"/>
              <w:adjustRightInd w:val="0"/>
              <w:contextualSpacing/>
              <w:rPr>
                <w:rFonts w:ascii="Times" w:hAnsi="Times" w:cs="Arial"/>
              </w:rPr>
            </w:pPr>
            <w:r w:rsidRPr="005E23D3">
              <w:rPr>
                <w:rFonts w:ascii="Times" w:hAnsi="Times" w:cs="Arial"/>
              </w:rPr>
              <w:t>Sensitivity of molecular methods for INH resistance detecting katG (high-level resistance) and inhA (low-level resistance)</w:t>
            </w:r>
          </w:p>
        </w:tc>
        <w:tc>
          <w:tcPr>
            <w:tcW w:w="1170" w:type="dxa"/>
            <w:shd w:val="clear" w:color="auto" w:fill="auto"/>
          </w:tcPr>
          <w:p w14:paraId="41ED5ECA" w14:textId="77777777" w:rsidR="003C0CC7" w:rsidRPr="005E23D3" w:rsidRDefault="003C0CC7" w:rsidP="00040573">
            <w:pPr>
              <w:widowControl w:val="0"/>
              <w:autoSpaceDE w:val="0"/>
              <w:autoSpaceDN w:val="0"/>
              <w:adjustRightInd w:val="0"/>
              <w:contextualSpacing/>
              <w:jc w:val="center"/>
              <w:rPr>
                <w:rFonts w:ascii="Times" w:hAnsi="Times" w:cs="Arial"/>
              </w:rPr>
            </w:pPr>
            <w:r w:rsidRPr="005E23D3">
              <w:rPr>
                <w:rFonts w:ascii="Times" w:hAnsi="Times" w:cs="Arial"/>
              </w:rPr>
              <w:t>0.88</w:t>
            </w:r>
          </w:p>
        </w:tc>
        <w:tc>
          <w:tcPr>
            <w:tcW w:w="1620" w:type="dxa"/>
            <w:shd w:val="clear" w:color="auto" w:fill="auto"/>
          </w:tcPr>
          <w:p w14:paraId="4A5A36D6" w14:textId="77777777" w:rsidR="003C0CC7" w:rsidRPr="005E23D3" w:rsidRDefault="003C0CC7" w:rsidP="00BB3E94">
            <w:pPr>
              <w:widowControl w:val="0"/>
              <w:autoSpaceDE w:val="0"/>
              <w:autoSpaceDN w:val="0"/>
              <w:adjustRightInd w:val="0"/>
              <w:contextualSpacing/>
              <w:jc w:val="center"/>
              <w:rPr>
                <w:rFonts w:ascii="Times" w:hAnsi="Times" w:cs="Arial"/>
              </w:rPr>
            </w:pPr>
            <w:r w:rsidRPr="005E23D3">
              <w:rPr>
                <w:rFonts w:ascii="Times" w:hAnsi="Times" w:cs="Arial"/>
              </w:rPr>
              <w:t>0.7</w:t>
            </w:r>
            <w:r w:rsidR="00BB3E94">
              <w:rPr>
                <w:rFonts w:ascii="Times" w:hAnsi="Times" w:cs="Arial"/>
              </w:rPr>
              <w:t>5</w:t>
            </w:r>
            <w:r w:rsidRPr="005E23D3">
              <w:rPr>
                <w:rFonts w:ascii="Times" w:hAnsi="Times" w:cs="Arial"/>
              </w:rPr>
              <w:t>-</w:t>
            </w:r>
            <w:r w:rsidR="00B507CF">
              <w:rPr>
                <w:rFonts w:ascii="Times" w:hAnsi="Times" w:cs="Arial"/>
              </w:rPr>
              <w:t>0</w:t>
            </w:r>
            <w:r w:rsidR="00BB3E94">
              <w:rPr>
                <w:rFonts w:ascii="Times" w:hAnsi="Times" w:cs="Arial"/>
              </w:rPr>
              <w:t>.</w:t>
            </w:r>
            <w:r w:rsidR="00B507CF">
              <w:rPr>
                <w:rFonts w:ascii="Times" w:hAnsi="Times" w:cs="Arial"/>
              </w:rPr>
              <w:t>95</w:t>
            </w:r>
          </w:p>
        </w:tc>
      </w:tr>
      <w:tr w:rsidR="003C0CC7" w:rsidRPr="005E23D3" w14:paraId="3A423109" w14:textId="77777777" w:rsidTr="00040573">
        <w:trPr>
          <w:trHeight w:val="432"/>
        </w:trPr>
        <w:tc>
          <w:tcPr>
            <w:tcW w:w="6480" w:type="dxa"/>
            <w:shd w:val="clear" w:color="auto" w:fill="auto"/>
          </w:tcPr>
          <w:p w14:paraId="6987909E" w14:textId="77777777" w:rsidR="003C0CC7" w:rsidRPr="005E23D3" w:rsidRDefault="003C0CC7" w:rsidP="00040573">
            <w:pPr>
              <w:widowControl w:val="0"/>
              <w:autoSpaceDE w:val="0"/>
              <w:autoSpaceDN w:val="0"/>
              <w:adjustRightInd w:val="0"/>
              <w:contextualSpacing/>
              <w:rPr>
                <w:rFonts w:ascii="Times" w:hAnsi="Times" w:cs="Arial"/>
              </w:rPr>
            </w:pPr>
            <w:r w:rsidRPr="005E23D3">
              <w:rPr>
                <w:rFonts w:ascii="Times" w:hAnsi="Times" w:cs="Arial"/>
              </w:rPr>
              <w:t xml:space="preserve">Sensitivity of molecular methods for resistance detecting </w:t>
            </w:r>
            <w:r>
              <w:rPr>
                <w:rFonts w:ascii="Times" w:hAnsi="Times" w:cs="Arial"/>
              </w:rPr>
              <w:t>fluoroquinolone and aminoglycoside resistance</w:t>
            </w:r>
          </w:p>
        </w:tc>
        <w:tc>
          <w:tcPr>
            <w:tcW w:w="1170" w:type="dxa"/>
            <w:shd w:val="clear" w:color="auto" w:fill="auto"/>
          </w:tcPr>
          <w:p w14:paraId="10C3F6CA" w14:textId="77777777" w:rsidR="003C0CC7" w:rsidRPr="005E23D3" w:rsidRDefault="003C0CC7" w:rsidP="00D7240C">
            <w:pPr>
              <w:widowControl w:val="0"/>
              <w:autoSpaceDE w:val="0"/>
              <w:autoSpaceDN w:val="0"/>
              <w:adjustRightInd w:val="0"/>
              <w:contextualSpacing/>
              <w:jc w:val="center"/>
              <w:rPr>
                <w:rFonts w:ascii="Times" w:hAnsi="Times" w:cs="Arial"/>
              </w:rPr>
            </w:pPr>
            <w:r>
              <w:rPr>
                <w:rFonts w:ascii="Times" w:hAnsi="Times" w:cs="Arial"/>
              </w:rPr>
              <w:t>0.84</w:t>
            </w:r>
          </w:p>
        </w:tc>
        <w:tc>
          <w:tcPr>
            <w:tcW w:w="1620" w:type="dxa"/>
            <w:shd w:val="clear" w:color="auto" w:fill="auto"/>
          </w:tcPr>
          <w:p w14:paraId="48DF5163" w14:textId="77777777" w:rsidR="003C0CC7" w:rsidRPr="005E23D3" w:rsidRDefault="00B507CF" w:rsidP="00D7240C">
            <w:pPr>
              <w:widowControl w:val="0"/>
              <w:autoSpaceDE w:val="0"/>
              <w:autoSpaceDN w:val="0"/>
              <w:adjustRightInd w:val="0"/>
              <w:contextualSpacing/>
              <w:jc w:val="center"/>
              <w:rPr>
                <w:rFonts w:ascii="Times" w:hAnsi="Times" w:cs="Arial"/>
              </w:rPr>
            </w:pPr>
            <w:r>
              <w:rPr>
                <w:rFonts w:ascii="Times" w:hAnsi="Times" w:cs="Arial"/>
              </w:rPr>
              <w:t>0.6</w:t>
            </w:r>
            <w:r w:rsidR="003C0CC7" w:rsidRPr="005E23D3">
              <w:rPr>
                <w:rFonts w:ascii="Times" w:hAnsi="Times" w:cs="Arial"/>
              </w:rPr>
              <w:t>-</w:t>
            </w:r>
            <w:r w:rsidR="003C0CC7">
              <w:rPr>
                <w:rFonts w:ascii="Times" w:hAnsi="Times" w:cs="Arial"/>
              </w:rPr>
              <w:t>0.9</w:t>
            </w:r>
            <w:r>
              <w:rPr>
                <w:rFonts w:ascii="Times" w:hAnsi="Times" w:cs="Arial"/>
              </w:rPr>
              <w:t>0</w:t>
            </w:r>
          </w:p>
        </w:tc>
      </w:tr>
      <w:tr w:rsidR="003C0CC7" w:rsidRPr="005E23D3" w14:paraId="1847DA82" w14:textId="77777777" w:rsidTr="00040573">
        <w:trPr>
          <w:trHeight w:val="432"/>
        </w:trPr>
        <w:tc>
          <w:tcPr>
            <w:tcW w:w="6480" w:type="dxa"/>
            <w:shd w:val="clear" w:color="auto" w:fill="auto"/>
          </w:tcPr>
          <w:p w14:paraId="185FF998" w14:textId="77777777" w:rsidR="003C0CC7" w:rsidRPr="005E23D3" w:rsidRDefault="003C0CC7" w:rsidP="00596D97">
            <w:pPr>
              <w:widowControl w:val="0"/>
              <w:autoSpaceDE w:val="0"/>
              <w:autoSpaceDN w:val="0"/>
              <w:adjustRightInd w:val="0"/>
              <w:contextualSpacing/>
              <w:rPr>
                <w:rFonts w:ascii="Times" w:hAnsi="Times" w:cs="Arial"/>
              </w:rPr>
            </w:pPr>
            <w:r w:rsidRPr="005E23D3">
              <w:rPr>
                <w:rFonts w:ascii="Times" w:hAnsi="Times" w:cs="Arial"/>
              </w:rPr>
              <w:t xml:space="preserve">Duration of illness before diagnostic attempt completed (months) </w:t>
            </w:r>
            <w:r w:rsidRPr="00CD6E52">
              <w:rPr>
                <w:rFonts w:ascii="Times" w:hAnsi="Times" w:cs="Times"/>
              </w:rPr>
              <w:t>for new and relapse cases</w:t>
            </w:r>
          </w:p>
        </w:tc>
        <w:tc>
          <w:tcPr>
            <w:tcW w:w="1170" w:type="dxa"/>
            <w:shd w:val="clear" w:color="auto" w:fill="auto"/>
          </w:tcPr>
          <w:p w14:paraId="34F6EF19"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6</w:t>
            </w:r>
          </w:p>
        </w:tc>
        <w:tc>
          <w:tcPr>
            <w:tcW w:w="1620" w:type="dxa"/>
            <w:shd w:val="clear" w:color="auto" w:fill="auto"/>
          </w:tcPr>
          <w:p w14:paraId="003F5260" w14:textId="77777777" w:rsidR="003C0CC7" w:rsidRPr="005E23D3" w:rsidRDefault="00BB3E94" w:rsidP="00D7240C">
            <w:pPr>
              <w:widowControl w:val="0"/>
              <w:autoSpaceDE w:val="0"/>
              <w:autoSpaceDN w:val="0"/>
              <w:adjustRightInd w:val="0"/>
              <w:contextualSpacing/>
              <w:jc w:val="center"/>
              <w:rPr>
                <w:rFonts w:ascii="Times" w:hAnsi="Times" w:cs="Arial"/>
              </w:rPr>
            </w:pPr>
            <w:r>
              <w:rPr>
                <w:rFonts w:ascii="Times" w:hAnsi="Times" w:cs="Arial"/>
              </w:rPr>
              <w:t>4-8</w:t>
            </w:r>
          </w:p>
        </w:tc>
      </w:tr>
      <w:tr w:rsidR="003C0CC7" w:rsidRPr="005E23D3" w14:paraId="1AC2DFEF" w14:textId="77777777" w:rsidTr="00040573">
        <w:trPr>
          <w:trHeight w:val="432"/>
        </w:trPr>
        <w:tc>
          <w:tcPr>
            <w:tcW w:w="6480" w:type="dxa"/>
            <w:shd w:val="clear" w:color="auto" w:fill="auto"/>
          </w:tcPr>
          <w:p w14:paraId="17967875" w14:textId="77777777" w:rsidR="003C0CC7" w:rsidRPr="005E23D3" w:rsidRDefault="003C0CC7" w:rsidP="00596D97">
            <w:pPr>
              <w:widowControl w:val="0"/>
              <w:autoSpaceDE w:val="0"/>
              <w:autoSpaceDN w:val="0"/>
              <w:adjustRightInd w:val="0"/>
              <w:contextualSpacing/>
              <w:rPr>
                <w:rFonts w:ascii="Times" w:hAnsi="Times" w:cs="Arial"/>
              </w:rPr>
            </w:pPr>
            <w:r w:rsidRPr="005E23D3">
              <w:rPr>
                <w:rFonts w:ascii="Times" w:hAnsi="Times" w:cs="Arial"/>
              </w:rPr>
              <w:t>Duration of failing therapy before diagnostic attempt completed (months)</w:t>
            </w:r>
          </w:p>
        </w:tc>
        <w:tc>
          <w:tcPr>
            <w:tcW w:w="1170" w:type="dxa"/>
            <w:shd w:val="clear" w:color="auto" w:fill="auto"/>
          </w:tcPr>
          <w:p w14:paraId="0297F070"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3</w:t>
            </w:r>
          </w:p>
        </w:tc>
        <w:tc>
          <w:tcPr>
            <w:tcW w:w="1620" w:type="dxa"/>
            <w:shd w:val="clear" w:color="auto" w:fill="auto"/>
          </w:tcPr>
          <w:p w14:paraId="19EFACBF" w14:textId="77777777" w:rsidR="003C0CC7" w:rsidRPr="005E23D3" w:rsidRDefault="003C0CC7" w:rsidP="00D7240C">
            <w:pPr>
              <w:widowControl w:val="0"/>
              <w:autoSpaceDE w:val="0"/>
              <w:autoSpaceDN w:val="0"/>
              <w:adjustRightInd w:val="0"/>
              <w:contextualSpacing/>
              <w:jc w:val="center"/>
              <w:rPr>
                <w:rFonts w:ascii="Times" w:hAnsi="Times" w:cs="Arial"/>
              </w:rPr>
            </w:pPr>
            <w:r w:rsidRPr="005E23D3">
              <w:rPr>
                <w:rFonts w:ascii="Times" w:hAnsi="Times" w:cs="Arial"/>
              </w:rPr>
              <w:t>2</w:t>
            </w:r>
            <w:r w:rsidR="00596D97">
              <w:rPr>
                <w:rFonts w:ascii="Times" w:hAnsi="Times" w:cs="Arial"/>
              </w:rPr>
              <w:t>-</w:t>
            </w:r>
            <w:r w:rsidR="00B507CF">
              <w:rPr>
                <w:rFonts w:ascii="Times" w:hAnsi="Times" w:cs="Arial"/>
              </w:rPr>
              <w:t>6</w:t>
            </w:r>
          </w:p>
        </w:tc>
      </w:tr>
    </w:tbl>
    <w:p w14:paraId="41158782" w14:textId="77777777" w:rsidR="00D12D9F" w:rsidRDefault="00D12D9F" w:rsidP="00AC72E8">
      <w:pPr>
        <w:contextualSpacing/>
        <w:rPr>
          <w:i/>
          <w:iCs/>
        </w:rPr>
      </w:pPr>
    </w:p>
    <w:p w14:paraId="71FC4E4E" w14:textId="77777777" w:rsidR="005C41F1" w:rsidRDefault="005C41F1" w:rsidP="00AC72E8">
      <w:pPr>
        <w:contextualSpacing/>
        <w:rPr>
          <w:i/>
          <w:iCs/>
        </w:rPr>
      </w:pPr>
    </w:p>
    <w:p w14:paraId="7754FC7F" w14:textId="77777777" w:rsidR="0018757F" w:rsidRDefault="00241B0E" w:rsidP="00C506A9">
      <w:pPr>
        <w:numPr>
          <w:ilvl w:val="0"/>
          <w:numId w:val="8"/>
        </w:numPr>
        <w:contextualSpacing/>
        <w:rPr>
          <w:rFonts w:ascii="Times" w:hAnsi="Times"/>
          <w:b/>
        </w:rPr>
      </w:pPr>
      <w:r w:rsidRPr="005E23D3">
        <w:rPr>
          <w:rFonts w:ascii="Times" w:hAnsi="Times"/>
          <w:b/>
        </w:rPr>
        <w:t>Model</w:t>
      </w:r>
      <w:r w:rsidR="0018757F" w:rsidRPr="005E23D3">
        <w:rPr>
          <w:rFonts w:ascii="Times" w:hAnsi="Times"/>
          <w:b/>
        </w:rPr>
        <w:t xml:space="preserve"> parameters</w:t>
      </w:r>
      <w:r w:rsidRPr="005E23D3">
        <w:rPr>
          <w:rFonts w:ascii="Times" w:hAnsi="Times"/>
          <w:b/>
        </w:rPr>
        <w:t xml:space="preserve"> and there symbolic representation</w:t>
      </w:r>
    </w:p>
    <w:p w14:paraId="12677F36" w14:textId="77777777" w:rsidR="00B86BFA" w:rsidRDefault="00B86BFA" w:rsidP="00B86BFA">
      <w:pPr>
        <w:contextualSpacing/>
        <w:rPr>
          <w:rFonts w:ascii="Times" w:hAnsi="Times"/>
          <w:b/>
        </w:rPr>
      </w:pPr>
    </w:p>
    <w:p w14:paraId="278803D3" w14:textId="77777777" w:rsidR="00B86BFA" w:rsidRDefault="00B86BFA" w:rsidP="00B86BFA">
      <w:pPr>
        <w:contextualSpacing/>
        <w:rPr>
          <w:rFonts w:ascii="Times" w:hAnsi="Times"/>
          <w:b/>
        </w:rPr>
      </w:pPr>
      <w:r>
        <w:rPr>
          <w:rFonts w:ascii="Times" w:hAnsi="Times"/>
          <w:b/>
        </w:rPr>
        <w:lastRenderedPageBreak/>
        <w:tab/>
        <w:t xml:space="preserve">Table E5: </w:t>
      </w:r>
      <w:r w:rsidR="00DD1AB9">
        <w:rPr>
          <w:rFonts w:ascii="Times" w:hAnsi="Times"/>
          <w:b/>
        </w:rPr>
        <w:t>Model parameters and their</w:t>
      </w:r>
      <w:r w:rsidRPr="005E23D3">
        <w:rPr>
          <w:rFonts w:ascii="Times" w:hAnsi="Times"/>
          <w:b/>
        </w:rPr>
        <w:t xml:space="preserve"> symbolic representation</w:t>
      </w:r>
    </w:p>
    <w:p w14:paraId="28077AE3" w14:textId="77777777" w:rsidR="005C41F1" w:rsidRPr="005E23D3" w:rsidRDefault="005C41F1" w:rsidP="0018757F">
      <w:pPr>
        <w:contextualSpacing/>
        <w:rPr>
          <w:rFonts w:ascii="Times" w:hAnsi="Times"/>
          <w:b/>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620"/>
      </w:tblGrid>
      <w:tr w:rsidR="00436B09" w:rsidRPr="0002151A" w14:paraId="284D514D" w14:textId="77777777" w:rsidTr="00DB036C">
        <w:trPr>
          <w:trHeight w:val="432"/>
        </w:trPr>
        <w:tc>
          <w:tcPr>
            <w:tcW w:w="7650" w:type="dxa"/>
            <w:shd w:val="clear" w:color="auto" w:fill="000000"/>
          </w:tcPr>
          <w:p w14:paraId="42022A03" w14:textId="77777777" w:rsidR="00436B09" w:rsidRPr="0002151A" w:rsidRDefault="00436B09" w:rsidP="00241B0E">
            <w:pPr>
              <w:widowControl w:val="0"/>
              <w:autoSpaceDE w:val="0"/>
              <w:autoSpaceDN w:val="0"/>
              <w:adjustRightInd w:val="0"/>
              <w:spacing w:after="240"/>
              <w:rPr>
                <w:rFonts w:ascii="Times" w:hAnsi="Times"/>
                <w:b/>
                <w:color w:val="FFFFFF"/>
                <w:highlight w:val="black"/>
              </w:rPr>
            </w:pPr>
            <w:r w:rsidRPr="0002151A">
              <w:rPr>
                <w:rFonts w:ascii="Times" w:hAnsi="Times"/>
                <w:b/>
                <w:color w:val="FFFFFF"/>
                <w:highlight w:val="black"/>
              </w:rPr>
              <w:t>Parameter</w:t>
            </w:r>
          </w:p>
        </w:tc>
        <w:tc>
          <w:tcPr>
            <w:tcW w:w="1620" w:type="dxa"/>
            <w:shd w:val="clear" w:color="auto" w:fill="000000"/>
          </w:tcPr>
          <w:p w14:paraId="68127CDE" w14:textId="77777777" w:rsidR="00436B09" w:rsidRPr="0002151A" w:rsidRDefault="00436B09" w:rsidP="0018757F">
            <w:pPr>
              <w:contextualSpacing/>
              <w:rPr>
                <w:rFonts w:ascii="Times" w:hAnsi="Times"/>
                <w:b/>
                <w:color w:val="FFFFFF"/>
                <w:highlight w:val="black"/>
              </w:rPr>
            </w:pPr>
            <w:r w:rsidRPr="0002151A">
              <w:rPr>
                <w:rFonts w:ascii="Times" w:hAnsi="Times"/>
                <w:b/>
                <w:color w:val="FFFFFF"/>
                <w:highlight w:val="black"/>
              </w:rPr>
              <w:t></w:t>
            </w:r>
            <w:r w:rsidRPr="0002151A">
              <w:rPr>
                <w:rFonts w:ascii="Times" w:hAnsi="Times"/>
                <w:b/>
                <w:color w:val="FFFFFF"/>
                <w:highlight w:val="black"/>
              </w:rPr>
              <w:t></w:t>
            </w:r>
            <w:r w:rsidRPr="0002151A">
              <w:rPr>
                <w:rFonts w:ascii="Times" w:hAnsi="Times"/>
                <w:b/>
                <w:color w:val="FFFFFF"/>
                <w:highlight w:val="black"/>
              </w:rPr>
              <w:t></w:t>
            </w:r>
            <w:r w:rsidRPr="0002151A">
              <w:rPr>
                <w:rFonts w:ascii="Times" w:hAnsi="Times"/>
                <w:b/>
                <w:color w:val="FFFFFF"/>
                <w:highlight w:val="black"/>
              </w:rPr>
              <w:t></w:t>
            </w:r>
            <w:r w:rsidRPr="0002151A">
              <w:rPr>
                <w:rFonts w:ascii="Times" w:hAnsi="Times"/>
                <w:b/>
                <w:color w:val="FFFFFF"/>
                <w:highlight w:val="black"/>
              </w:rPr>
              <w:t></w:t>
            </w:r>
            <w:r w:rsidRPr="0002151A">
              <w:rPr>
                <w:rFonts w:ascii="Times" w:hAnsi="Times"/>
                <w:b/>
                <w:color w:val="FFFFFF"/>
                <w:highlight w:val="black"/>
              </w:rPr>
              <w:t></w:t>
            </w:r>
          </w:p>
        </w:tc>
      </w:tr>
      <w:tr w:rsidR="00436B09" w:rsidRPr="0002151A" w14:paraId="76520112" w14:textId="77777777" w:rsidTr="00DB036C">
        <w:trPr>
          <w:trHeight w:val="432"/>
        </w:trPr>
        <w:tc>
          <w:tcPr>
            <w:tcW w:w="7650" w:type="dxa"/>
            <w:shd w:val="clear" w:color="auto" w:fill="auto"/>
          </w:tcPr>
          <w:p w14:paraId="3934CC18" w14:textId="77777777" w:rsidR="00436B09" w:rsidRPr="005E23D3" w:rsidRDefault="00436B09" w:rsidP="00436B09">
            <w:pPr>
              <w:widowControl w:val="0"/>
              <w:autoSpaceDE w:val="0"/>
              <w:autoSpaceDN w:val="0"/>
              <w:adjustRightInd w:val="0"/>
              <w:rPr>
                <w:rFonts w:ascii="Times" w:hAnsi="Times"/>
              </w:rPr>
            </w:pPr>
            <w:r w:rsidRPr="005E23D3">
              <w:rPr>
                <w:rFonts w:ascii="Times" w:hAnsi="Times"/>
              </w:rPr>
              <w:t>Transmission rate (transmission ev</w:t>
            </w:r>
            <w:r>
              <w:rPr>
                <w:rFonts w:ascii="Times" w:hAnsi="Times"/>
              </w:rPr>
              <w:t xml:space="preserve">ents per infectious person-year; subscript </w:t>
            </w:r>
            <w:r>
              <w:rPr>
                <w:rFonts w:ascii="Times" w:hAnsi="Times"/>
                <w:i/>
              </w:rPr>
              <w:t>d</w:t>
            </w:r>
            <w:r>
              <w:rPr>
                <w:rFonts w:ascii="Times" w:hAnsi="Times"/>
              </w:rPr>
              <w:t xml:space="preserve"> indicates drug-susceptibility)</w:t>
            </w:r>
          </w:p>
        </w:tc>
        <w:tc>
          <w:tcPr>
            <w:tcW w:w="1620" w:type="dxa"/>
          </w:tcPr>
          <w:p w14:paraId="39867562" w14:textId="77777777" w:rsidR="00436B09" w:rsidRPr="00241B0E" w:rsidRDefault="00436B09" w:rsidP="0018757F">
            <w:pPr>
              <w:contextualSpacing/>
              <w:rPr>
                <w:rFonts w:ascii="Symbol" w:hAnsi="Symbol"/>
                <w:i/>
              </w:rPr>
            </w:pPr>
            <w:r w:rsidRPr="00241B0E">
              <w:rPr>
                <w:rFonts w:ascii="Symbol" w:hAnsi="Symbol"/>
                <w:i/>
              </w:rPr>
              <w:t></w:t>
            </w:r>
            <w:r w:rsidRPr="00436B09">
              <w:rPr>
                <w:rFonts w:ascii="Times" w:hAnsi="Times"/>
                <w:i/>
                <w:vertAlign w:val="subscript"/>
              </w:rPr>
              <w:t></w:t>
            </w:r>
          </w:p>
        </w:tc>
      </w:tr>
      <w:tr w:rsidR="00436B09" w:rsidRPr="0002151A" w14:paraId="63B85B59" w14:textId="77777777" w:rsidTr="00DB036C">
        <w:trPr>
          <w:trHeight w:val="432"/>
        </w:trPr>
        <w:tc>
          <w:tcPr>
            <w:tcW w:w="7650" w:type="dxa"/>
            <w:shd w:val="clear" w:color="auto" w:fill="auto"/>
          </w:tcPr>
          <w:p w14:paraId="430012E3" w14:textId="77777777" w:rsidR="00436B09" w:rsidRDefault="00436B09" w:rsidP="00C15AD5">
            <w:pPr>
              <w:contextualSpacing/>
              <w:rPr>
                <w:rFonts w:ascii="Times" w:hAnsi="Times" w:cs="Times"/>
              </w:rPr>
            </w:pPr>
            <w:r w:rsidRPr="005E23D3">
              <w:rPr>
                <w:rFonts w:ascii="Times" w:hAnsi="Times" w:cs="Times"/>
              </w:rPr>
              <w:t>At</w:t>
            </w:r>
            <w:r>
              <w:rPr>
                <w:rFonts w:ascii="Times" w:hAnsi="Times" w:cs="Times"/>
              </w:rPr>
              <w:t>tenuation of infectiousness by resistance</w:t>
            </w:r>
            <w:r w:rsidR="003F29CE">
              <w:rPr>
                <w:rFonts w:ascii="Times" w:hAnsi="Times" w:cs="Times"/>
              </w:rPr>
              <w:t xml:space="preserve"> (</w:t>
            </w:r>
            <w:r w:rsidR="003F29CE" w:rsidRPr="003F29CE">
              <w:rPr>
                <w:rFonts w:ascii="Times" w:hAnsi="Times" w:cs="Times"/>
                <w:i/>
              </w:rPr>
              <w:t>d)</w:t>
            </w:r>
            <w:r w:rsidRPr="003F29CE">
              <w:rPr>
                <w:rFonts w:ascii="Times" w:hAnsi="Times" w:cs="Times"/>
                <w:i/>
              </w:rPr>
              <w:t xml:space="preserve">, </w:t>
            </w:r>
            <w:r>
              <w:rPr>
                <w:rFonts w:ascii="Times" w:hAnsi="Times" w:cs="Times"/>
              </w:rPr>
              <w:t>HIV status</w:t>
            </w:r>
            <w:r w:rsidR="003F29CE">
              <w:rPr>
                <w:rFonts w:ascii="Times" w:hAnsi="Times" w:cs="Times"/>
              </w:rPr>
              <w:t xml:space="preserve"> (</w:t>
            </w:r>
            <w:r w:rsidR="003F29CE" w:rsidRPr="003F29CE">
              <w:rPr>
                <w:rFonts w:ascii="Times" w:hAnsi="Times" w:cs="Times"/>
                <w:i/>
              </w:rPr>
              <w:t>h</w:t>
            </w:r>
            <w:r w:rsidR="003F29CE">
              <w:rPr>
                <w:rFonts w:ascii="Times" w:hAnsi="Times" w:cs="Times"/>
              </w:rPr>
              <w:t>)</w:t>
            </w:r>
            <w:r>
              <w:rPr>
                <w:rFonts w:ascii="Times" w:hAnsi="Times" w:cs="Times"/>
              </w:rPr>
              <w:t>, age group</w:t>
            </w:r>
            <w:r w:rsidR="003F29CE">
              <w:rPr>
                <w:rFonts w:ascii="Times" w:hAnsi="Times" w:cs="Times"/>
              </w:rPr>
              <w:t xml:space="preserve"> (</w:t>
            </w:r>
            <w:r w:rsidR="003F29CE" w:rsidRPr="003F29CE">
              <w:rPr>
                <w:rFonts w:ascii="Times" w:hAnsi="Times" w:cs="Times"/>
                <w:i/>
              </w:rPr>
              <w:t>a</w:t>
            </w:r>
            <w:r w:rsidR="003F29CE">
              <w:rPr>
                <w:rFonts w:ascii="Times" w:hAnsi="Times" w:cs="Times"/>
              </w:rPr>
              <w:t>)</w:t>
            </w:r>
            <w:r>
              <w:rPr>
                <w:rFonts w:ascii="Times" w:hAnsi="Times" w:cs="Times"/>
              </w:rPr>
              <w:t xml:space="preserve"> and type of disease </w:t>
            </w:r>
            <w:r w:rsidR="003F29CE">
              <w:rPr>
                <w:rFonts w:ascii="Times" w:hAnsi="Times" w:cs="Times"/>
              </w:rPr>
              <w:t>(</w:t>
            </w:r>
            <w:r w:rsidR="003F29CE" w:rsidRPr="003F29CE">
              <w:rPr>
                <w:rFonts w:ascii="Times" w:hAnsi="Times" w:cs="Times"/>
                <w:i/>
              </w:rPr>
              <w:t>t</w:t>
            </w:r>
            <w:r w:rsidR="003F29CE">
              <w:rPr>
                <w:rFonts w:ascii="Times" w:hAnsi="Times" w:cs="Times"/>
              </w:rPr>
              <w:t xml:space="preserve">) </w:t>
            </w:r>
            <w:r>
              <w:rPr>
                <w:rFonts w:ascii="Times" w:hAnsi="Times" w:cs="Times"/>
              </w:rPr>
              <w:t>(indicated by subscript)</w:t>
            </w:r>
          </w:p>
          <w:p w14:paraId="74E17856" w14:textId="77777777" w:rsidR="00436B09" w:rsidRDefault="00436B09" w:rsidP="002F6245">
            <w:pPr>
              <w:numPr>
                <w:ilvl w:val="0"/>
                <w:numId w:val="20"/>
              </w:numPr>
              <w:contextualSpacing/>
              <w:rPr>
                <w:rFonts w:ascii="Times" w:hAnsi="Times"/>
              </w:rPr>
            </w:pPr>
            <w:r>
              <w:rPr>
                <w:rFonts w:ascii="Times" w:hAnsi="Times"/>
              </w:rPr>
              <w:t>XDR</w:t>
            </w:r>
          </w:p>
          <w:p w14:paraId="08D26E56" w14:textId="77777777" w:rsidR="00436B09" w:rsidRDefault="00436B09" w:rsidP="002F6245">
            <w:pPr>
              <w:numPr>
                <w:ilvl w:val="0"/>
                <w:numId w:val="20"/>
              </w:numPr>
              <w:contextualSpacing/>
              <w:rPr>
                <w:rFonts w:ascii="Times" w:hAnsi="Times"/>
              </w:rPr>
            </w:pPr>
            <w:r>
              <w:rPr>
                <w:rFonts w:ascii="Times" w:hAnsi="Times"/>
              </w:rPr>
              <w:t>MDR</w:t>
            </w:r>
          </w:p>
          <w:p w14:paraId="0BDF8CB9" w14:textId="77777777" w:rsidR="00436B09" w:rsidRDefault="00436B09" w:rsidP="002F6245">
            <w:pPr>
              <w:numPr>
                <w:ilvl w:val="0"/>
                <w:numId w:val="20"/>
              </w:numPr>
              <w:contextualSpacing/>
              <w:rPr>
                <w:rFonts w:ascii="Times" w:hAnsi="Times"/>
              </w:rPr>
            </w:pPr>
            <w:r>
              <w:rPr>
                <w:rFonts w:ascii="Times" w:hAnsi="Times"/>
              </w:rPr>
              <w:t>INH</w:t>
            </w:r>
          </w:p>
          <w:p w14:paraId="1A264085" w14:textId="77777777" w:rsidR="00436B09" w:rsidRDefault="00436B09" w:rsidP="002F6245">
            <w:pPr>
              <w:numPr>
                <w:ilvl w:val="0"/>
                <w:numId w:val="20"/>
              </w:numPr>
              <w:contextualSpacing/>
              <w:rPr>
                <w:rFonts w:ascii="Times" w:hAnsi="Times" w:cs="Times"/>
              </w:rPr>
            </w:pPr>
            <w:r>
              <w:rPr>
                <w:rFonts w:ascii="Times" w:hAnsi="Times" w:cs="Times"/>
              </w:rPr>
              <w:t>HIV positive</w:t>
            </w:r>
          </w:p>
          <w:p w14:paraId="4885E158" w14:textId="77777777" w:rsidR="00436B09" w:rsidRPr="002F6245" w:rsidRDefault="00436B09" w:rsidP="002F6245">
            <w:pPr>
              <w:numPr>
                <w:ilvl w:val="0"/>
                <w:numId w:val="20"/>
              </w:numPr>
              <w:contextualSpacing/>
              <w:rPr>
                <w:rFonts w:ascii="Times" w:hAnsi="Times"/>
              </w:rPr>
            </w:pPr>
            <w:r>
              <w:rPr>
                <w:rFonts w:ascii="Times" w:hAnsi="Times" w:cs="Times"/>
              </w:rPr>
              <w:t>Children</w:t>
            </w:r>
          </w:p>
          <w:p w14:paraId="5322BB31" w14:textId="77777777" w:rsidR="00436B09" w:rsidRPr="005E23D3" w:rsidRDefault="00436B09" w:rsidP="002F6245">
            <w:pPr>
              <w:numPr>
                <w:ilvl w:val="0"/>
                <w:numId w:val="20"/>
              </w:numPr>
              <w:contextualSpacing/>
              <w:rPr>
                <w:rFonts w:ascii="Times" w:hAnsi="Times"/>
              </w:rPr>
            </w:pPr>
            <w:r>
              <w:rPr>
                <w:rFonts w:ascii="Times" w:hAnsi="Times" w:cs="Times"/>
              </w:rPr>
              <w:t>EPTB</w:t>
            </w:r>
          </w:p>
        </w:tc>
        <w:tc>
          <w:tcPr>
            <w:tcW w:w="1620" w:type="dxa"/>
          </w:tcPr>
          <w:p w14:paraId="767438EA" w14:textId="77777777" w:rsidR="00436B09" w:rsidRPr="005745B5" w:rsidRDefault="00436B09" w:rsidP="003C0CC7">
            <w:pPr>
              <w:contextualSpacing/>
              <w:rPr>
                <w:i/>
              </w:rPr>
            </w:pPr>
            <w:r>
              <w:rPr>
                <w:i/>
              </w:rPr>
              <w:t>c</w:t>
            </w:r>
            <w:r w:rsidRPr="00C15AD5">
              <w:rPr>
                <w:i/>
                <w:vertAlign w:val="subscript"/>
              </w:rPr>
              <w:t>d</w:t>
            </w:r>
            <w:r>
              <w:rPr>
                <w:i/>
                <w:vertAlign w:val="subscript"/>
              </w:rPr>
              <w:t>,h,a,t</w:t>
            </w:r>
          </w:p>
        </w:tc>
      </w:tr>
      <w:tr w:rsidR="00436B09" w:rsidRPr="0002151A" w14:paraId="14E257ED" w14:textId="77777777" w:rsidTr="00DB036C">
        <w:trPr>
          <w:trHeight w:val="432"/>
        </w:trPr>
        <w:tc>
          <w:tcPr>
            <w:tcW w:w="7650" w:type="dxa"/>
            <w:shd w:val="clear" w:color="auto" w:fill="auto"/>
          </w:tcPr>
          <w:p w14:paraId="3295465E" w14:textId="77777777" w:rsidR="00436B09" w:rsidRPr="005E23D3" w:rsidRDefault="00436B09" w:rsidP="0018757F">
            <w:pPr>
              <w:contextualSpacing/>
              <w:rPr>
                <w:rFonts w:ascii="Times" w:hAnsi="Times"/>
              </w:rPr>
            </w:pPr>
            <w:r>
              <w:rPr>
                <w:rFonts w:ascii="Times" w:hAnsi="Times"/>
              </w:rPr>
              <w:t xml:space="preserve">Force of infection (with subscript indicating drug-susceptibility </w:t>
            </w:r>
            <w:r w:rsidRPr="00EE6622">
              <w:rPr>
                <w:rFonts w:ascii="Times" w:hAnsi="Times"/>
                <w:i/>
              </w:rPr>
              <w:t>d</w:t>
            </w:r>
            <w:r>
              <w:rPr>
                <w:rFonts w:ascii="Times" w:hAnsi="Times"/>
              </w:rPr>
              <w:t>, HIV status</w:t>
            </w:r>
            <w:r w:rsidRPr="00EE6622">
              <w:rPr>
                <w:rFonts w:ascii="Times" w:hAnsi="Times"/>
                <w:i/>
              </w:rPr>
              <w:t xml:space="preserve"> h</w:t>
            </w:r>
            <w:r>
              <w:rPr>
                <w:rFonts w:ascii="Times" w:hAnsi="Times"/>
              </w:rPr>
              <w:t xml:space="preserve">, age group </w:t>
            </w:r>
            <w:r w:rsidRPr="00EE6622">
              <w:rPr>
                <w:rFonts w:ascii="Times" w:hAnsi="Times"/>
                <w:i/>
              </w:rPr>
              <w:t>a</w:t>
            </w:r>
            <w:r>
              <w:rPr>
                <w:rFonts w:ascii="Times" w:hAnsi="Times"/>
              </w:rPr>
              <w:t xml:space="preserve">, and type of infection </w:t>
            </w:r>
            <w:r w:rsidRPr="00EE6622">
              <w:rPr>
                <w:rFonts w:ascii="Times" w:hAnsi="Times"/>
                <w:i/>
              </w:rPr>
              <w:t>t</w:t>
            </w:r>
            <w:r w:rsidR="003F29CE">
              <w:rPr>
                <w:rFonts w:ascii="Times" w:hAnsi="Times"/>
                <w:i/>
              </w:rPr>
              <w:t>)</w:t>
            </w:r>
          </w:p>
        </w:tc>
        <w:tc>
          <w:tcPr>
            <w:tcW w:w="1620" w:type="dxa"/>
          </w:tcPr>
          <w:p w14:paraId="23B9403E" w14:textId="77777777" w:rsidR="00436B09" w:rsidRPr="00EE6622" w:rsidRDefault="00436B09" w:rsidP="0018757F">
            <w:pPr>
              <w:contextualSpacing/>
              <w:rPr>
                <w:rFonts w:ascii="Symbol" w:hAnsi="Symbol"/>
                <w:i/>
              </w:rPr>
            </w:pPr>
            <w:r w:rsidRPr="00EE6622">
              <w:rPr>
                <w:rFonts w:ascii="Times" w:hAnsi="Times"/>
                <w:i/>
                <w:iCs/>
              </w:rPr>
              <w:t>λ</w:t>
            </w:r>
            <w:r w:rsidRPr="00EE6622">
              <w:rPr>
                <w:rFonts w:ascii="Times" w:hAnsi="Times"/>
                <w:i/>
                <w:iCs/>
                <w:vertAlign w:val="subscript"/>
              </w:rPr>
              <w:t>d,h,a,t</w:t>
            </w:r>
          </w:p>
        </w:tc>
      </w:tr>
      <w:tr w:rsidR="00436B09" w:rsidRPr="0002151A" w14:paraId="0E2CD7C3" w14:textId="77777777" w:rsidTr="00DB036C">
        <w:trPr>
          <w:trHeight w:val="432"/>
        </w:trPr>
        <w:tc>
          <w:tcPr>
            <w:tcW w:w="7650" w:type="dxa"/>
            <w:shd w:val="clear" w:color="auto" w:fill="auto"/>
          </w:tcPr>
          <w:p w14:paraId="4A53EAED" w14:textId="77777777" w:rsidR="00436B09" w:rsidRPr="005E23D3" w:rsidRDefault="00436B09" w:rsidP="0018757F">
            <w:pPr>
              <w:contextualSpacing/>
              <w:rPr>
                <w:rFonts w:ascii="Times" w:hAnsi="Times"/>
              </w:rPr>
            </w:pPr>
            <w:r w:rsidRPr="005E23D3">
              <w:rPr>
                <w:rFonts w:ascii="Times" w:hAnsi="Times"/>
              </w:rPr>
              <w:t>Endogenous reactivation rate, per year</w:t>
            </w:r>
          </w:p>
        </w:tc>
        <w:tc>
          <w:tcPr>
            <w:tcW w:w="1620" w:type="dxa"/>
          </w:tcPr>
          <w:p w14:paraId="1068590C" w14:textId="77777777" w:rsidR="00436B09" w:rsidRPr="00241B0E" w:rsidRDefault="00436B09" w:rsidP="0018757F">
            <w:pPr>
              <w:contextualSpacing/>
              <w:rPr>
                <w:rFonts w:ascii="Symbol" w:hAnsi="Symbol"/>
                <w:i/>
              </w:rPr>
            </w:pPr>
            <w:r w:rsidRPr="00241B0E">
              <w:rPr>
                <w:rFonts w:ascii="Symbol" w:hAnsi="Symbol"/>
                <w:i/>
              </w:rPr>
              <w:t></w:t>
            </w:r>
            <w:r w:rsidRPr="00436B09">
              <w:rPr>
                <w:rFonts w:ascii="Times" w:hAnsi="Times"/>
                <w:i/>
                <w:vertAlign w:val="subscript"/>
              </w:rPr>
              <w:t></w:t>
            </w:r>
          </w:p>
        </w:tc>
      </w:tr>
      <w:tr w:rsidR="00436B09" w:rsidRPr="0002151A" w14:paraId="1856CBB1" w14:textId="77777777" w:rsidTr="00DB036C">
        <w:trPr>
          <w:trHeight w:val="432"/>
        </w:trPr>
        <w:tc>
          <w:tcPr>
            <w:tcW w:w="7650" w:type="dxa"/>
            <w:shd w:val="clear" w:color="auto" w:fill="auto"/>
          </w:tcPr>
          <w:p w14:paraId="695E025E" w14:textId="77777777" w:rsidR="00436B09" w:rsidRPr="005E23D3" w:rsidRDefault="00436B09" w:rsidP="00241B0E">
            <w:pPr>
              <w:contextualSpacing/>
              <w:rPr>
                <w:rFonts w:ascii="Times" w:hAnsi="Times"/>
              </w:rPr>
            </w:pPr>
            <w:r w:rsidRPr="005E23D3">
              <w:rPr>
                <w:rFonts w:ascii="Times" w:hAnsi="Times" w:cs="Times"/>
              </w:rPr>
              <w:t>Proportion of infections progressing rapidly to active TB</w:t>
            </w:r>
          </w:p>
        </w:tc>
        <w:tc>
          <w:tcPr>
            <w:tcW w:w="1620" w:type="dxa"/>
          </w:tcPr>
          <w:p w14:paraId="568DC8A2" w14:textId="77777777" w:rsidR="00436B09" w:rsidRPr="00241B0E" w:rsidRDefault="00436B09" w:rsidP="0018757F">
            <w:pPr>
              <w:contextualSpacing/>
              <w:rPr>
                <w:rFonts w:ascii="Symbol" w:hAnsi="Symbol"/>
                <w:i/>
              </w:rPr>
            </w:pPr>
            <w:r w:rsidRPr="00241B0E">
              <w:rPr>
                <w:rFonts w:ascii="Symbol" w:hAnsi="Symbol"/>
                <w:i/>
              </w:rPr>
              <w:t></w:t>
            </w:r>
            <w:r w:rsidRPr="00436B09">
              <w:rPr>
                <w:rFonts w:ascii="Times" w:hAnsi="Times"/>
                <w:i/>
                <w:vertAlign w:val="subscript"/>
              </w:rPr>
              <w:t></w:t>
            </w:r>
          </w:p>
        </w:tc>
      </w:tr>
      <w:tr w:rsidR="00436B09" w:rsidRPr="0002151A" w14:paraId="5678F72B" w14:textId="77777777" w:rsidTr="00DB036C">
        <w:trPr>
          <w:trHeight w:val="432"/>
        </w:trPr>
        <w:tc>
          <w:tcPr>
            <w:tcW w:w="7650" w:type="dxa"/>
            <w:shd w:val="clear" w:color="auto" w:fill="auto"/>
          </w:tcPr>
          <w:p w14:paraId="54D0FACC" w14:textId="77777777" w:rsidR="00436B09" w:rsidRPr="005E23D3" w:rsidRDefault="00436B09" w:rsidP="0018757F">
            <w:pPr>
              <w:contextualSpacing/>
              <w:rPr>
                <w:rFonts w:ascii="Times" w:hAnsi="Times"/>
              </w:rPr>
            </w:pPr>
            <w:r w:rsidRPr="005E23D3">
              <w:rPr>
                <w:rFonts w:ascii="Times" w:hAnsi="Times" w:cs="Times"/>
              </w:rPr>
              <w:t>Relative protection from reinfection in latent/recovered TB</w:t>
            </w:r>
          </w:p>
        </w:tc>
        <w:tc>
          <w:tcPr>
            <w:tcW w:w="1620" w:type="dxa"/>
          </w:tcPr>
          <w:p w14:paraId="70325878" w14:textId="77777777" w:rsidR="00436B09" w:rsidRPr="00241B0E" w:rsidRDefault="00436B09" w:rsidP="0018757F">
            <w:pPr>
              <w:contextualSpacing/>
              <w:rPr>
                <w:rFonts w:ascii="Symbol" w:hAnsi="Symbol"/>
                <w:i/>
              </w:rPr>
            </w:pPr>
            <w:r w:rsidRPr="00241B0E">
              <w:rPr>
                <w:rFonts w:ascii="Symbol" w:hAnsi="Symbol"/>
                <w:i/>
              </w:rPr>
              <w:t></w:t>
            </w:r>
            <w:r w:rsidRPr="00436B09">
              <w:rPr>
                <w:rFonts w:ascii="Times" w:hAnsi="Times"/>
                <w:i/>
                <w:vertAlign w:val="subscript"/>
              </w:rPr>
              <w:t></w:t>
            </w:r>
          </w:p>
        </w:tc>
      </w:tr>
      <w:tr w:rsidR="00436B09" w:rsidRPr="0002151A" w14:paraId="1A8F77DD" w14:textId="77777777" w:rsidTr="00DB036C">
        <w:trPr>
          <w:trHeight w:val="432"/>
        </w:trPr>
        <w:tc>
          <w:tcPr>
            <w:tcW w:w="7650" w:type="dxa"/>
            <w:shd w:val="clear" w:color="auto" w:fill="auto"/>
          </w:tcPr>
          <w:p w14:paraId="79AF04F5" w14:textId="77777777" w:rsidR="00436B09" w:rsidRPr="005E23D3" w:rsidRDefault="00436B09" w:rsidP="00436B09">
            <w:pPr>
              <w:contextualSpacing/>
              <w:rPr>
                <w:rFonts w:ascii="Times" w:hAnsi="Times"/>
              </w:rPr>
            </w:pPr>
            <w:r w:rsidRPr="005E23D3">
              <w:rPr>
                <w:rFonts w:ascii="Times" w:hAnsi="Times"/>
              </w:rPr>
              <w:t>TB mortality rate, per year</w:t>
            </w:r>
            <w:r>
              <w:rPr>
                <w:rFonts w:ascii="Times" w:hAnsi="Times"/>
              </w:rPr>
              <w:t xml:space="preserve"> (subscript </w:t>
            </w:r>
            <w:r w:rsidRPr="00D24206">
              <w:rPr>
                <w:rFonts w:ascii="Times" w:hAnsi="Times"/>
                <w:i/>
              </w:rPr>
              <w:t>h</w:t>
            </w:r>
            <w:r>
              <w:rPr>
                <w:rFonts w:ascii="Times" w:hAnsi="Times"/>
              </w:rPr>
              <w:t xml:space="preserve"> indicates HIV status)</w:t>
            </w:r>
          </w:p>
        </w:tc>
        <w:tc>
          <w:tcPr>
            <w:tcW w:w="1620" w:type="dxa"/>
          </w:tcPr>
          <w:p w14:paraId="4A5E3120" w14:textId="77777777" w:rsidR="00436B09" w:rsidRPr="00241B0E" w:rsidRDefault="00436B09" w:rsidP="002E5BA2">
            <w:pPr>
              <w:contextualSpacing/>
              <w:rPr>
                <w:rFonts w:ascii="Symbol" w:hAnsi="Symbol"/>
                <w:i/>
              </w:rPr>
            </w:pPr>
            <w:r>
              <w:rPr>
                <w:rFonts w:ascii="Symbol" w:hAnsi="Symbol"/>
                <w:i/>
              </w:rPr>
              <w:t></w:t>
            </w:r>
            <w:r w:rsidRPr="00D24206">
              <w:rPr>
                <w:i/>
              </w:rPr>
              <w:t></w:t>
            </w:r>
            <w:r w:rsidRPr="00D24206">
              <w:rPr>
                <w:i/>
              </w:rPr>
              <w:t></w:t>
            </w:r>
            <w:r>
              <w:rPr>
                <w:i/>
                <w:vertAlign w:val="subscript"/>
              </w:rPr>
              <w:t>h</w:t>
            </w:r>
          </w:p>
        </w:tc>
      </w:tr>
      <w:tr w:rsidR="00436B09" w:rsidRPr="0002151A" w14:paraId="45F2FE86" w14:textId="77777777" w:rsidTr="00DB036C">
        <w:trPr>
          <w:trHeight w:val="432"/>
        </w:trPr>
        <w:tc>
          <w:tcPr>
            <w:tcW w:w="7650" w:type="dxa"/>
            <w:shd w:val="clear" w:color="auto" w:fill="auto"/>
          </w:tcPr>
          <w:p w14:paraId="0CF60798" w14:textId="77777777" w:rsidR="00436B09" w:rsidRPr="005E23D3" w:rsidRDefault="00436B09" w:rsidP="009239BD">
            <w:pPr>
              <w:widowControl w:val="0"/>
              <w:autoSpaceDE w:val="0"/>
              <w:autoSpaceDN w:val="0"/>
              <w:adjustRightInd w:val="0"/>
              <w:rPr>
                <w:rFonts w:ascii="Times" w:hAnsi="Times"/>
              </w:rPr>
            </w:pPr>
            <w:r w:rsidRPr="005E23D3">
              <w:rPr>
                <w:rFonts w:ascii="Times" w:hAnsi="Times"/>
              </w:rPr>
              <w:t>Baseline mortality rate</w:t>
            </w:r>
            <w:r>
              <w:rPr>
                <w:rFonts w:ascii="Times" w:hAnsi="Times"/>
              </w:rPr>
              <w:t xml:space="preserve"> (subscript </w:t>
            </w:r>
            <w:r w:rsidRPr="009239BD">
              <w:rPr>
                <w:rFonts w:ascii="Times" w:hAnsi="Times"/>
                <w:i/>
              </w:rPr>
              <w:t>a</w:t>
            </w:r>
            <w:r>
              <w:rPr>
                <w:rFonts w:ascii="Times" w:hAnsi="Times"/>
              </w:rPr>
              <w:t xml:space="preserve"> indicates age groups; subscript </w:t>
            </w:r>
            <w:r>
              <w:rPr>
                <w:rFonts w:ascii="Times" w:hAnsi="Times"/>
                <w:i/>
              </w:rPr>
              <w:t>h</w:t>
            </w:r>
            <w:r>
              <w:rPr>
                <w:rFonts w:ascii="Times" w:hAnsi="Times"/>
              </w:rPr>
              <w:t xml:space="preserve"> indicates HIV status)</w:t>
            </w:r>
            <w:r w:rsidRPr="005E23D3">
              <w:rPr>
                <w:rFonts w:ascii="Times" w:hAnsi="Times"/>
              </w:rPr>
              <w:t>, per year</w:t>
            </w:r>
          </w:p>
        </w:tc>
        <w:tc>
          <w:tcPr>
            <w:tcW w:w="1620" w:type="dxa"/>
          </w:tcPr>
          <w:p w14:paraId="558E0F6F" w14:textId="77777777" w:rsidR="00436B09" w:rsidRPr="00241B0E" w:rsidRDefault="00436B09" w:rsidP="0018757F">
            <w:pPr>
              <w:contextualSpacing/>
              <w:rPr>
                <w:rFonts w:ascii="Symbol" w:hAnsi="Symbol"/>
                <w:i/>
              </w:rPr>
            </w:pPr>
            <w:r>
              <w:rPr>
                <w:rFonts w:ascii="Symbol" w:hAnsi="Symbol"/>
                <w:i/>
              </w:rPr>
              <w:t></w:t>
            </w:r>
            <w:r w:rsidRPr="009239BD">
              <w:rPr>
                <w:rFonts w:ascii="Times" w:hAnsi="Times"/>
                <w:i/>
                <w:vertAlign w:val="subscript"/>
              </w:rPr>
              <w:t></w:t>
            </w:r>
            <w:r>
              <w:rPr>
                <w:rFonts w:ascii="Times" w:hAnsi="Times"/>
                <w:i/>
                <w:vertAlign w:val="subscript"/>
              </w:rPr>
              <w:t>,h</w:t>
            </w:r>
          </w:p>
        </w:tc>
      </w:tr>
      <w:tr w:rsidR="00436B09" w:rsidRPr="0002151A" w14:paraId="3A7EF0FD" w14:textId="77777777" w:rsidTr="00DB036C">
        <w:trPr>
          <w:trHeight w:val="432"/>
        </w:trPr>
        <w:tc>
          <w:tcPr>
            <w:tcW w:w="7650" w:type="dxa"/>
            <w:shd w:val="clear" w:color="auto" w:fill="auto"/>
          </w:tcPr>
          <w:p w14:paraId="161B356C" w14:textId="77777777" w:rsidR="00436B09" w:rsidRPr="005E23D3" w:rsidRDefault="00436B09" w:rsidP="00F46CAE">
            <w:pPr>
              <w:widowControl w:val="0"/>
              <w:autoSpaceDE w:val="0"/>
              <w:autoSpaceDN w:val="0"/>
              <w:adjustRightInd w:val="0"/>
              <w:rPr>
                <w:rFonts w:ascii="Times" w:hAnsi="Times"/>
              </w:rPr>
            </w:pPr>
            <w:r w:rsidRPr="005E23D3">
              <w:rPr>
                <w:rFonts w:ascii="Times" w:hAnsi="Times"/>
              </w:rPr>
              <w:t>Spontaneous cure rate, per year</w:t>
            </w:r>
          </w:p>
        </w:tc>
        <w:tc>
          <w:tcPr>
            <w:tcW w:w="1620" w:type="dxa"/>
          </w:tcPr>
          <w:p w14:paraId="2CDD2270" w14:textId="77777777" w:rsidR="00436B09" w:rsidRPr="00241B0E" w:rsidRDefault="00436B09" w:rsidP="00F46CAE">
            <w:pPr>
              <w:contextualSpacing/>
              <w:rPr>
                <w:rFonts w:ascii="Symbol" w:hAnsi="Symbol"/>
                <w:i/>
              </w:rPr>
            </w:pPr>
            <w:r>
              <w:rPr>
                <w:rFonts w:ascii="Symbol" w:hAnsi="Symbol"/>
                <w:i/>
              </w:rPr>
              <w:t></w:t>
            </w:r>
            <w:r w:rsidRPr="00436B09">
              <w:rPr>
                <w:rFonts w:ascii="Times" w:hAnsi="Times"/>
                <w:i/>
                <w:vertAlign w:val="subscript"/>
              </w:rPr>
              <w:t></w:t>
            </w:r>
          </w:p>
        </w:tc>
      </w:tr>
      <w:tr w:rsidR="00436B09" w:rsidRPr="0002151A" w14:paraId="2B4E6303" w14:textId="77777777" w:rsidTr="00DB036C">
        <w:trPr>
          <w:trHeight w:val="432"/>
        </w:trPr>
        <w:tc>
          <w:tcPr>
            <w:tcW w:w="7650" w:type="dxa"/>
            <w:shd w:val="clear" w:color="auto" w:fill="auto"/>
          </w:tcPr>
          <w:p w14:paraId="32EFECA2" w14:textId="27DC0DF2" w:rsidR="00436B09" w:rsidRPr="005E23D3" w:rsidRDefault="00436B09" w:rsidP="00236B16">
            <w:pPr>
              <w:widowControl w:val="0"/>
              <w:autoSpaceDE w:val="0"/>
              <w:autoSpaceDN w:val="0"/>
              <w:adjustRightInd w:val="0"/>
              <w:rPr>
                <w:rFonts w:ascii="Times" w:hAnsi="Times"/>
              </w:rPr>
            </w:pPr>
            <w:r w:rsidRPr="005E23D3">
              <w:rPr>
                <w:rFonts w:ascii="Times" w:hAnsi="Times"/>
              </w:rPr>
              <w:t>Relative transmission rate (per year), failing cases</w:t>
            </w:r>
            <w:r w:rsidR="00236B16">
              <w:rPr>
                <w:rFonts w:ascii="Times" w:hAnsi="Times"/>
              </w:rPr>
              <w:t xml:space="preserve"> </w:t>
            </w:r>
          </w:p>
        </w:tc>
        <w:tc>
          <w:tcPr>
            <w:tcW w:w="1620" w:type="dxa"/>
          </w:tcPr>
          <w:p w14:paraId="3955CAB5" w14:textId="77777777" w:rsidR="00436B09" w:rsidRPr="00241B0E" w:rsidRDefault="00436B09" w:rsidP="0018757F">
            <w:pPr>
              <w:contextualSpacing/>
              <w:rPr>
                <w:rFonts w:ascii="Symbol" w:hAnsi="Symbol"/>
                <w:i/>
              </w:rPr>
            </w:pPr>
            <w:r>
              <w:rPr>
                <w:rFonts w:ascii="Symbol" w:hAnsi="Symbol"/>
                <w:i/>
              </w:rPr>
              <w:t></w:t>
            </w:r>
          </w:p>
        </w:tc>
      </w:tr>
      <w:tr w:rsidR="00436B09" w:rsidRPr="0002151A" w14:paraId="4B0EC9A4" w14:textId="77777777" w:rsidTr="00DB036C">
        <w:trPr>
          <w:trHeight w:val="432"/>
        </w:trPr>
        <w:tc>
          <w:tcPr>
            <w:tcW w:w="7650" w:type="dxa"/>
            <w:shd w:val="clear" w:color="auto" w:fill="auto"/>
          </w:tcPr>
          <w:p w14:paraId="79393B16" w14:textId="77777777" w:rsidR="00436B09" w:rsidRPr="005E23D3" w:rsidRDefault="00436B09" w:rsidP="00C533D7">
            <w:pPr>
              <w:contextualSpacing/>
              <w:rPr>
                <w:rFonts w:ascii="Times" w:hAnsi="Times"/>
              </w:rPr>
            </w:pPr>
            <w:r w:rsidRPr="005E23D3">
              <w:rPr>
                <w:rFonts w:ascii="Times" w:hAnsi="Times"/>
              </w:rPr>
              <w:t>Duration of illness before diagnostic attempt completed</w:t>
            </w:r>
            <w:r w:rsidRPr="005E23D3">
              <w:rPr>
                <w:rFonts w:ascii="Times" w:hAnsi="Times" w:cs="Times"/>
              </w:rPr>
              <w:t xml:space="preserve"> </w:t>
            </w:r>
            <w:r w:rsidR="00C533D7">
              <w:rPr>
                <w:rFonts w:ascii="Times" w:hAnsi="Times"/>
              </w:rPr>
              <w:t xml:space="preserve">(subscript </w:t>
            </w:r>
            <w:r w:rsidR="00C533D7">
              <w:rPr>
                <w:rFonts w:ascii="Times" w:hAnsi="Times"/>
                <w:i/>
              </w:rPr>
              <w:t>t</w:t>
            </w:r>
            <w:r w:rsidR="00C533D7">
              <w:rPr>
                <w:rFonts w:ascii="Times" w:hAnsi="Times"/>
              </w:rPr>
              <w:t xml:space="preserve"> indicates type of disease; subscript </w:t>
            </w:r>
            <w:r w:rsidR="00C533D7">
              <w:rPr>
                <w:rFonts w:ascii="Times" w:hAnsi="Times"/>
                <w:i/>
              </w:rPr>
              <w:t>h</w:t>
            </w:r>
            <w:r w:rsidR="00C533D7">
              <w:rPr>
                <w:rFonts w:ascii="Times" w:hAnsi="Times"/>
              </w:rPr>
              <w:t xml:space="preserve"> indicates HIV status)</w:t>
            </w:r>
          </w:p>
        </w:tc>
        <w:tc>
          <w:tcPr>
            <w:tcW w:w="1620" w:type="dxa"/>
          </w:tcPr>
          <w:p w14:paraId="239CA265" w14:textId="77777777" w:rsidR="00436B09" w:rsidRPr="00C533D7" w:rsidRDefault="00436B09" w:rsidP="0018757F">
            <w:pPr>
              <w:contextualSpacing/>
              <w:rPr>
                <w:i/>
              </w:rPr>
            </w:pPr>
            <w:r w:rsidRPr="00284E81">
              <w:rPr>
                <w:i/>
              </w:rPr>
              <w:t></w:t>
            </w:r>
            <w:r w:rsidR="00C533D7">
              <w:rPr>
                <w:i/>
                <w:iCs/>
              </w:rPr>
              <w:t>NR</w:t>
            </w:r>
            <w:r w:rsidR="00C533D7" w:rsidRPr="00C533D7">
              <w:rPr>
                <w:i/>
                <w:iCs/>
                <w:vertAlign w:val="subscript"/>
              </w:rPr>
              <w:t>t,h</w:t>
            </w:r>
          </w:p>
        </w:tc>
      </w:tr>
      <w:tr w:rsidR="00436B09" w:rsidRPr="0002151A" w14:paraId="5FE3C961" w14:textId="77777777" w:rsidTr="00DB036C">
        <w:trPr>
          <w:trHeight w:val="432"/>
        </w:trPr>
        <w:tc>
          <w:tcPr>
            <w:tcW w:w="7650" w:type="dxa"/>
            <w:shd w:val="clear" w:color="auto" w:fill="auto"/>
          </w:tcPr>
          <w:p w14:paraId="115A8753" w14:textId="77777777" w:rsidR="00436B09" w:rsidRPr="005E23D3" w:rsidRDefault="00436B09" w:rsidP="0018757F">
            <w:pPr>
              <w:contextualSpacing/>
              <w:rPr>
                <w:rFonts w:ascii="Times" w:hAnsi="Times"/>
              </w:rPr>
            </w:pPr>
            <w:r w:rsidRPr="005E23D3">
              <w:rPr>
                <w:rFonts w:ascii="Times" w:hAnsi="Times"/>
              </w:rPr>
              <w:t>Duration of failing therapy before diagnostic attempt completed</w:t>
            </w:r>
            <w:r w:rsidRPr="005E23D3">
              <w:rPr>
                <w:rFonts w:ascii="Times" w:hAnsi="Times" w:cs="Times"/>
              </w:rPr>
              <w:t xml:space="preserve"> with molecular test (months)</w:t>
            </w:r>
          </w:p>
        </w:tc>
        <w:tc>
          <w:tcPr>
            <w:tcW w:w="1620" w:type="dxa"/>
          </w:tcPr>
          <w:p w14:paraId="59064076" w14:textId="29FCD1DD" w:rsidR="00436B09" w:rsidRPr="00C533D7" w:rsidRDefault="00436B09" w:rsidP="0018757F">
            <w:pPr>
              <w:contextualSpacing/>
              <w:rPr>
                <w:rFonts w:ascii="Symbol" w:hAnsi="Symbol"/>
                <w:i/>
              </w:rPr>
            </w:pPr>
            <w:r w:rsidRPr="00284E81">
              <w:rPr>
                <w:i/>
              </w:rPr>
              <w:t></w:t>
            </w:r>
            <w:r w:rsidR="00C533D7">
              <w:rPr>
                <w:i/>
              </w:rPr>
              <w:t>F</w:t>
            </w:r>
            <w:r w:rsidR="00C533D7" w:rsidRPr="00C533D7">
              <w:rPr>
                <w:i/>
                <w:iCs/>
                <w:vertAlign w:val="subscript"/>
              </w:rPr>
              <w:t>t,h</w:t>
            </w:r>
          </w:p>
        </w:tc>
      </w:tr>
      <w:tr w:rsidR="00436B09" w:rsidRPr="0002151A" w14:paraId="314B60F6" w14:textId="77777777" w:rsidTr="00DB036C">
        <w:trPr>
          <w:trHeight w:val="432"/>
        </w:trPr>
        <w:tc>
          <w:tcPr>
            <w:tcW w:w="7650" w:type="dxa"/>
            <w:shd w:val="clear" w:color="auto" w:fill="auto"/>
          </w:tcPr>
          <w:p w14:paraId="40B17843" w14:textId="77777777" w:rsidR="00436B09" w:rsidRPr="005E23D3" w:rsidRDefault="00436B09" w:rsidP="00BE57D7">
            <w:pPr>
              <w:contextualSpacing/>
              <w:rPr>
                <w:rFonts w:ascii="Times" w:hAnsi="Times"/>
              </w:rPr>
            </w:pPr>
            <w:r w:rsidRPr="005E23D3">
              <w:rPr>
                <w:rFonts w:ascii="Times" w:hAnsi="Times"/>
              </w:rPr>
              <w:t xml:space="preserve">Diagnostic rate for new or </w:t>
            </w:r>
            <w:r>
              <w:rPr>
                <w:rFonts w:ascii="Times" w:hAnsi="Times"/>
              </w:rPr>
              <w:t>default/relapse or reinfection</w:t>
            </w:r>
            <w:r w:rsidRPr="005E23D3">
              <w:rPr>
                <w:rFonts w:ascii="Times" w:hAnsi="Times"/>
              </w:rPr>
              <w:t xml:space="preserve"> cases</w:t>
            </w:r>
          </w:p>
        </w:tc>
        <w:tc>
          <w:tcPr>
            <w:tcW w:w="1620" w:type="dxa"/>
          </w:tcPr>
          <w:p w14:paraId="735F7D00" w14:textId="77777777" w:rsidR="00436B09" w:rsidRPr="00241B0E" w:rsidRDefault="00436B09" w:rsidP="0018757F">
            <w:pPr>
              <w:contextualSpacing/>
              <w:rPr>
                <w:rFonts w:ascii="Symbol" w:hAnsi="Symbol"/>
                <w:i/>
              </w:rPr>
            </w:pPr>
            <w:r>
              <w:rPr>
                <w:rFonts w:ascii="Symbol" w:hAnsi="Symbol"/>
                <w:i/>
              </w:rPr>
              <w:t></w:t>
            </w:r>
            <w:r w:rsidR="00C533D7">
              <w:rPr>
                <w:i/>
              </w:rPr>
              <w:t>NR</w:t>
            </w:r>
            <w:r w:rsidR="00C533D7" w:rsidRPr="00C533D7">
              <w:rPr>
                <w:i/>
                <w:iCs/>
                <w:vertAlign w:val="subscript"/>
              </w:rPr>
              <w:t>t,h</w:t>
            </w:r>
          </w:p>
        </w:tc>
      </w:tr>
      <w:tr w:rsidR="00436B09" w:rsidRPr="0002151A" w14:paraId="602EDD33" w14:textId="77777777" w:rsidTr="00DB036C">
        <w:trPr>
          <w:trHeight w:val="432"/>
        </w:trPr>
        <w:tc>
          <w:tcPr>
            <w:tcW w:w="7650" w:type="dxa"/>
            <w:shd w:val="clear" w:color="auto" w:fill="auto"/>
          </w:tcPr>
          <w:p w14:paraId="33D38FDD" w14:textId="43970A5D" w:rsidR="00436B09" w:rsidRPr="005E23D3" w:rsidRDefault="00436B09" w:rsidP="00236B16">
            <w:pPr>
              <w:contextualSpacing/>
              <w:rPr>
                <w:rFonts w:ascii="Times" w:hAnsi="Times"/>
              </w:rPr>
            </w:pPr>
            <w:r w:rsidRPr="005E23D3">
              <w:rPr>
                <w:rFonts w:ascii="Times" w:hAnsi="Times"/>
              </w:rPr>
              <w:t>Diagnostic rate for failure cases</w:t>
            </w:r>
            <w:r w:rsidR="00236B16">
              <w:rPr>
                <w:rFonts w:ascii="Times" w:hAnsi="Times"/>
              </w:rPr>
              <w:t xml:space="preserve"> </w:t>
            </w:r>
          </w:p>
        </w:tc>
        <w:tc>
          <w:tcPr>
            <w:tcW w:w="1620" w:type="dxa"/>
          </w:tcPr>
          <w:p w14:paraId="5642EA99" w14:textId="5942655B" w:rsidR="00436B09" w:rsidRPr="00241B0E" w:rsidRDefault="00436B09" w:rsidP="0018757F">
            <w:pPr>
              <w:contextualSpacing/>
              <w:rPr>
                <w:rFonts w:ascii="Symbol" w:hAnsi="Symbol"/>
                <w:i/>
              </w:rPr>
            </w:pPr>
            <w:r w:rsidRPr="00ED4F1B">
              <w:rPr>
                <w:rFonts w:ascii="Symbol" w:hAnsi="Symbol"/>
                <w:i/>
              </w:rPr>
              <w:t></w:t>
            </w:r>
            <w:r w:rsidR="00E219B8" w:rsidRPr="00ED4F1B">
              <w:rPr>
                <w:rFonts w:ascii="Times" w:hAnsi="Times"/>
                <w:i/>
              </w:rPr>
              <w:t></w:t>
            </w:r>
            <w:r w:rsidR="00E219B8" w:rsidRPr="00ED4F1B">
              <w:rPr>
                <w:i/>
                <w:iCs/>
                <w:vertAlign w:val="subscript"/>
              </w:rPr>
              <w:t>t,</w:t>
            </w:r>
            <w:r w:rsidR="00E219B8" w:rsidRPr="00C533D7">
              <w:rPr>
                <w:i/>
                <w:iCs/>
                <w:vertAlign w:val="subscript"/>
              </w:rPr>
              <w:t>h</w:t>
            </w:r>
            <w:r w:rsidRPr="006E7555">
              <w:rPr>
                <w:i/>
                <w:vertAlign w:val="subscript"/>
              </w:rPr>
              <w:t></w:t>
            </w:r>
          </w:p>
        </w:tc>
      </w:tr>
      <w:tr w:rsidR="00436B09" w:rsidRPr="0002151A" w14:paraId="3F2A403E" w14:textId="77777777" w:rsidTr="00DB036C">
        <w:trPr>
          <w:trHeight w:val="432"/>
        </w:trPr>
        <w:tc>
          <w:tcPr>
            <w:tcW w:w="7650" w:type="dxa"/>
            <w:shd w:val="clear" w:color="auto" w:fill="auto"/>
          </w:tcPr>
          <w:p w14:paraId="00E8E3C5" w14:textId="79AE53C6" w:rsidR="00436B09" w:rsidRPr="005E23D3" w:rsidRDefault="00436B09" w:rsidP="00D22EA5">
            <w:pPr>
              <w:contextualSpacing/>
              <w:rPr>
                <w:rFonts w:ascii="Times" w:hAnsi="Times"/>
              </w:rPr>
            </w:pPr>
            <w:r>
              <w:rPr>
                <w:rFonts w:ascii="Times" w:hAnsi="Times" w:cs="Arial"/>
              </w:rPr>
              <w:t>Proportion</w:t>
            </w:r>
            <w:r w:rsidRPr="005E23D3">
              <w:rPr>
                <w:rFonts w:ascii="Times" w:hAnsi="Times" w:cs="Arial"/>
              </w:rPr>
              <w:t xml:space="preserve"> of patients </w:t>
            </w:r>
            <w:r>
              <w:rPr>
                <w:rFonts w:ascii="Times" w:hAnsi="Times" w:cs="Arial"/>
              </w:rPr>
              <w:t>without access to diagnostics</w:t>
            </w:r>
            <w:r w:rsidR="00236B16">
              <w:rPr>
                <w:rFonts w:ascii="Times" w:hAnsi="Times" w:cs="Arial"/>
              </w:rPr>
              <w:t xml:space="preserve"> </w:t>
            </w:r>
            <w:r w:rsidR="00236B16">
              <w:rPr>
                <w:rFonts w:ascii="Times" w:hAnsi="Times"/>
              </w:rPr>
              <w:t>(independent of age, HIV status or drug-susceptibility status)</w:t>
            </w:r>
          </w:p>
        </w:tc>
        <w:tc>
          <w:tcPr>
            <w:tcW w:w="1620" w:type="dxa"/>
          </w:tcPr>
          <w:p w14:paraId="0176A1CF" w14:textId="77777777" w:rsidR="00436B09" w:rsidRDefault="00436B09" w:rsidP="00FD6091">
            <w:pPr>
              <w:contextualSpacing/>
              <w:rPr>
                <w:rFonts w:ascii="Symbol" w:hAnsi="Symbol"/>
                <w:i/>
              </w:rPr>
            </w:pPr>
            <w:r>
              <w:rPr>
                <w:rFonts w:ascii="Symbol" w:hAnsi="Symbol"/>
                <w:i/>
              </w:rPr>
              <w:t></w:t>
            </w:r>
          </w:p>
        </w:tc>
      </w:tr>
      <w:tr w:rsidR="00436B09" w:rsidRPr="0002151A" w14:paraId="5256126C" w14:textId="77777777" w:rsidTr="00DB036C">
        <w:trPr>
          <w:trHeight w:val="432"/>
        </w:trPr>
        <w:tc>
          <w:tcPr>
            <w:tcW w:w="7650" w:type="dxa"/>
            <w:shd w:val="clear" w:color="auto" w:fill="auto"/>
          </w:tcPr>
          <w:p w14:paraId="52EF58C8" w14:textId="77777777" w:rsidR="00436B09" w:rsidRPr="005E23D3" w:rsidRDefault="00436B09" w:rsidP="00365BBC">
            <w:pPr>
              <w:contextualSpacing/>
              <w:rPr>
                <w:rFonts w:ascii="Times" w:hAnsi="Times"/>
              </w:rPr>
            </w:pPr>
            <w:r w:rsidRPr="005E23D3">
              <w:rPr>
                <w:rFonts w:ascii="Times" w:hAnsi="Times"/>
              </w:rPr>
              <w:t>Probability of receiving a molecular diagnostic test as a new case</w:t>
            </w:r>
          </w:p>
        </w:tc>
        <w:tc>
          <w:tcPr>
            <w:tcW w:w="1620" w:type="dxa"/>
          </w:tcPr>
          <w:p w14:paraId="432DE279" w14:textId="77777777" w:rsidR="00436B09" w:rsidRPr="00241B0E" w:rsidRDefault="00436B09" w:rsidP="0018757F">
            <w:pPr>
              <w:contextualSpacing/>
              <w:rPr>
                <w:rFonts w:ascii="Symbol" w:hAnsi="Symbol"/>
                <w:i/>
              </w:rPr>
            </w:pPr>
            <w:r>
              <w:rPr>
                <w:rFonts w:ascii="Symbol" w:hAnsi="Symbol"/>
                <w:i/>
              </w:rPr>
              <w:t></w:t>
            </w:r>
            <w:r w:rsidRPr="00284E81">
              <w:rPr>
                <w:i/>
                <w:iCs/>
                <w:vertAlign w:val="subscript"/>
              </w:rPr>
              <w:t></w:t>
            </w:r>
            <w:r w:rsidRPr="00284E81">
              <w:rPr>
                <w:i/>
                <w:iCs/>
                <w:vertAlign w:val="subscript"/>
              </w:rPr>
              <w:t></w:t>
            </w:r>
            <w:r w:rsidRPr="00284E81">
              <w:rPr>
                <w:i/>
                <w:iCs/>
                <w:vertAlign w:val="subscript"/>
              </w:rPr>
              <w:t></w:t>
            </w:r>
          </w:p>
        </w:tc>
      </w:tr>
      <w:tr w:rsidR="00436B09" w:rsidRPr="0002151A" w14:paraId="259CEF76" w14:textId="77777777" w:rsidTr="00DB036C">
        <w:trPr>
          <w:trHeight w:val="432"/>
        </w:trPr>
        <w:tc>
          <w:tcPr>
            <w:tcW w:w="7650" w:type="dxa"/>
            <w:shd w:val="clear" w:color="auto" w:fill="auto"/>
          </w:tcPr>
          <w:p w14:paraId="4B0DAA9A" w14:textId="77777777" w:rsidR="00436B09" w:rsidRPr="005E23D3" w:rsidRDefault="00436B09" w:rsidP="00284E81">
            <w:pPr>
              <w:contextualSpacing/>
              <w:rPr>
                <w:rFonts w:ascii="Times" w:hAnsi="Times"/>
              </w:rPr>
            </w:pPr>
            <w:r w:rsidRPr="005E23D3">
              <w:rPr>
                <w:rFonts w:ascii="Times" w:hAnsi="Times"/>
              </w:rPr>
              <w:t>Probability of receiving a molecular diagnostic test as a retreatment case</w:t>
            </w:r>
          </w:p>
        </w:tc>
        <w:tc>
          <w:tcPr>
            <w:tcW w:w="1620" w:type="dxa"/>
          </w:tcPr>
          <w:p w14:paraId="6656A8F7" w14:textId="77777777" w:rsidR="00436B09" w:rsidRPr="00241B0E" w:rsidRDefault="00436B09" w:rsidP="0018757F">
            <w:pPr>
              <w:contextualSpacing/>
              <w:rPr>
                <w:rFonts w:ascii="Symbol" w:hAnsi="Symbol"/>
                <w:i/>
              </w:rPr>
            </w:pPr>
            <w:r>
              <w:rPr>
                <w:rFonts w:ascii="Symbol" w:hAnsi="Symbol"/>
                <w:i/>
              </w:rPr>
              <w:t></w:t>
            </w:r>
            <w:r>
              <w:rPr>
                <w:i/>
                <w:iCs/>
                <w:vertAlign w:val="subscript"/>
              </w:rPr>
              <w:t>re</w:t>
            </w:r>
          </w:p>
        </w:tc>
      </w:tr>
      <w:tr w:rsidR="00436B09" w:rsidRPr="0002151A" w14:paraId="68472237" w14:textId="77777777" w:rsidTr="00DB036C">
        <w:trPr>
          <w:trHeight w:val="432"/>
        </w:trPr>
        <w:tc>
          <w:tcPr>
            <w:tcW w:w="7650" w:type="dxa"/>
            <w:shd w:val="clear" w:color="auto" w:fill="auto"/>
          </w:tcPr>
          <w:p w14:paraId="109B52A5" w14:textId="77777777" w:rsidR="00436B09" w:rsidRPr="005E23D3" w:rsidRDefault="00436B09" w:rsidP="00284E81">
            <w:pPr>
              <w:contextualSpacing/>
              <w:rPr>
                <w:rFonts w:ascii="Times" w:hAnsi="Times"/>
              </w:rPr>
            </w:pPr>
            <w:r w:rsidRPr="005E23D3">
              <w:rPr>
                <w:rFonts w:ascii="Times" w:hAnsi="Times"/>
              </w:rPr>
              <w:t>Probability of receiving a molecular diagnostic test when failing therapy</w:t>
            </w:r>
          </w:p>
        </w:tc>
        <w:tc>
          <w:tcPr>
            <w:tcW w:w="1620" w:type="dxa"/>
          </w:tcPr>
          <w:p w14:paraId="31BE3013" w14:textId="77777777" w:rsidR="00436B09" w:rsidRPr="00241B0E" w:rsidRDefault="00436B09" w:rsidP="0018757F">
            <w:pPr>
              <w:contextualSpacing/>
              <w:rPr>
                <w:rFonts w:ascii="Symbol" w:hAnsi="Symbol"/>
                <w:i/>
              </w:rPr>
            </w:pPr>
            <w:r>
              <w:rPr>
                <w:rFonts w:ascii="Symbol" w:hAnsi="Symbol"/>
                <w:i/>
              </w:rPr>
              <w:t></w:t>
            </w:r>
            <w:r>
              <w:rPr>
                <w:i/>
                <w:iCs/>
                <w:vertAlign w:val="subscript"/>
              </w:rPr>
              <w:t>fail</w:t>
            </w:r>
          </w:p>
        </w:tc>
      </w:tr>
      <w:tr w:rsidR="00DB036C" w:rsidRPr="00075D13" w14:paraId="663927E4" w14:textId="77777777" w:rsidTr="00DB036C">
        <w:trPr>
          <w:trHeight w:val="432"/>
        </w:trPr>
        <w:tc>
          <w:tcPr>
            <w:tcW w:w="7650" w:type="dxa"/>
            <w:shd w:val="clear" w:color="auto" w:fill="auto"/>
          </w:tcPr>
          <w:p w14:paraId="0BF8859B" w14:textId="787D19E4" w:rsidR="00DB036C" w:rsidRPr="00236B16" w:rsidRDefault="00DB036C" w:rsidP="00DB036C">
            <w:pPr>
              <w:contextualSpacing/>
              <w:rPr>
                <w:rFonts w:ascii="Symbol" w:hAnsi="Symbol"/>
                <w:i/>
                <w:color w:val="000000"/>
              </w:rPr>
            </w:pPr>
            <w:r w:rsidRPr="00236B16">
              <w:rPr>
                <w:rFonts w:ascii="Times" w:hAnsi="Times" w:cs="Arial"/>
                <w:bCs/>
                <w:color w:val="000000"/>
              </w:rPr>
              <w:t>Proportion of patients initiating treatment after diagnosis</w:t>
            </w:r>
            <w:r w:rsidR="00236B16">
              <w:rPr>
                <w:rFonts w:ascii="Times" w:hAnsi="Times" w:cs="Arial"/>
                <w:bCs/>
                <w:color w:val="000000"/>
              </w:rPr>
              <w:t xml:space="preserve"> </w:t>
            </w:r>
            <w:r w:rsidR="00236B16">
              <w:rPr>
                <w:rFonts w:ascii="Times" w:hAnsi="Times"/>
              </w:rPr>
              <w:t>(independent of age, HIV status or drug-susceptibility status)</w:t>
            </w:r>
          </w:p>
        </w:tc>
        <w:tc>
          <w:tcPr>
            <w:tcW w:w="1620" w:type="dxa"/>
            <w:shd w:val="clear" w:color="auto" w:fill="auto"/>
          </w:tcPr>
          <w:p w14:paraId="582A34D1" w14:textId="77777777" w:rsidR="00DB036C" w:rsidRPr="00075D13" w:rsidRDefault="00DB036C" w:rsidP="00DB036C">
            <w:pPr>
              <w:contextualSpacing/>
              <w:rPr>
                <w:rFonts w:ascii="Times" w:hAnsi="Times"/>
                <w:color w:val="000000"/>
              </w:rPr>
            </w:pPr>
            <w:r w:rsidRPr="00075D13">
              <w:rPr>
                <w:rFonts w:ascii="Symbol" w:hAnsi="Symbol"/>
                <w:i/>
                <w:color w:val="000000"/>
              </w:rPr>
              <w:t></w:t>
            </w:r>
          </w:p>
        </w:tc>
      </w:tr>
      <w:tr w:rsidR="00436B09" w:rsidRPr="0002151A" w14:paraId="3E248BB8" w14:textId="77777777" w:rsidTr="00DB036C">
        <w:trPr>
          <w:trHeight w:val="432"/>
        </w:trPr>
        <w:tc>
          <w:tcPr>
            <w:tcW w:w="7650" w:type="dxa"/>
            <w:shd w:val="clear" w:color="auto" w:fill="auto"/>
          </w:tcPr>
          <w:p w14:paraId="39BC3A3C" w14:textId="77777777" w:rsidR="00436B09" w:rsidRPr="005E23D3" w:rsidRDefault="00436B09" w:rsidP="00436B09">
            <w:pPr>
              <w:contextualSpacing/>
              <w:rPr>
                <w:rFonts w:ascii="Times" w:hAnsi="Times"/>
              </w:rPr>
            </w:pPr>
            <w:r w:rsidRPr="005E23D3">
              <w:rPr>
                <w:rFonts w:ascii="Times" w:hAnsi="Times"/>
              </w:rPr>
              <w:t>Probability of cure</w:t>
            </w:r>
            <w:r>
              <w:rPr>
                <w:rFonts w:ascii="Times" w:hAnsi="Times"/>
              </w:rPr>
              <w:t>, default/relapse, failure, INH, MDR or XDR resistance development (</w:t>
            </w:r>
            <w:r w:rsidR="00A73E2B">
              <w:rPr>
                <w:rFonts w:ascii="Times" w:hAnsi="Times"/>
              </w:rPr>
              <w:t xml:space="preserve">subgroup defined by </w:t>
            </w:r>
            <w:r>
              <w:rPr>
                <w:rFonts w:ascii="Times" w:hAnsi="Times"/>
              </w:rPr>
              <w:t>disease status: cured</w:t>
            </w:r>
            <w:r w:rsidR="00A73E2B">
              <w:rPr>
                <w:rFonts w:ascii="Times" w:hAnsi="Times"/>
              </w:rPr>
              <w:t>=c</w:t>
            </w:r>
            <w:r>
              <w:rPr>
                <w:rFonts w:ascii="Times" w:hAnsi="Times"/>
              </w:rPr>
              <w:t xml:space="preserve">, </w:t>
            </w:r>
            <w:r>
              <w:rPr>
                <w:rFonts w:ascii="Times" w:hAnsi="Times"/>
              </w:rPr>
              <w:lastRenderedPageBreak/>
              <w:t>default</w:t>
            </w:r>
            <w:r w:rsidR="00A73E2B">
              <w:rPr>
                <w:rFonts w:ascii="Times" w:hAnsi="Times"/>
              </w:rPr>
              <w:t>/relapse=def</w:t>
            </w:r>
            <w:r>
              <w:rPr>
                <w:rFonts w:ascii="Times" w:hAnsi="Times"/>
              </w:rPr>
              <w:t>, fail</w:t>
            </w:r>
            <w:r w:rsidR="00A73E2B">
              <w:rPr>
                <w:rFonts w:ascii="Times" w:hAnsi="Times"/>
              </w:rPr>
              <w:t xml:space="preserve">ure=fail, INH, MDR, or </w:t>
            </w:r>
            <w:r>
              <w:rPr>
                <w:rFonts w:ascii="Times" w:hAnsi="Times"/>
              </w:rPr>
              <w:t>XDR</w:t>
            </w:r>
            <w:r w:rsidR="00A73E2B">
              <w:rPr>
                <w:rFonts w:ascii="Times" w:hAnsi="Times"/>
              </w:rPr>
              <w:t xml:space="preserve"> resistant = INH, MDR or XDR</w:t>
            </w:r>
            <w:r>
              <w:rPr>
                <w:rFonts w:ascii="Times" w:hAnsi="Times"/>
              </w:rPr>
              <w:t>) in new active cases</w:t>
            </w:r>
          </w:p>
        </w:tc>
        <w:tc>
          <w:tcPr>
            <w:tcW w:w="1620" w:type="dxa"/>
          </w:tcPr>
          <w:p w14:paraId="0512D290" w14:textId="77777777" w:rsidR="00436B09" w:rsidRPr="00241B0E" w:rsidRDefault="00436B09" w:rsidP="00867D71">
            <w:pPr>
              <w:contextualSpacing/>
              <w:rPr>
                <w:rFonts w:ascii="Symbol" w:hAnsi="Symbol"/>
                <w:i/>
              </w:rPr>
            </w:pPr>
            <w:r>
              <w:rPr>
                <w:rFonts w:ascii="Symbol" w:hAnsi="Symbol"/>
                <w:i/>
              </w:rPr>
              <w:lastRenderedPageBreak/>
              <w:t></w:t>
            </w:r>
          </w:p>
        </w:tc>
      </w:tr>
      <w:tr w:rsidR="00436B09" w:rsidRPr="0002151A" w14:paraId="3522841F" w14:textId="77777777" w:rsidTr="00DB036C">
        <w:trPr>
          <w:trHeight w:val="432"/>
        </w:trPr>
        <w:tc>
          <w:tcPr>
            <w:tcW w:w="7650" w:type="dxa"/>
            <w:shd w:val="clear" w:color="auto" w:fill="auto"/>
          </w:tcPr>
          <w:p w14:paraId="1B10EE88" w14:textId="77777777" w:rsidR="00436B09" w:rsidRPr="005E23D3" w:rsidRDefault="00436B09" w:rsidP="00436B09">
            <w:pPr>
              <w:contextualSpacing/>
              <w:rPr>
                <w:rFonts w:ascii="Times" w:hAnsi="Times"/>
              </w:rPr>
            </w:pPr>
            <w:r w:rsidRPr="005E23D3">
              <w:rPr>
                <w:rFonts w:ascii="Times" w:hAnsi="Times"/>
              </w:rPr>
              <w:lastRenderedPageBreak/>
              <w:t>Probability of cure</w:t>
            </w:r>
            <w:r>
              <w:rPr>
                <w:rFonts w:ascii="Times" w:hAnsi="Times"/>
              </w:rPr>
              <w:t xml:space="preserve">, default/relapse, failure, INH, MDR or XDR resistance development </w:t>
            </w:r>
            <w:r w:rsidR="00A73E2B">
              <w:rPr>
                <w:rFonts w:ascii="Times" w:hAnsi="Times"/>
              </w:rPr>
              <w:t xml:space="preserve">(subgroup defined by disease status: cured=c, default/relapse=def, failure=fail, INH, MDR, or XDR resistant = INH, MDR or XDR) </w:t>
            </w:r>
            <w:r>
              <w:rPr>
                <w:rFonts w:ascii="Times" w:hAnsi="Times"/>
              </w:rPr>
              <w:t>in active retreatment cases</w:t>
            </w:r>
          </w:p>
        </w:tc>
        <w:tc>
          <w:tcPr>
            <w:tcW w:w="1620" w:type="dxa"/>
          </w:tcPr>
          <w:p w14:paraId="739BA554" w14:textId="77777777" w:rsidR="00436B09" w:rsidRPr="00241B0E" w:rsidRDefault="00436B09" w:rsidP="00FD6091">
            <w:pPr>
              <w:contextualSpacing/>
              <w:rPr>
                <w:rFonts w:ascii="Symbol" w:hAnsi="Symbol"/>
                <w:i/>
              </w:rPr>
            </w:pPr>
            <w:r>
              <w:rPr>
                <w:rFonts w:ascii="Symbol" w:hAnsi="Symbol"/>
                <w:i/>
              </w:rPr>
              <w:t></w:t>
            </w:r>
            <w:r w:rsidRPr="00436B09">
              <w:rPr>
                <w:rFonts w:ascii="Times" w:hAnsi="Times"/>
                <w:i/>
              </w:rPr>
              <w:t></w:t>
            </w:r>
            <w:r w:rsidR="00E34D03">
              <w:rPr>
                <w:rFonts w:ascii="Times" w:hAnsi="Times"/>
                <w:i/>
              </w:rPr>
              <w:t>E</w:t>
            </w:r>
          </w:p>
        </w:tc>
      </w:tr>
      <w:tr w:rsidR="00436B09" w:rsidRPr="0002151A" w14:paraId="2681025B" w14:textId="77777777" w:rsidTr="00DB036C">
        <w:trPr>
          <w:trHeight w:val="432"/>
        </w:trPr>
        <w:tc>
          <w:tcPr>
            <w:tcW w:w="7650" w:type="dxa"/>
            <w:shd w:val="clear" w:color="auto" w:fill="auto"/>
          </w:tcPr>
          <w:p w14:paraId="083375CD" w14:textId="77777777" w:rsidR="00436B09" w:rsidRPr="005E23D3" w:rsidRDefault="00436B09" w:rsidP="00292F4E">
            <w:pPr>
              <w:contextualSpacing/>
              <w:rPr>
                <w:rFonts w:ascii="Times" w:hAnsi="Times"/>
              </w:rPr>
            </w:pPr>
            <w:r w:rsidRPr="005E23D3">
              <w:rPr>
                <w:rFonts w:ascii="Times" w:hAnsi="Times"/>
              </w:rPr>
              <w:t>Probability of cure</w:t>
            </w:r>
            <w:r>
              <w:rPr>
                <w:rFonts w:ascii="Times" w:hAnsi="Times"/>
              </w:rPr>
              <w:t xml:space="preserve">, default/relapse, failure, INH, MDR or XDR resistance development </w:t>
            </w:r>
            <w:r w:rsidR="00A73E2B">
              <w:rPr>
                <w:rFonts w:ascii="Times" w:hAnsi="Times"/>
              </w:rPr>
              <w:t xml:space="preserve">(subgroup defined by disease status: cured=c, default/relapse=def, failure=fail, INH, MDR, or XDR resistant = INH, MDR or XDR) </w:t>
            </w:r>
            <w:r>
              <w:rPr>
                <w:rFonts w:ascii="Times" w:hAnsi="Times"/>
              </w:rPr>
              <w:t>in failure cases</w:t>
            </w:r>
          </w:p>
        </w:tc>
        <w:tc>
          <w:tcPr>
            <w:tcW w:w="1620" w:type="dxa"/>
          </w:tcPr>
          <w:p w14:paraId="393AF976" w14:textId="77777777" w:rsidR="00436B09" w:rsidRPr="00241B0E" w:rsidRDefault="00436B09" w:rsidP="00436B09">
            <w:pPr>
              <w:contextualSpacing/>
              <w:rPr>
                <w:rFonts w:ascii="Symbol" w:hAnsi="Symbol"/>
                <w:i/>
              </w:rPr>
            </w:pPr>
            <w:r>
              <w:rPr>
                <w:rFonts w:ascii="Symbol" w:hAnsi="Symbol"/>
                <w:i/>
              </w:rPr>
              <w:t></w:t>
            </w:r>
            <w:r>
              <w:rPr>
                <w:rFonts w:ascii="Times" w:hAnsi="Times"/>
                <w:i/>
              </w:rPr>
              <w:t>Fail</w:t>
            </w:r>
          </w:p>
        </w:tc>
      </w:tr>
    </w:tbl>
    <w:p w14:paraId="3E441268" w14:textId="77777777" w:rsidR="00F16A30" w:rsidRDefault="00F16A30" w:rsidP="00AC72E8">
      <w:pPr>
        <w:contextualSpacing/>
        <w:rPr>
          <w:rFonts w:ascii="Times" w:hAnsi="Times"/>
          <w:i/>
          <w:iCs/>
        </w:rPr>
      </w:pPr>
    </w:p>
    <w:p w14:paraId="54830635" w14:textId="77777777" w:rsidR="005C41F1" w:rsidRPr="005E23D3" w:rsidRDefault="005C41F1" w:rsidP="00AC72E8">
      <w:pPr>
        <w:contextualSpacing/>
        <w:rPr>
          <w:rFonts w:ascii="Times" w:hAnsi="Times"/>
          <w:i/>
          <w:iCs/>
        </w:rPr>
      </w:pPr>
    </w:p>
    <w:p w14:paraId="419204B5" w14:textId="77777777" w:rsidR="00D85059" w:rsidRPr="005E23D3" w:rsidRDefault="00541DA2" w:rsidP="00FC5D0D">
      <w:pPr>
        <w:spacing w:line="480" w:lineRule="auto"/>
        <w:ind w:left="360"/>
        <w:contextualSpacing/>
        <w:rPr>
          <w:rFonts w:ascii="Times" w:hAnsi="Times"/>
          <w:b/>
          <w:iCs/>
        </w:rPr>
      </w:pPr>
      <w:r>
        <w:rPr>
          <w:rFonts w:ascii="Times" w:hAnsi="Times"/>
          <w:b/>
          <w:iCs/>
        </w:rPr>
        <w:t>Secondary</w:t>
      </w:r>
      <w:r w:rsidR="00F20CC3">
        <w:rPr>
          <w:rFonts w:ascii="Times" w:hAnsi="Times"/>
          <w:b/>
          <w:iCs/>
        </w:rPr>
        <w:t xml:space="preserve"> parameters</w:t>
      </w:r>
    </w:p>
    <w:p w14:paraId="19CB6B59" w14:textId="77777777" w:rsidR="00365BBC" w:rsidRDefault="00365BBC" w:rsidP="00AD5667">
      <w:pPr>
        <w:numPr>
          <w:ilvl w:val="0"/>
          <w:numId w:val="6"/>
        </w:numPr>
        <w:spacing w:line="480" w:lineRule="auto"/>
        <w:contextualSpacing/>
        <w:rPr>
          <w:rFonts w:ascii="Times" w:hAnsi="Times"/>
          <w:iCs/>
        </w:rPr>
      </w:pPr>
      <w:r w:rsidRPr="005E23D3">
        <w:rPr>
          <w:rFonts w:ascii="Times" w:hAnsi="Times"/>
          <w:iCs/>
        </w:rPr>
        <w:t>Transmission rate</w:t>
      </w:r>
      <w:r w:rsidR="006C58B0">
        <w:rPr>
          <w:rFonts w:ascii="Times" w:hAnsi="Times"/>
          <w:iCs/>
        </w:rPr>
        <w:t xml:space="preserve"> for resistant strains</w:t>
      </w:r>
      <w:r w:rsidR="005745B5" w:rsidRPr="005E23D3">
        <w:rPr>
          <w:rFonts w:ascii="Times" w:hAnsi="Times"/>
          <w:iCs/>
        </w:rPr>
        <w:t xml:space="preserve">: </w:t>
      </w:r>
    </w:p>
    <w:p w14:paraId="2BE1F5C6" w14:textId="77777777" w:rsidR="00950551" w:rsidRDefault="005E23D3" w:rsidP="00AD5667">
      <w:pPr>
        <w:spacing w:line="480" w:lineRule="auto"/>
        <w:contextualSpacing/>
        <w:rPr>
          <w:rFonts w:ascii="Times" w:hAnsi="Times"/>
          <w:iCs/>
        </w:rPr>
      </w:pPr>
      <w:r>
        <w:rPr>
          <w:rFonts w:ascii="Times" w:hAnsi="Times"/>
          <w:iCs/>
        </w:rPr>
        <w:t>The transmissi</w:t>
      </w:r>
      <w:r w:rsidR="00AD5667">
        <w:rPr>
          <w:rFonts w:ascii="Times" w:hAnsi="Times"/>
          <w:iCs/>
        </w:rPr>
        <w:t>on rate for resistant strains is</w:t>
      </w:r>
      <w:r>
        <w:rPr>
          <w:rFonts w:ascii="Times" w:hAnsi="Times"/>
          <w:iCs/>
        </w:rPr>
        <w:t xml:space="preserve"> a function of the attenuation of the individual strains and the transmission rate</w:t>
      </w:r>
      <w:r w:rsidR="006C58B0">
        <w:rPr>
          <w:rFonts w:ascii="Times" w:hAnsi="Times"/>
          <w:iCs/>
        </w:rPr>
        <w:t xml:space="preserve"> (</w:t>
      </w:r>
      <w:r w:rsidR="006C58B0" w:rsidRPr="006C58B0">
        <w:rPr>
          <w:rFonts w:ascii="Symbol" w:hAnsi="Symbol"/>
        </w:rPr>
        <w:t></w:t>
      </w:r>
      <w:r w:rsidR="00B86BFA" w:rsidRPr="00B86BFA">
        <w:rPr>
          <w:rFonts w:ascii="Times" w:hAnsi="Times"/>
          <w:vertAlign w:val="subscript"/>
        </w:rPr>
        <w:t></w:t>
      </w:r>
      <w:r w:rsidR="006C58B0" w:rsidRPr="006C58B0">
        <w:rPr>
          <w:rFonts w:ascii="Times" w:hAnsi="Times"/>
        </w:rPr>
        <w:t></w:t>
      </w:r>
      <w:r w:rsidRPr="006C58B0">
        <w:rPr>
          <w:rFonts w:ascii="Times" w:hAnsi="Times"/>
          <w:iCs/>
        </w:rPr>
        <w:t>.</w:t>
      </w:r>
      <w:r>
        <w:rPr>
          <w:rFonts w:ascii="Times" w:hAnsi="Times"/>
          <w:iCs/>
        </w:rPr>
        <w:t xml:space="preserve"> The </w:t>
      </w:r>
      <w:r w:rsidR="00B86BFA">
        <w:rPr>
          <w:rFonts w:ascii="Times" w:hAnsi="Times"/>
          <w:iCs/>
        </w:rPr>
        <w:t>transmission rate varies by resistance strain, HIV status, age-group and disease types with different levels of attenuation (c</w:t>
      </w:r>
      <w:r w:rsidR="00B86BFA" w:rsidRPr="00B25393">
        <w:rPr>
          <w:rFonts w:ascii="Times" w:hAnsi="Times"/>
          <w:iCs/>
          <w:vertAlign w:val="subscript"/>
        </w:rPr>
        <w:t>d</w:t>
      </w:r>
      <w:r w:rsidR="00B86BFA">
        <w:rPr>
          <w:rFonts w:ascii="Times" w:hAnsi="Times"/>
          <w:iCs/>
          <w:vertAlign w:val="subscript"/>
        </w:rPr>
        <w:t>,h,a,t</w:t>
      </w:r>
      <w:r w:rsidR="00B86BFA">
        <w:rPr>
          <w:rFonts w:ascii="Times" w:hAnsi="Times"/>
          <w:iCs/>
        </w:rPr>
        <w:t>).</w:t>
      </w:r>
    </w:p>
    <w:p w14:paraId="169E6880" w14:textId="77777777" w:rsidR="00541DA2" w:rsidRDefault="00AD5667" w:rsidP="00AD5667">
      <w:pPr>
        <w:spacing w:line="480" w:lineRule="auto"/>
        <w:contextualSpacing/>
        <w:rPr>
          <w:rFonts w:ascii="Times" w:hAnsi="Times"/>
          <w:iCs/>
        </w:rPr>
      </w:pPr>
      <w:r>
        <w:rPr>
          <w:rFonts w:ascii="Times" w:hAnsi="Times"/>
          <w:iCs/>
        </w:rPr>
        <w:tab/>
      </w:r>
      <w:r w:rsidR="00541DA2">
        <w:rPr>
          <w:rFonts w:ascii="Times" w:hAnsi="Times"/>
          <w:iCs/>
        </w:rPr>
        <w:t xml:space="preserve">INH: </w:t>
      </w:r>
      <w:r w:rsidR="00541DA2" w:rsidRPr="00241B0E">
        <w:rPr>
          <w:rFonts w:ascii="Symbol" w:hAnsi="Symbol"/>
          <w:i/>
        </w:rPr>
        <w:t></w:t>
      </w:r>
      <w:r w:rsidR="00541DA2">
        <w:rPr>
          <w:i/>
          <w:vertAlign w:val="subscript"/>
        </w:rPr>
        <w:t xml:space="preserve">INH </w:t>
      </w:r>
      <w:r w:rsidR="00541DA2" w:rsidRPr="00AD5667">
        <w:t xml:space="preserve">= </w:t>
      </w:r>
      <w:r w:rsidR="00541DA2" w:rsidRPr="00241B0E">
        <w:rPr>
          <w:rFonts w:ascii="Symbol" w:hAnsi="Symbol"/>
          <w:i/>
        </w:rPr>
        <w:t></w:t>
      </w:r>
      <w:r w:rsidR="00541DA2">
        <w:rPr>
          <w:rFonts w:ascii="Symbol" w:hAnsi="Symbol"/>
        </w:rPr>
        <w:t></w:t>
      </w:r>
      <w:r w:rsidR="00541DA2">
        <w:rPr>
          <w:rFonts w:ascii="Symbol" w:hAnsi="Symbol"/>
        </w:rPr>
        <w:t></w:t>
      </w:r>
      <w:r w:rsidR="00541DA2">
        <w:rPr>
          <w:rFonts w:ascii="Symbol" w:hAnsi="Symbol"/>
        </w:rPr>
        <w:t></w:t>
      </w:r>
      <w:r w:rsidR="00541DA2" w:rsidRPr="00AD5667">
        <w:rPr>
          <w:i/>
        </w:rPr>
        <w:t xml:space="preserve"> </w:t>
      </w:r>
      <w:r w:rsidR="00541DA2">
        <w:rPr>
          <w:i/>
        </w:rPr>
        <w:t>c</w:t>
      </w:r>
      <w:r w:rsidR="00541DA2">
        <w:rPr>
          <w:i/>
          <w:iCs/>
          <w:vertAlign w:val="subscript"/>
        </w:rPr>
        <w:t>INH</w:t>
      </w:r>
      <w:r w:rsidR="00541DA2">
        <w:rPr>
          <w:rFonts w:ascii="Times" w:hAnsi="Times"/>
          <w:iCs/>
        </w:rPr>
        <w:t xml:space="preserve"> </w:t>
      </w:r>
    </w:p>
    <w:p w14:paraId="561BB97C" w14:textId="77777777" w:rsidR="00AD5667" w:rsidRDefault="00541DA2" w:rsidP="00AD5667">
      <w:pPr>
        <w:spacing w:line="480" w:lineRule="auto"/>
        <w:contextualSpacing/>
        <w:rPr>
          <w:i/>
          <w:iCs/>
          <w:vertAlign w:val="subscript"/>
        </w:rPr>
      </w:pPr>
      <w:r>
        <w:rPr>
          <w:rFonts w:ascii="Times" w:hAnsi="Times"/>
          <w:iCs/>
        </w:rPr>
        <w:tab/>
      </w:r>
      <w:r w:rsidR="00AD5667">
        <w:rPr>
          <w:rFonts w:ascii="Times" w:hAnsi="Times"/>
          <w:iCs/>
        </w:rPr>
        <w:t xml:space="preserve">MDR: </w:t>
      </w:r>
      <w:r w:rsidR="00AD5667" w:rsidRPr="00241B0E">
        <w:rPr>
          <w:rFonts w:ascii="Symbol" w:hAnsi="Symbol"/>
          <w:i/>
        </w:rPr>
        <w:t></w:t>
      </w:r>
      <w:r w:rsidR="00AD5667" w:rsidRPr="006E7555">
        <w:rPr>
          <w:i/>
          <w:vertAlign w:val="subscript"/>
        </w:rPr>
        <w:t></w:t>
      </w:r>
      <w:r w:rsidR="00AD5667" w:rsidRPr="006E7555">
        <w:rPr>
          <w:i/>
          <w:vertAlign w:val="subscript"/>
        </w:rPr>
        <w:t></w:t>
      </w:r>
      <w:r w:rsidR="00AD5667" w:rsidRPr="006E7555">
        <w:rPr>
          <w:i/>
          <w:vertAlign w:val="subscript"/>
        </w:rPr>
        <w:t></w:t>
      </w:r>
      <w:r w:rsidR="00AD5667">
        <w:rPr>
          <w:i/>
          <w:vertAlign w:val="subscript"/>
        </w:rPr>
        <w:t xml:space="preserve"> </w:t>
      </w:r>
      <w:r w:rsidR="00AD5667" w:rsidRPr="00AD5667">
        <w:t xml:space="preserve">= </w:t>
      </w:r>
      <w:r w:rsidR="00AD5667" w:rsidRPr="00241B0E">
        <w:rPr>
          <w:rFonts w:ascii="Symbol" w:hAnsi="Symbol"/>
          <w:i/>
        </w:rPr>
        <w:t></w:t>
      </w:r>
      <w:r w:rsidR="00AD5667">
        <w:rPr>
          <w:rFonts w:ascii="Symbol" w:hAnsi="Symbol"/>
        </w:rPr>
        <w:t></w:t>
      </w:r>
      <w:r w:rsidR="00AD5667">
        <w:rPr>
          <w:rFonts w:ascii="Symbol" w:hAnsi="Symbol"/>
        </w:rPr>
        <w:t></w:t>
      </w:r>
      <w:r w:rsidR="00AD5667">
        <w:rPr>
          <w:rFonts w:ascii="Symbol" w:hAnsi="Symbol"/>
        </w:rPr>
        <w:t></w:t>
      </w:r>
      <w:r w:rsidR="00AD5667" w:rsidRPr="00AD5667">
        <w:rPr>
          <w:i/>
        </w:rPr>
        <w:t xml:space="preserve"> </w:t>
      </w:r>
      <w:r w:rsidR="00AD5667">
        <w:rPr>
          <w:i/>
        </w:rPr>
        <w:t>c</w:t>
      </w:r>
      <w:r w:rsidR="00AD5667" w:rsidRPr="005745B5">
        <w:rPr>
          <w:i/>
          <w:iCs/>
          <w:vertAlign w:val="subscript"/>
        </w:rPr>
        <w:t>MDR</w:t>
      </w:r>
    </w:p>
    <w:p w14:paraId="00A7B2BA" w14:textId="77777777" w:rsidR="00AD5667" w:rsidRPr="00AD5667" w:rsidRDefault="00541DA2" w:rsidP="00AD5667">
      <w:pPr>
        <w:spacing w:line="480" w:lineRule="auto"/>
        <w:contextualSpacing/>
        <w:rPr>
          <w:rFonts w:ascii="Times" w:hAnsi="Times"/>
          <w:iCs/>
        </w:rPr>
      </w:pPr>
      <w:r>
        <w:rPr>
          <w:i/>
          <w:iCs/>
          <w:vertAlign w:val="subscript"/>
        </w:rPr>
        <w:tab/>
      </w:r>
      <w:r>
        <w:rPr>
          <w:rFonts w:ascii="Times" w:hAnsi="Times"/>
          <w:iCs/>
        </w:rPr>
        <w:t xml:space="preserve">XDR: </w:t>
      </w:r>
      <w:r w:rsidRPr="00241B0E">
        <w:rPr>
          <w:rFonts w:ascii="Symbol" w:hAnsi="Symbol"/>
          <w:i/>
        </w:rPr>
        <w:t></w:t>
      </w:r>
      <w:r>
        <w:rPr>
          <w:i/>
          <w:vertAlign w:val="subscript"/>
        </w:rPr>
        <w:t>X</w:t>
      </w:r>
      <w:r w:rsidRPr="006E7555">
        <w:rPr>
          <w:i/>
          <w:vertAlign w:val="subscript"/>
        </w:rPr>
        <w:t></w:t>
      </w:r>
      <w:r w:rsidRPr="006E7555">
        <w:rPr>
          <w:i/>
          <w:vertAlign w:val="subscript"/>
        </w:rPr>
        <w:t></w:t>
      </w:r>
      <w:r>
        <w:rPr>
          <w:i/>
          <w:vertAlign w:val="subscript"/>
        </w:rPr>
        <w:t xml:space="preserve"> </w:t>
      </w:r>
      <w:r w:rsidRPr="00AD5667">
        <w:t xml:space="preserve">= </w:t>
      </w:r>
      <w:r w:rsidRPr="00241B0E">
        <w:rPr>
          <w:rFonts w:ascii="Symbol" w:hAnsi="Symbol"/>
          <w:i/>
        </w:rPr>
        <w:t></w:t>
      </w:r>
      <w:r>
        <w:rPr>
          <w:rFonts w:ascii="Symbol" w:hAnsi="Symbol"/>
        </w:rPr>
        <w:t></w:t>
      </w:r>
      <w:r>
        <w:rPr>
          <w:rFonts w:ascii="Symbol" w:hAnsi="Symbol"/>
        </w:rPr>
        <w:t></w:t>
      </w:r>
      <w:r>
        <w:rPr>
          <w:rFonts w:ascii="Symbol" w:hAnsi="Symbol"/>
        </w:rPr>
        <w:t></w:t>
      </w:r>
      <w:r w:rsidRPr="00AD5667">
        <w:rPr>
          <w:i/>
        </w:rPr>
        <w:t xml:space="preserve"> </w:t>
      </w:r>
      <w:r>
        <w:rPr>
          <w:i/>
        </w:rPr>
        <w:t>c</w:t>
      </w:r>
      <w:r>
        <w:rPr>
          <w:i/>
          <w:iCs/>
          <w:vertAlign w:val="subscript"/>
        </w:rPr>
        <w:t>X</w:t>
      </w:r>
      <w:r w:rsidRPr="005745B5">
        <w:rPr>
          <w:i/>
          <w:iCs/>
          <w:vertAlign w:val="subscript"/>
        </w:rPr>
        <w:t>DR</w:t>
      </w:r>
    </w:p>
    <w:p w14:paraId="3C803388" w14:textId="77777777" w:rsidR="00496CDC" w:rsidRPr="005E23D3" w:rsidRDefault="00496CDC" w:rsidP="00AD5667">
      <w:pPr>
        <w:spacing w:line="480" w:lineRule="auto"/>
        <w:contextualSpacing/>
        <w:rPr>
          <w:rFonts w:ascii="Times" w:hAnsi="Times"/>
          <w:iCs/>
        </w:rPr>
      </w:pPr>
    </w:p>
    <w:p w14:paraId="1D45B776" w14:textId="77777777" w:rsidR="00D43C55" w:rsidRPr="00075D13" w:rsidRDefault="00D43C55" w:rsidP="00D43C55">
      <w:pPr>
        <w:numPr>
          <w:ilvl w:val="0"/>
          <w:numId w:val="6"/>
        </w:numPr>
        <w:spacing w:line="480" w:lineRule="auto"/>
        <w:contextualSpacing/>
        <w:rPr>
          <w:rFonts w:ascii="Times" w:hAnsi="Times"/>
          <w:iCs/>
          <w:color w:val="000000"/>
        </w:rPr>
      </w:pPr>
      <w:r w:rsidRPr="00075D13">
        <w:rPr>
          <w:rFonts w:ascii="Times" w:hAnsi="Times"/>
          <w:iCs/>
          <w:color w:val="000000"/>
        </w:rPr>
        <w:t xml:space="preserve">Diagnostic and treatment rate: </w:t>
      </w:r>
    </w:p>
    <w:p w14:paraId="169BDAA6" w14:textId="1F64E9BE" w:rsidR="00D43C55" w:rsidRPr="00075D13" w:rsidRDefault="00D43C55" w:rsidP="00D43C55">
      <w:pPr>
        <w:spacing w:line="480" w:lineRule="auto"/>
        <w:contextualSpacing/>
        <w:rPr>
          <w:rFonts w:ascii="Times" w:hAnsi="Times"/>
          <w:iCs/>
          <w:color w:val="000000"/>
        </w:rPr>
      </w:pPr>
      <w:r w:rsidRPr="00075D13">
        <w:rPr>
          <w:rFonts w:ascii="Times" w:hAnsi="Times"/>
          <w:iCs/>
          <w:color w:val="000000"/>
        </w:rPr>
        <w:t xml:space="preserve">The diagnostic rate is defined as the inverse of the mean time to initial diagnosis. The time to initial diagnosis depends on the case category of the patient (failing versus new/relapse) and the diagnostic test the patient receives. Failing cases are in the system already also probably have more pronounced symptoms and are therefore more likely to be diagnosed faster. The time to diagnosis for new and relapse cases incorporates a subclinical period where the patient is infectious but not seeking care yet. Once diagnosed only a proportion of patients </w:t>
      </w:r>
      <w:r w:rsidRPr="00075D13">
        <w:rPr>
          <w:rFonts w:ascii="Symbol" w:hAnsi="Symbol"/>
          <w:iCs/>
          <w:color w:val="000000"/>
        </w:rPr>
        <w:t></w:t>
      </w:r>
      <w:r w:rsidRPr="00075D13">
        <w:rPr>
          <w:rFonts w:ascii="Symbol" w:hAnsi="Symbol"/>
          <w:iCs/>
          <w:color w:val="000000"/>
        </w:rPr>
        <w:t></w:t>
      </w:r>
      <w:r w:rsidRPr="00075D13">
        <w:rPr>
          <w:rFonts w:ascii="Times" w:hAnsi="Times"/>
          <w:iCs/>
          <w:color w:val="000000"/>
        </w:rPr>
        <w:t xml:space="preserve">) actually </w:t>
      </w:r>
      <w:r w:rsidRPr="00075D13">
        <w:rPr>
          <w:rFonts w:ascii="Times" w:hAnsi="Times"/>
          <w:iCs/>
          <w:color w:val="000000"/>
        </w:rPr>
        <w:lastRenderedPageBreak/>
        <w:t>initiates treatment while others are lost to follow up</w:t>
      </w:r>
      <w:r w:rsidR="00236B16">
        <w:rPr>
          <w:rFonts w:ascii="Times" w:hAnsi="Times"/>
          <w:iCs/>
          <w:color w:val="000000"/>
        </w:rPr>
        <w:t xml:space="preserve"> </w:t>
      </w:r>
      <w:r w:rsidR="00236B16">
        <w:rPr>
          <w:rFonts w:ascii="Times" w:hAnsi="Times"/>
        </w:rPr>
        <w:t>(independent of age, HIV status or drug-susceptibility status)</w:t>
      </w:r>
      <w:r w:rsidRPr="00075D13">
        <w:rPr>
          <w:rFonts w:ascii="Times" w:hAnsi="Times"/>
          <w:iCs/>
          <w:color w:val="000000"/>
        </w:rPr>
        <w:t>.</w:t>
      </w:r>
    </w:p>
    <w:p w14:paraId="741FCF4B" w14:textId="31EEC58D" w:rsidR="00D43C55" w:rsidRPr="00075D13" w:rsidRDefault="00D43C55" w:rsidP="00D43C55">
      <w:pPr>
        <w:spacing w:line="480" w:lineRule="auto"/>
        <w:contextualSpacing/>
        <w:rPr>
          <w:rFonts w:ascii="Times" w:hAnsi="Times"/>
          <w:color w:val="000000"/>
        </w:rPr>
      </w:pPr>
      <w:r w:rsidRPr="00075D13">
        <w:rPr>
          <w:rFonts w:ascii="Times" w:hAnsi="Times"/>
          <w:i/>
          <w:color w:val="000000"/>
        </w:rPr>
        <w:tab/>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 xml:space="preserve">active </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i/>
          <w:color w:val="000000"/>
        </w:rPr>
        <w:t></w:t>
      </w:r>
      <w:r w:rsidRPr="00075D13">
        <w:rPr>
          <w:rFonts w:ascii="Symbol" w:hAnsi="Symbol"/>
          <w:i/>
          <w:color w:val="000000"/>
        </w:rPr>
        <w:t></w:t>
      </w:r>
      <w:r w:rsidR="00ED4F1B" w:rsidRPr="00ED4F1B">
        <w:rPr>
          <w:rFonts w:ascii="Times" w:hAnsi="Times"/>
          <w:iCs/>
          <w:color w:val="000000"/>
        </w:rPr>
        <w:t>NR</w:t>
      </w:r>
      <w:r w:rsidRPr="00075D13">
        <w:rPr>
          <w:rFonts w:ascii="Times" w:hAnsi="Times"/>
          <w:iCs/>
          <w:color w:val="000000"/>
        </w:rPr>
        <w:t xml:space="preserve"> = 1/</w:t>
      </w:r>
      <w:r w:rsidRPr="00075D13">
        <w:rPr>
          <w:rFonts w:ascii="Times" w:hAnsi="Times"/>
          <w:i/>
          <w:color w:val="000000"/>
        </w:rPr>
        <w:t></w:t>
      </w:r>
      <w:r w:rsidR="00ED4F1B" w:rsidRPr="00ED4F1B">
        <w:rPr>
          <w:rFonts w:ascii="Times" w:hAnsi="Times"/>
          <w:iCs/>
          <w:color w:val="000000"/>
        </w:rPr>
        <w:t>NR</w:t>
      </w:r>
      <w:r w:rsidRPr="00075D13">
        <w:rPr>
          <w:rFonts w:ascii="Times" w:hAnsi="Times"/>
          <w:i/>
          <w:iCs/>
          <w:color w:val="000000"/>
          <w:vertAlign w:val="subscript"/>
        </w:rPr>
        <w:t xml:space="preserve"> </w:t>
      </w:r>
      <w:r w:rsidRPr="00075D13">
        <w:rPr>
          <w:rFonts w:ascii="Times" w:hAnsi="Times"/>
          <w:color w:val="000000"/>
        </w:rPr>
        <w:t>*</w:t>
      </w:r>
      <w:r w:rsidRPr="00075D13">
        <w:rPr>
          <w:rFonts w:ascii="Symbol" w:hAnsi="Symbol"/>
          <w:iCs/>
          <w:color w:val="000000"/>
        </w:rPr>
        <w:t></w:t>
      </w:r>
      <w:r w:rsidRPr="00075D13">
        <w:rPr>
          <w:rFonts w:ascii="Symbol" w:hAnsi="Symbol"/>
          <w:iCs/>
          <w:color w:val="000000"/>
        </w:rPr>
        <w:t></w:t>
      </w:r>
    </w:p>
    <w:p w14:paraId="03606AE8" w14:textId="100465C5" w:rsidR="00D43C55" w:rsidRPr="00075D13" w:rsidRDefault="00D43C55" w:rsidP="00D43C55">
      <w:pPr>
        <w:spacing w:line="480" w:lineRule="auto"/>
        <w:contextualSpacing/>
        <w:rPr>
          <w:rFonts w:ascii="Times" w:hAnsi="Times"/>
          <w:color w:val="000000"/>
        </w:rPr>
      </w:pPr>
      <w:r w:rsidRPr="00075D13">
        <w:rPr>
          <w:rFonts w:ascii="Times" w:hAnsi="Times"/>
          <w:i/>
          <w:color w:val="000000"/>
        </w:rPr>
        <w:tab/>
      </w:r>
      <w:r w:rsidRPr="00075D13">
        <w:rPr>
          <w:rFonts w:ascii="Times" w:hAnsi="Times"/>
          <w:color w:val="000000"/>
        </w:rPr>
        <w:t xml:space="preserve">Active, previously treated cases: </w:t>
      </w:r>
      <w:r w:rsidRPr="00075D13">
        <w:rPr>
          <w:rFonts w:ascii="Symbol" w:hAnsi="Symbol"/>
          <w:i/>
          <w:color w:val="000000"/>
        </w:rPr>
        <w:t></w:t>
      </w:r>
      <w:r w:rsidR="00ED4F1B" w:rsidRPr="00ED4F1B">
        <w:rPr>
          <w:rFonts w:ascii="Times" w:hAnsi="Times"/>
          <w:iCs/>
          <w:color w:val="000000"/>
        </w:rPr>
        <w:t>NR</w:t>
      </w:r>
      <w:r w:rsidRPr="00075D13">
        <w:rPr>
          <w:rFonts w:ascii="Times" w:hAnsi="Times"/>
          <w:iCs/>
          <w:color w:val="000000"/>
        </w:rPr>
        <w:t xml:space="preserve"> = 1/</w:t>
      </w:r>
      <w:r w:rsidRPr="00075D13">
        <w:rPr>
          <w:rFonts w:ascii="Times" w:hAnsi="Times"/>
          <w:i/>
          <w:color w:val="000000"/>
        </w:rPr>
        <w:t></w:t>
      </w:r>
      <w:r w:rsidR="00ED4F1B" w:rsidRPr="00ED4F1B">
        <w:rPr>
          <w:rFonts w:ascii="Times" w:hAnsi="Times"/>
          <w:iCs/>
          <w:color w:val="000000"/>
          <w:vertAlign w:val="superscript"/>
        </w:rPr>
        <w:t xml:space="preserve"> NR</w:t>
      </w:r>
      <w:r w:rsidRPr="00075D13">
        <w:rPr>
          <w:rFonts w:ascii="Times" w:hAnsi="Times"/>
          <w:i/>
          <w:iCs/>
          <w:color w:val="000000"/>
          <w:vertAlign w:val="subscript"/>
        </w:rPr>
        <w:t xml:space="preserve"> </w:t>
      </w:r>
      <w:r w:rsidR="00BB35CE">
        <w:rPr>
          <w:rFonts w:ascii="Times" w:hAnsi="Times"/>
          <w:color w:val="000000"/>
        </w:rPr>
        <w:t>*</w:t>
      </w:r>
      <w:r w:rsidRPr="00075D13">
        <w:rPr>
          <w:rFonts w:ascii="Symbol" w:hAnsi="Symbol"/>
          <w:iCs/>
          <w:color w:val="000000"/>
        </w:rPr>
        <w:t></w:t>
      </w:r>
      <w:r w:rsidRPr="00075D13">
        <w:rPr>
          <w:rFonts w:ascii="Symbol" w:hAnsi="Symbol"/>
          <w:iCs/>
          <w:color w:val="000000"/>
        </w:rPr>
        <w:t></w:t>
      </w:r>
    </w:p>
    <w:p w14:paraId="24F20719" w14:textId="09697F3A" w:rsidR="00D43C55" w:rsidRPr="00075D13" w:rsidRDefault="00D43C55" w:rsidP="00D43C55">
      <w:pPr>
        <w:spacing w:line="480" w:lineRule="auto"/>
        <w:contextualSpacing/>
        <w:rPr>
          <w:rFonts w:ascii="Times" w:hAnsi="Times"/>
          <w:color w:val="000000"/>
        </w:rPr>
      </w:pPr>
      <w:r w:rsidRPr="00075D13">
        <w:rPr>
          <w:rFonts w:ascii="Times" w:hAnsi="Times"/>
          <w:i/>
          <w:color w:val="000000"/>
        </w:rPr>
        <w:tab/>
      </w:r>
      <w:r w:rsidRPr="00075D13">
        <w:rPr>
          <w:rFonts w:ascii="Times" w:hAnsi="Times"/>
          <w:color w:val="000000"/>
        </w:rPr>
        <w:t xml:space="preserve">Failure </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w:t>
      </w:r>
      <w:r w:rsidRPr="00075D13">
        <w:rPr>
          <w:rFonts w:ascii="Times" w:hAnsi="Times"/>
          <w:color w:val="000000"/>
        </w:rPr>
        <w:t xml:space="preserve"> </w:t>
      </w:r>
      <w:r w:rsidRPr="00075D13">
        <w:rPr>
          <w:rFonts w:ascii="Symbol" w:hAnsi="Symbol"/>
          <w:i/>
          <w:color w:val="000000"/>
        </w:rPr>
        <w:t></w:t>
      </w:r>
      <w:r w:rsidR="00ED4F1B">
        <w:rPr>
          <w:color w:val="000000"/>
        </w:rPr>
        <w:t>F</w:t>
      </w:r>
      <w:r w:rsidRPr="00075D13">
        <w:rPr>
          <w:i/>
          <w:color w:val="000000"/>
          <w:vertAlign w:val="subscript"/>
        </w:rPr>
        <w:t xml:space="preserve"> </w:t>
      </w:r>
      <w:r w:rsidRPr="00075D13">
        <w:rPr>
          <w:rFonts w:ascii="Times" w:hAnsi="Times"/>
          <w:iCs/>
          <w:color w:val="000000"/>
        </w:rPr>
        <w:t>= 1/</w:t>
      </w:r>
      <w:r w:rsidRPr="00075D13">
        <w:rPr>
          <w:rFonts w:ascii="Times" w:hAnsi="Times"/>
          <w:i/>
          <w:color w:val="000000"/>
        </w:rPr>
        <w:t></w:t>
      </w:r>
      <w:r w:rsidR="00ED4F1B">
        <w:rPr>
          <w:rFonts w:ascii="Times" w:hAnsi="Times"/>
          <w:iCs/>
          <w:color w:val="000000"/>
        </w:rPr>
        <w:t>F</w:t>
      </w:r>
      <w:r w:rsidRPr="00075D13">
        <w:rPr>
          <w:rFonts w:ascii="Times" w:hAnsi="Times"/>
          <w:i/>
          <w:iCs/>
          <w:color w:val="000000"/>
          <w:vertAlign w:val="subscript"/>
        </w:rPr>
        <w:t xml:space="preserve"> </w:t>
      </w:r>
      <w:r w:rsidRPr="00075D13">
        <w:rPr>
          <w:rFonts w:ascii="Times" w:hAnsi="Times"/>
          <w:color w:val="000000"/>
        </w:rPr>
        <w:t>*</w:t>
      </w:r>
      <w:r w:rsidRPr="00075D13">
        <w:rPr>
          <w:rFonts w:ascii="Symbol" w:hAnsi="Symbol"/>
          <w:iCs/>
          <w:color w:val="000000"/>
        </w:rPr>
        <w:t></w:t>
      </w:r>
      <w:r w:rsidRPr="00075D13">
        <w:rPr>
          <w:rFonts w:ascii="Symbol" w:hAnsi="Symbol"/>
          <w:iCs/>
          <w:color w:val="000000"/>
        </w:rPr>
        <w:t></w:t>
      </w:r>
    </w:p>
    <w:p w14:paraId="74070220" w14:textId="77777777" w:rsidR="008E18D7" w:rsidRPr="005E23D3" w:rsidRDefault="008E18D7" w:rsidP="00AD5667">
      <w:pPr>
        <w:spacing w:line="480" w:lineRule="auto"/>
        <w:contextualSpacing/>
        <w:rPr>
          <w:rFonts w:ascii="Times" w:hAnsi="Times"/>
        </w:rPr>
      </w:pPr>
    </w:p>
    <w:p w14:paraId="4BE980BB" w14:textId="77777777" w:rsidR="008E18D7" w:rsidRPr="008E18D7" w:rsidRDefault="008E18D7" w:rsidP="00D43C55">
      <w:pPr>
        <w:numPr>
          <w:ilvl w:val="0"/>
          <w:numId w:val="6"/>
        </w:numPr>
        <w:spacing w:line="480" w:lineRule="auto"/>
        <w:contextualSpacing/>
        <w:rPr>
          <w:rFonts w:ascii="Times" w:hAnsi="Times"/>
          <w:iCs/>
        </w:rPr>
      </w:pPr>
      <w:r w:rsidRPr="008E18D7">
        <w:rPr>
          <w:rFonts w:ascii="Times" w:hAnsi="Times"/>
          <w:iCs/>
        </w:rPr>
        <w:t>Force of Infection (λ)</w:t>
      </w:r>
    </w:p>
    <w:p w14:paraId="57FC708E" w14:textId="77777777" w:rsidR="00284E81" w:rsidRDefault="008E18D7" w:rsidP="008E18D7">
      <w:pPr>
        <w:spacing w:line="480" w:lineRule="auto"/>
        <w:contextualSpacing/>
        <w:rPr>
          <w:rFonts w:ascii="Times" w:hAnsi="Times"/>
          <w:iCs/>
        </w:rPr>
      </w:pPr>
      <w:r w:rsidRPr="008E18D7">
        <w:rPr>
          <w:rFonts w:ascii="Times" w:hAnsi="Times"/>
          <w:iCs/>
        </w:rPr>
        <w:t>TB infection is modeled as a density-dependent process, a functio</w:t>
      </w:r>
      <w:r w:rsidR="00541DA2">
        <w:rPr>
          <w:rFonts w:ascii="Times" w:hAnsi="Times"/>
          <w:iCs/>
        </w:rPr>
        <w:t xml:space="preserve">n of the transmission rate (β; </w:t>
      </w:r>
      <w:r w:rsidR="00FD6091">
        <w:rPr>
          <w:rFonts w:ascii="Times" w:hAnsi="Times"/>
          <w:iCs/>
        </w:rPr>
        <w:t>attenuated if the source case is a resistant case; subscript d indicates drug susceptibility)</w:t>
      </w:r>
      <w:r w:rsidR="00FD6091" w:rsidRPr="008E18D7">
        <w:rPr>
          <w:rFonts w:ascii="Times" w:hAnsi="Times"/>
          <w:iCs/>
        </w:rPr>
        <w:t xml:space="preserve">, </w:t>
      </w:r>
      <w:r w:rsidR="00541DA2">
        <w:rPr>
          <w:rFonts w:ascii="Times" w:hAnsi="Times"/>
          <w:iCs/>
        </w:rPr>
        <w:t xml:space="preserve">age and HIV-status (decreased infectiousness of children and HIV-positive patients), </w:t>
      </w:r>
      <w:r w:rsidRPr="008E18D7">
        <w:rPr>
          <w:rFonts w:ascii="Times" w:hAnsi="Times"/>
          <w:iCs/>
        </w:rPr>
        <w:t>number of individuals with infectious TB (</w:t>
      </w:r>
      <w:r w:rsidRPr="005E23D3">
        <w:rPr>
          <w:rFonts w:ascii="Times" w:hAnsi="Times"/>
          <w:i/>
          <w:iCs/>
        </w:rPr>
        <w:t>A</w:t>
      </w:r>
      <w:r w:rsidRPr="005E23D3">
        <w:rPr>
          <w:rFonts w:ascii="Times" w:hAnsi="Times"/>
          <w:i/>
          <w:iCs/>
          <w:vertAlign w:val="subscript"/>
        </w:rPr>
        <w:t>d</w:t>
      </w:r>
      <w:r>
        <w:rPr>
          <w:rFonts w:ascii="Times" w:hAnsi="Times"/>
          <w:iCs/>
        </w:rPr>
        <w:t xml:space="preserve">, active new cases; </w:t>
      </w:r>
      <w:r>
        <w:rPr>
          <w:rFonts w:ascii="Times" w:hAnsi="Times"/>
          <w:i/>
          <w:iCs/>
        </w:rPr>
        <w:t>R</w:t>
      </w:r>
      <w:r w:rsidRPr="005E23D3">
        <w:rPr>
          <w:rFonts w:ascii="Times" w:hAnsi="Times"/>
          <w:i/>
          <w:iCs/>
          <w:vertAlign w:val="subscript"/>
        </w:rPr>
        <w:t>d</w:t>
      </w:r>
      <w:r w:rsidR="00F92BD9">
        <w:rPr>
          <w:rFonts w:ascii="Times" w:hAnsi="Times"/>
          <w:iCs/>
        </w:rPr>
        <w:t xml:space="preserve">, active, previously treated </w:t>
      </w:r>
      <w:r>
        <w:rPr>
          <w:rFonts w:ascii="Times" w:hAnsi="Times"/>
          <w:iCs/>
        </w:rPr>
        <w:t>cases</w:t>
      </w:r>
      <w:r w:rsidR="00E27E1D">
        <w:rPr>
          <w:rFonts w:ascii="Times" w:hAnsi="Times"/>
          <w:iCs/>
        </w:rPr>
        <w:t xml:space="preserve">; </w:t>
      </w:r>
      <w:r w:rsidR="00E27E1D">
        <w:rPr>
          <w:rFonts w:ascii="Times" w:hAnsi="Times"/>
          <w:i/>
          <w:iCs/>
        </w:rPr>
        <w:t>F</w:t>
      </w:r>
      <w:r w:rsidR="00E27E1D" w:rsidRPr="005E23D3">
        <w:rPr>
          <w:rFonts w:ascii="Times" w:hAnsi="Times"/>
          <w:i/>
          <w:iCs/>
          <w:vertAlign w:val="subscript"/>
        </w:rPr>
        <w:t>d</w:t>
      </w:r>
      <w:r w:rsidR="003D24BE">
        <w:rPr>
          <w:rFonts w:ascii="Times" w:hAnsi="Times"/>
          <w:iCs/>
        </w:rPr>
        <w:t>, individuals failing therapy)</w:t>
      </w:r>
      <w:r w:rsidRPr="008E18D7">
        <w:rPr>
          <w:rFonts w:ascii="Times" w:hAnsi="Times"/>
          <w:iCs/>
        </w:rPr>
        <w:t xml:space="preserve">, </w:t>
      </w:r>
      <w:r>
        <w:rPr>
          <w:rFonts w:ascii="Times" w:hAnsi="Times"/>
          <w:iCs/>
        </w:rPr>
        <w:t xml:space="preserve">divided </w:t>
      </w:r>
      <w:r w:rsidR="00FD6091">
        <w:rPr>
          <w:rFonts w:ascii="Times" w:hAnsi="Times"/>
          <w:iCs/>
        </w:rPr>
        <w:t xml:space="preserve">by </w:t>
      </w:r>
      <w:r w:rsidRPr="008E18D7">
        <w:rPr>
          <w:rFonts w:ascii="Times" w:hAnsi="Times"/>
          <w:iCs/>
        </w:rPr>
        <w:t>the total size of the population.</w:t>
      </w:r>
      <w:r w:rsidR="00E27E1D">
        <w:rPr>
          <w:rFonts w:ascii="Times" w:hAnsi="Times"/>
          <w:iCs/>
        </w:rPr>
        <w:t xml:space="preserve"> Failure cases are </w:t>
      </w:r>
      <w:r w:rsidR="00E553AB">
        <w:rPr>
          <w:rFonts w:ascii="Times" w:hAnsi="Times"/>
          <w:iCs/>
        </w:rPr>
        <w:t xml:space="preserve">also </w:t>
      </w:r>
      <w:r w:rsidR="00E27E1D">
        <w:rPr>
          <w:rFonts w:ascii="Times" w:hAnsi="Times"/>
          <w:iCs/>
        </w:rPr>
        <w:t>presumed to have an attenuated infectivity on the level of a smear-negative case due to partial treatment</w:t>
      </w:r>
      <w:r w:rsidR="003D24BE">
        <w:rPr>
          <w:rFonts w:ascii="Times" w:hAnsi="Times"/>
          <w:iCs/>
        </w:rPr>
        <w:t xml:space="preserve"> (</w:t>
      </w:r>
      <w:r w:rsidR="003D24BE" w:rsidRPr="003D24BE">
        <w:rPr>
          <w:rFonts w:ascii="Symbol" w:hAnsi="Symbol"/>
        </w:rPr>
        <w:t></w:t>
      </w:r>
      <w:r w:rsidR="003D24BE">
        <w:rPr>
          <w:rFonts w:ascii="Symbol" w:hAnsi="Symbol"/>
        </w:rPr>
        <w:t></w:t>
      </w:r>
      <w:r w:rsidR="003D24BE" w:rsidRPr="003D24BE">
        <w:rPr>
          <w:rFonts w:ascii="Symbol" w:hAnsi="Symbol"/>
        </w:rPr>
        <w:t></w:t>
      </w:r>
      <w:r w:rsidR="00E27E1D" w:rsidRPr="003D24BE">
        <w:rPr>
          <w:rFonts w:ascii="Times" w:hAnsi="Times"/>
          <w:iCs/>
        </w:rPr>
        <w:t>.</w:t>
      </w:r>
    </w:p>
    <w:p w14:paraId="0A76E3A3" w14:textId="77777777" w:rsidR="00E0790F" w:rsidRDefault="008E18D7" w:rsidP="008E18D7">
      <w:pPr>
        <w:spacing w:line="480" w:lineRule="auto"/>
        <w:contextualSpacing/>
        <w:rPr>
          <w:rFonts w:ascii="Times" w:hAnsi="Times"/>
          <w:iCs/>
        </w:rPr>
      </w:pPr>
      <w:r>
        <w:rPr>
          <w:rFonts w:ascii="Times" w:hAnsi="Times"/>
          <w:iCs/>
        </w:rPr>
        <w:tab/>
        <w:t>λ</w:t>
      </w:r>
      <w:r w:rsidR="00F20CC3" w:rsidRPr="00B25393">
        <w:rPr>
          <w:rFonts w:ascii="Times" w:hAnsi="Times"/>
          <w:iCs/>
          <w:vertAlign w:val="subscript"/>
        </w:rPr>
        <w:t>d</w:t>
      </w:r>
      <w:r w:rsidR="00EF145B">
        <w:rPr>
          <w:rFonts w:ascii="Times" w:hAnsi="Times"/>
          <w:iCs/>
          <w:vertAlign w:val="subscript"/>
        </w:rPr>
        <w:t>,h,a,t</w:t>
      </w:r>
      <w:r w:rsidR="00E553AB">
        <w:rPr>
          <w:rFonts w:ascii="Times" w:hAnsi="Times"/>
          <w:iCs/>
        </w:rPr>
        <w:t>(t)</w:t>
      </w:r>
      <w:r>
        <w:rPr>
          <w:rFonts w:ascii="Times" w:hAnsi="Times"/>
          <w:iCs/>
        </w:rPr>
        <w:t>= β *</w:t>
      </w:r>
      <w:r w:rsidR="00FD6091">
        <w:rPr>
          <w:rFonts w:ascii="Times" w:hAnsi="Times"/>
          <w:iCs/>
        </w:rPr>
        <w:t xml:space="preserve"> </w:t>
      </w:r>
      <w:r w:rsidR="00FD6091" w:rsidRPr="00FD6091">
        <w:t>c</w:t>
      </w:r>
      <w:r w:rsidR="002F6245">
        <w:rPr>
          <w:i/>
          <w:iCs/>
          <w:vertAlign w:val="subscript"/>
        </w:rPr>
        <w:t>d,a,h,t</w:t>
      </w:r>
      <w:r>
        <w:rPr>
          <w:rFonts w:ascii="Times" w:hAnsi="Times"/>
          <w:iCs/>
        </w:rPr>
        <w:t xml:space="preserve"> </w:t>
      </w:r>
      <w:r w:rsidR="00FD6091">
        <w:rPr>
          <w:rFonts w:ascii="Times" w:hAnsi="Times"/>
          <w:iCs/>
        </w:rPr>
        <w:t xml:space="preserve">* </w:t>
      </w:r>
      <w:r w:rsidR="00E0790F">
        <w:rPr>
          <w:rFonts w:ascii="Times" w:hAnsi="Times"/>
          <w:iCs/>
        </w:rPr>
        <w:t>c</w:t>
      </w:r>
      <w:r w:rsidR="00E0790F" w:rsidRPr="00E0790F">
        <w:rPr>
          <w:rFonts w:ascii="Times" w:hAnsi="Times"/>
          <w:iCs/>
          <w:vertAlign w:val="subscript"/>
        </w:rPr>
        <w:t>HIV</w:t>
      </w:r>
      <w:r w:rsidR="00E0790F">
        <w:rPr>
          <w:rFonts w:ascii="Times" w:hAnsi="Times"/>
          <w:iCs/>
        </w:rPr>
        <w:t xml:space="preserve"> * </w:t>
      </w:r>
      <w:r w:rsidRPr="008E18D7">
        <w:rPr>
          <w:rFonts w:ascii="Times" w:hAnsi="Times"/>
          <w:iCs/>
        </w:rPr>
        <w:t>(A</w:t>
      </w:r>
      <w:r w:rsidR="00E0790F" w:rsidRPr="00B25393">
        <w:rPr>
          <w:rFonts w:ascii="Times" w:hAnsi="Times"/>
          <w:iCs/>
          <w:vertAlign w:val="subscript"/>
        </w:rPr>
        <w:t>d</w:t>
      </w:r>
      <w:r w:rsidR="00E0790F">
        <w:rPr>
          <w:rFonts w:ascii="Times" w:hAnsi="Times"/>
          <w:iCs/>
          <w:vertAlign w:val="subscript"/>
        </w:rPr>
        <w:t>,h,a,t</w:t>
      </w:r>
      <w:r w:rsidR="00E0790F">
        <w:rPr>
          <w:rFonts w:ascii="Times" w:hAnsi="Times"/>
          <w:iCs/>
        </w:rPr>
        <w:t>(t)</w:t>
      </w:r>
      <w:r w:rsidRPr="008E18D7">
        <w:rPr>
          <w:rFonts w:ascii="Times" w:hAnsi="Times"/>
          <w:iCs/>
          <w:vertAlign w:val="subscript"/>
        </w:rPr>
        <w:t xml:space="preserve"> </w:t>
      </w:r>
      <w:r w:rsidRPr="008E18D7">
        <w:rPr>
          <w:rFonts w:ascii="Times" w:hAnsi="Times"/>
          <w:iCs/>
        </w:rPr>
        <w:t>+ R</w:t>
      </w:r>
      <w:r w:rsidR="00E0790F" w:rsidRPr="00B25393">
        <w:rPr>
          <w:rFonts w:ascii="Times" w:hAnsi="Times"/>
          <w:iCs/>
          <w:vertAlign w:val="subscript"/>
        </w:rPr>
        <w:t>d</w:t>
      </w:r>
      <w:r w:rsidR="00E0790F">
        <w:rPr>
          <w:rFonts w:ascii="Times" w:hAnsi="Times"/>
          <w:iCs/>
          <w:vertAlign w:val="subscript"/>
        </w:rPr>
        <w:t>,h,a,t</w:t>
      </w:r>
      <w:r w:rsidR="00E0790F">
        <w:rPr>
          <w:rFonts w:ascii="Times" w:hAnsi="Times"/>
          <w:iCs/>
        </w:rPr>
        <w:t>(t)</w:t>
      </w:r>
      <w:r w:rsidR="00E27E1D">
        <w:t xml:space="preserve">+ </w:t>
      </w:r>
      <w:r w:rsidR="00B25393">
        <w:rPr>
          <w:rFonts w:ascii="Times" w:hAnsi="Times"/>
          <w:iCs/>
        </w:rPr>
        <w:t>N</w:t>
      </w:r>
      <w:r w:rsidR="00E0790F" w:rsidRPr="00B25393">
        <w:rPr>
          <w:rFonts w:ascii="Times" w:hAnsi="Times"/>
          <w:iCs/>
          <w:vertAlign w:val="subscript"/>
        </w:rPr>
        <w:t>d</w:t>
      </w:r>
      <w:r w:rsidR="00E0790F">
        <w:rPr>
          <w:rFonts w:ascii="Times" w:hAnsi="Times"/>
          <w:iCs/>
          <w:vertAlign w:val="subscript"/>
        </w:rPr>
        <w:t>,h,a,t</w:t>
      </w:r>
      <w:r w:rsidR="00E0790F">
        <w:rPr>
          <w:rFonts w:ascii="Times" w:hAnsi="Times"/>
          <w:iCs/>
        </w:rPr>
        <w:t>(t)</w:t>
      </w:r>
      <w:r w:rsidR="00B25393">
        <w:t xml:space="preserve">+ </w:t>
      </w:r>
      <w:r w:rsidR="00FD6091" w:rsidRPr="003D24BE">
        <w:rPr>
          <w:rFonts w:ascii="Symbol" w:hAnsi="Symbol"/>
        </w:rPr>
        <w:t></w:t>
      </w:r>
      <w:r w:rsidR="00FD6091" w:rsidRPr="003D24BE">
        <w:rPr>
          <w:rFonts w:ascii="Symbol" w:hAnsi="Symbol"/>
        </w:rPr>
        <w:t></w:t>
      </w:r>
      <w:r w:rsidR="00E27E1D" w:rsidRPr="003D24BE">
        <w:t>*</w:t>
      </w:r>
      <w:r w:rsidR="00E27E1D">
        <w:t xml:space="preserve"> </w:t>
      </w:r>
      <w:r w:rsidR="00E27E1D">
        <w:rPr>
          <w:rFonts w:ascii="Times" w:hAnsi="Times"/>
          <w:iCs/>
        </w:rPr>
        <w:t>F</w:t>
      </w:r>
      <w:r w:rsidR="00E0790F" w:rsidRPr="00B25393">
        <w:rPr>
          <w:rFonts w:ascii="Times" w:hAnsi="Times"/>
          <w:iCs/>
          <w:vertAlign w:val="subscript"/>
        </w:rPr>
        <w:t>d</w:t>
      </w:r>
      <w:r w:rsidR="00E0790F">
        <w:rPr>
          <w:rFonts w:ascii="Times" w:hAnsi="Times"/>
          <w:iCs/>
          <w:vertAlign w:val="subscript"/>
        </w:rPr>
        <w:t>,h,a,t</w:t>
      </w:r>
      <w:r w:rsidR="00E0790F">
        <w:rPr>
          <w:rFonts w:ascii="Times" w:hAnsi="Times"/>
          <w:iCs/>
        </w:rPr>
        <w:t>(t)</w:t>
      </w:r>
      <w:r w:rsidR="003D24BE">
        <w:t xml:space="preserve">) </w:t>
      </w:r>
      <w:r w:rsidR="00E27E1D">
        <w:rPr>
          <w:i/>
          <w:iCs/>
          <w:vertAlign w:val="subscript"/>
        </w:rPr>
        <w:t xml:space="preserve"> </w:t>
      </w:r>
      <w:r>
        <w:rPr>
          <w:rFonts w:ascii="Times" w:hAnsi="Times"/>
          <w:iCs/>
        </w:rPr>
        <w:t>/</w:t>
      </w:r>
      <w:r w:rsidR="003D24BE">
        <w:rPr>
          <w:rFonts w:ascii="Times" w:hAnsi="Times"/>
          <w:iCs/>
        </w:rPr>
        <w:t xml:space="preserve"> </w:t>
      </w:r>
    </w:p>
    <w:p w14:paraId="0E0794D9" w14:textId="77777777" w:rsidR="00E0790F" w:rsidRDefault="00E0790F" w:rsidP="00E0790F">
      <w:pPr>
        <w:spacing w:line="480" w:lineRule="auto"/>
        <w:contextualSpacing/>
        <w:rPr>
          <w:rFonts w:ascii="Times" w:hAnsi="Times"/>
          <w:iCs/>
        </w:rPr>
      </w:pPr>
      <w:r>
        <w:rPr>
          <w:rFonts w:ascii="Times" w:hAnsi="Times"/>
          <w:iCs/>
        </w:rPr>
        <w:tab/>
      </w:r>
      <w:r>
        <w:rPr>
          <w:rFonts w:ascii="Times" w:hAnsi="Times"/>
          <w:iCs/>
        </w:rPr>
        <w:tab/>
      </w:r>
      <w:r w:rsidR="008E18D7">
        <w:rPr>
          <w:rFonts w:ascii="Times" w:hAnsi="Times"/>
          <w:iCs/>
        </w:rPr>
        <w:t>(S</w:t>
      </w:r>
      <w:r w:rsidRPr="00B25393">
        <w:rPr>
          <w:rFonts w:ascii="Times" w:hAnsi="Times"/>
          <w:iCs/>
          <w:vertAlign w:val="subscript"/>
        </w:rPr>
        <w:t>d</w:t>
      </w:r>
      <w:r>
        <w:rPr>
          <w:rFonts w:ascii="Times" w:hAnsi="Times"/>
          <w:iCs/>
          <w:vertAlign w:val="subscript"/>
        </w:rPr>
        <w:t>,h,a,t</w:t>
      </w:r>
      <w:r>
        <w:rPr>
          <w:rFonts w:ascii="Times" w:hAnsi="Times"/>
          <w:iCs/>
        </w:rPr>
        <w:t>(t)</w:t>
      </w:r>
      <w:r w:rsidR="008E18D7">
        <w:rPr>
          <w:rFonts w:ascii="Times" w:hAnsi="Times"/>
          <w:iCs/>
        </w:rPr>
        <w:t xml:space="preserve"> + L</w:t>
      </w:r>
      <w:r w:rsidRPr="00B25393">
        <w:rPr>
          <w:rFonts w:ascii="Times" w:hAnsi="Times"/>
          <w:iCs/>
          <w:vertAlign w:val="subscript"/>
        </w:rPr>
        <w:t>d</w:t>
      </w:r>
      <w:r>
        <w:rPr>
          <w:rFonts w:ascii="Times" w:hAnsi="Times"/>
          <w:iCs/>
          <w:vertAlign w:val="subscript"/>
        </w:rPr>
        <w:t>,h,a,t</w:t>
      </w:r>
      <w:r>
        <w:rPr>
          <w:rFonts w:ascii="Times" w:hAnsi="Times"/>
          <w:iCs/>
        </w:rPr>
        <w:t>(t)</w:t>
      </w:r>
      <w:r w:rsidR="008E18D7">
        <w:rPr>
          <w:rFonts w:ascii="Times" w:hAnsi="Times"/>
          <w:iCs/>
        </w:rPr>
        <w:t xml:space="preserve"> + </w:t>
      </w:r>
      <w:r>
        <w:rPr>
          <w:rFonts w:ascii="Times" w:hAnsi="Times"/>
          <w:iCs/>
        </w:rPr>
        <w:t>N</w:t>
      </w:r>
      <w:r w:rsidRPr="00B25393">
        <w:rPr>
          <w:rFonts w:ascii="Times" w:hAnsi="Times"/>
          <w:iCs/>
          <w:vertAlign w:val="subscript"/>
        </w:rPr>
        <w:t>d</w:t>
      </w:r>
      <w:r>
        <w:rPr>
          <w:rFonts w:ascii="Times" w:hAnsi="Times"/>
          <w:iCs/>
          <w:vertAlign w:val="subscript"/>
        </w:rPr>
        <w:t>,h,a,t</w:t>
      </w:r>
      <w:r>
        <w:rPr>
          <w:rFonts w:ascii="Times" w:hAnsi="Times"/>
          <w:iCs/>
        </w:rPr>
        <w:t xml:space="preserve">(t) + </w:t>
      </w:r>
      <w:r w:rsidR="008E18D7">
        <w:rPr>
          <w:rFonts w:ascii="Times" w:hAnsi="Times"/>
          <w:iCs/>
        </w:rPr>
        <w:t>A</w:t>
      </w:r>
      <w:r w:rsidRPr="00B25393">
        <w:rPr>
          <w:rFonts w:ascii="Times" w:hAnsi="Times"/>
          <w:iCs/>
          <w:vertAlign w:val="subscript"/>
        </w:rPr>
        <w:t>d</w:t>
      </w:r>
      <w:r>
        <w:rPr>
          <w:rFonts w:ascii="Times" w:hAnsi="Times"/>
          <w:iCs/>
          <w:vertAlign w:val="subscript"/>
        </w:rPr>
        <w:t>,h,a,t</w:t>
      </w:r>
      <w:r>
        <w:rPr>
          <w:rFonts w:ascii="Times" w:hAnsi="Times"/>
          <w:iCs/>
        </w:rPr>
        <w:t>(t)</w:t>
      </w:r>
      <w:r w:rsidR="008E18D7">
        <w:rPr>
          <w:rFonts w:ascii="Times" w:hAnsi="Times"/>
          <w:iCs/>
        </w:rPr>
        <w:t xml:space="preserve"> + F</w:t>
      </w:r>
      <w:r w:rsidRPr="00B25393">
        <w:rPr>
          <w:rFonts w:ascii="Times" w:hAnsi="Times"/>
          <w:iCs/>
          <w:vertAlign w:val="subscript"/>
        </w:rPr>
        <w:t>d</w:t>
      </w:r>
      <w:r>
        <w:rPr>
          <w:rFonts w:ascii="Times" w:hAnsi="Times"/>
          <w:iCs/>
          <w:vertAlign w:val="subscript"/>
        </w:rPr>
        <w:t>,h,a,t</w:t>
      </w:r>
      <w:r>
        <w:rPr>
          <w:rFonts w:ascii="Times" w:hAnsi="Times"/>
          <w:iCs/>
        </w:rPr>
        <w:t>(t)</w:t>
      </w:r>
      <w:r w:rsidR="008E18D7" w:rsidRPr="008E18D7">
        <w:rPr>
          <w:rFonts w:ascii="Times" w:hAnsi="Times"/>
          <w:iCs/>
        </w:rPr>
        <w:t xml:space="preserve"> + C</w:t>
      </w:r>
      <w:r w:rsidRPr="00B25393">
        <w:rPr>
          <w:rFonts w:ascii="Times" w:hAnsi="Times"/>
          <w:iCs/>
          <w:vertAlign w:val="subscript"/>
        </w:rPr>
        <w:t>d</w:t>
      </w:r>
      <w:r>
        <w:rPr>
          <w:rFonts w:ascii="Times" w:hAnsi="Times"/>
          <w:iCs/>
          <w:vertAlign w:val="subscript"/>
        </w:rPr>
        <w:t>,h,a,t</w:t>
      </w:r>
      <w:r>
        <w:rPr>
          <w:rFonts w:ascii="Times" w:hAnsi="Times"/>
          <w:iCs/>
        </w:rPr>
        <w:t>(t)</w:t>
      </w:r>
      <w:r w:rsidR="008E18D7" w:rsidRPr="008E18D7">
        <w:rPr>
          <w:rFonts w:ascii="Times" w:hAnsi="Times"/>
          <w:iCs/>
        </w:rPr>
        <w:t xml:space="preserve"> + R</w:t>
      </w:r>
      <w:r>
        <w:rPr>
          <w:rFonts w:ascii="Times" w:hAnsi="Times"/>
          <w:iCs/>
          <w:vertAlign w:val="subscript"/>
        </w:rPr>
        <w:t>d,h,a,t</w:t>
      </w:r>
      <w:r>
        <w:rPr>
          <w:rFonts w:ascii="Times" w:hAnsi="Times"/>
          <w:iCs/>
        </w:rPr>
        <w:t>(t))</w:t>
      </w:r>
    </w:p>
    <w:p w14:paraId="53E5F7E3" w14:textId="77777777" w:rsidR="00E0790F" w:rsidRDefault="00E0790F" w:rsidP="00852716">
      <w:pPr>
        <w:spacing w:line="480" w:lineRule="auto"/>
        <w:ind w:left="360"/>
        <w:contextualSpacing/>
        <w:rPr>
          <w:rFonts w:ascii="Times" w:hAnsi="Times"/>
          <w:iCs/>
        </w:rPr>
      </w:pPr>
    </w:p>
    <w:p w14:paraId="38639C01" w14:textId="77777777" w:rsidR="004446DB" w:rsidRDefault="00852716" w:rsidP="00852716">
      <w:pPr>
        <w:spacing w:line="480" w:lineRule="auto"/>
        <w:ind w:left="360"/>
        <w:contextualSpacing/>
        <w:rPr>
          <w:rFonts w:ascii="Times" w:hAnsi="Times"/>
          <w:iCs/>
        </w:rPr>
      </w:pPr>
      <w:r>
        <w:rPr>
          <w:rFonts w:ascii="Times" w:hAnsi="Times"/>
          <w:iCs/>
        </w:rPr>
        <w:t>d) Total mortality (mort)</w:t>
      </w:r>
    </w:p>
    <w:p w14:paraId="6064925A" w14:textId="77777777" w:rsidR="004446DB" w:rsidRDefault="004446DB" w:rsidP="004446DB">
      <w:pPr>
        <w:spacing w:line="480" w:lineRule="auto"/>
        <w:contextualSpacing/>
        <w:rPr>
          <w:rFonts w:ascii="Times" w:hAnsi="Times"/>
          <w:iCs/>
        </w:rPr>
      </w:pPr>
      <w:r>
        <w:rPr>
          <w:rFonts w:ascii="Times" w:hAnsi="Times"/>
          <w:iCs/>
        </w:rPr>
        <w:t>Totally mortality is a sum of baseline mortality by age group, HIV mortality and TB mortality multiplied by the respective compartment.</w:t>
      </w:r>
    </w:p>
    <w:p w14:paraId="0D4F652F" w14:textId="77777777" w:rsidR="009239BD" w:rsidRDefault="00852716" w:rsidP="00852716">
      <w:pPr>
        <w:spacing w:line="480" w:lineRule="auto"/>
        <w:ind w:left="360"/>
        <w:contextualSpacing/>
        <w:rPr>
          <w:rFonts w:ascii="Times" w:hAnsi="Times"/>
          <w:iCs/>
        </w:rPr>
      </w:pPr>
      <w:r>
        <w:rPr>
          <w:rFonts w:ascii="Times" w:hAnsi="Times"/>
          <w:iCs/>
        </w:rPr>
        <w:tab/>
        <w:t>mort(t) =</w:t>
      </w:r>
      <w:r w:rsidR="00E32686">
        <w:rPr>
          <w:rFonts w:ascii="Times" w:hAnsi="Times"/>
          <w:iCs/>
        </w:rPr>
        <w:t xml:space="preserve"> </w:t>
      </w:r>
      <w:r w:rsidR="009239BD" w:rsidRPr="00F20CC3">
        <w:rPr>
          <w:rFonts w:ascii="Times" w:hAnsi="Times"/>
          <w:iCs/>
        </w:rPr>
        <w:t>μ</w:t>
      </w:r>
      <w:r w:rsidR="00E32686" w:rsidRPr="00E32686">
        <w:rPr>
          <w:rFonts w:ascii="Times" w:hAnsi="Times"/>
          <w:i/>
          <w:iCs/>
          <w:vertAlign w:val="subscript"/>
        </w:rPr>
        <w:t>a</w:t>
      </w:r>
      <w:r w:rsidR="001C482F">
        <w:rPr>
          <w:rFonts w:ascii="Times" w:hAnsi="Times"/>
          <w:i/>
          <w:iCs/>
          <w:vertAlign w:val="subscript"/>
        </w:rPr>
        <w:t>,h</w:t>
      </w:r>
      <w:r w:rsidR="009239BD" w:rsidRPr="00F20CC3">
        <w:rPr>
          <w:rFonts w:ascii="Times" w:hAnsi="Times"/>
          <w:iCs/>
        </w:rPr>
        <w:t>* (</w:t>
      </w:r>
      <w:r w:rsidR="009239BD">
        <w:rPr>
          <w:rFonts w:ascii="Times" w:hAnsi="Times"/>
          <w:iCs/>
        </w:rPr>
        <w:t>S</w:t>
      </w:r>
      <w:r w:rsidR="009239BD" w:rsidRPr="00D13DF1">
        <w:rPr>
          <w:rFonts w:ascii="Times" w:hAnsi="Times"/>
          <w:i/>
          <w:iCs/>
          <w:vertAlign w:val="subscript"/>
        </w:rPr>
        <w:t>d,h,a</w:t>
      </w:r>
      <w:r w:rsidR="009239BD">
        <w:rPr>
          <w:rFonts w:ascii="Times" w:hAnsi="Times"/>
          <w:i/>
          <w:iCs/>
          <w:vertAlign w:val="subscript"/>
        </w:rPr>
        <w:t>,</w:t>
      </w:r>
      <w:r w:rsidR="00E32686">
        <w:rPr>
          <w:rFonts w:ascii="Times" w:hAnsi="Times"/>
          <w:i/>
          <w:iCs/>
          <w:vertAlign w:val="subscript"/>
        </w:rPr>
        <w:t>t</w:t>
      </w:r>
      <w:r w:rsidR="009239BD">
        <w:rPr>
          <w:rFonts w:ascii="Times" w:hAnsi="Times"/>
          <w:iCs/>
        </w:rPr>
        <w:t xml:space="preserve">(t) </w:t>
      </w:r>
      <w:r w:rsidR="009239BD" w:rsidRPr="00D13DF1">
        <w:rPr>
          <w:rFonts w:ascii="Times" w:hAnsi="Times"/>
          <w:i/>
          <w:iCs/>
        </w:rPr>
        <w:t xml:space="preserve"> </w:t>
      </w:r>
      <w:r w:rsidR="009239BD">
        <w:rPr>
          <w:rFonts w:ascii="Times" w:hAnsi="Times"/>
          <w:iCs/>
        </w:rPr>
        <w:t>+ L</w:t>
      </w:r>
      <w:r w:rsidR="009239BD" w:rsidRPr="00D13DF1">
        <w:rPr>
          <w:rFonts w:ascii="Times" w:hAnsi="Times"/>
          <w:i/>
          <w:iCs/>
          <w:vertAlign w:val="subscript"/>
        </w:rPr>
        <w:t>d,h,a</w:t>
      </w:r>
      <w:r w:rsidR="009239BD">
        <w:rPr>
          <w:rFonts w:ascii="Times" w:hAnsi="Times"/>
          <w:i/>
          <w:iCs/>
          <w:vertAlign w:val="subscript"/>
        </w:rPr>
        <w:t>,</w:t>
      </w:r>
      <w:r w:rsidR="00E32686">
        <w:rPr>
          <w:rFonts w:ascii="Times" w:hAnsi="Times"/>
          <w:i/>
          <w:iCs/>
          <w:vertAlign w:val="subscript"/>
        </w:rPr>
        <w:t>t</w:t>
      </w:r>
      <w:r w:rsidR="009239BD">
        <w:rPr>
          <w:rFonts w:ascii="Times" w:hAnsi="Times"/>
          <w:iCs/>
        </w:rPr>
        <w:t>(t) + A</w:t>
      </w:r>
      <w:r w:rsidR="009239BD" w:rsidRPr="00D13DF1">
        <w:rPr>
          <w:rFonts w:ascii="Times" w:hAnsi="Times"/>
          <w:i/>
          <w:iCs/>
          <w:vertAlign w:val="subscript"/>
        </w:rPr>
        <w:t>d,h,a</w:t>
      </w:r>
      <w:r w:rsidR="009239BD">
        <w:rPr>
          <w:rFonts w:ascii="Times" w:hAnsi="Times"/>
          <w:i/>
          <w:iCs/>
          <w:vertAlign w:val="subscript"/>
        </w:rPr>
        <w:t>,</w:t>
      </w:r>
      <w:r w:rsidR="00E32686">
        <w:rPr>
          <w:rFonts w:ascii="Times" w:hAnsi="Times"/>
          <w:i/>
          <w:iCs/>
          <w:vertAlign w:val="subscript"/>
        </w:rPr>
        <w:t>t</w:t>
      </w:r>
      <w:r w:rsidR="009239BD">
        <w:rPr>
          <w:rFonts w:ascii="Times" w:hAnsi="Times"/>
          <w:iCs/>
        </w:rPr>
        <w:t>(t)  + F</w:t>
      </w:r>
      <w:r w:rsidR="009239BD" w:rsidRPr="00D13DF1">
        <w:rPr>
          <w:rFonts w:ascii="Times" w:hAnsi="Times"/>
          <w:i/>
          <w:iCs/>
          <w:vertAlign w:val="subscript"/>
        </w:rPr>
        <w:t>d,h,a</w:t>
      </w:r>
      <w:r w:rsidR="00E32686">
        <w:rPr>
          <w:rFonts w:ascii="Times" w:hAnsi="Times"/>
          <w:i/>
          <w:iCs/>
          <w:vertAlign w:val="subscript"/>
        </w:rPr>
        <w:t>,t</w:t>
      </w:r>
      <w:r w:rsidR="009239BD">
        <w:rPr>
          <w:rFonts w:ascii="Times" w:hAnsi="Times"/>
          <w:iCs/>
        </w:rPr>
        <w:t xml:space="preserve">(t)  </w:t>
      </w:r>
      <w:r w:rsidR="009239BD" w:rsidRPr="008E18D7">
        <w:rPr>
          <w:rFonts w:ascii="Times" w:hAnsi="Times"/>
          <w:iCs/>
        </w:rPr>
        <w:t>+ C</w:t>
      </w:r>
      <w:r w:rsidR="009239BD" w:rsidRPr="00D13DF1">
        <w:rPr>
          <w:rFonts w:ascii="Times" w:hAnsi="Times"/>
          <w:i/>
          <w:iCs/>
          <w:vertAlign w:val="subscript"/>
        </w:rPr>
        <w:t>d,h,a</w:t>
      </w:r>
      <w:r w:rsidR="009239BD">
        <w:rPr>
          <w:rFonts w:ascii="Times" w:hAnsi="Times"/>
          <w:i/>
          <w:iCs/>
          <w:vertAlign w:val="subscript"/>
        </w:rPr>
        <w:t>,</w:t>
      </w:r>
      <w:r w:rsidR="00E32686">
        <w:rPr>
          <w:rFonts w:ascii="Times" w:hAnsi="Times"/>
          <w:i/>
          <w:iCs/>
          <w:vertAlign w:val="subscript"/>
        </w:rPr>
        <w:t>t</w:t>
      </w:r>
      <w:r w:rsidR="009239BD">
        <w:rPr>
          <w:rFonts w:ascii="Times" w:hAnsi="Times"/>
          <w:iCs/>
        </w:rPr>
        <w:t xml:space="preserve">(t) </w:t>
      </w:r>
      <w:r w:rsidR="009239BD" w:rsidRPr="008E18D7">
        <w:rPr>
          <w:rFonts w:ascii="Times" w:hAnsi="Times"/>
          <w:iCs/>
        </w:rPr>
        <w:t xml:space="preserve"> + R</w:t>
      </w:r>
      <w:r w:rsidR="009239BD" w:rsidRPr="00D13DF1">
        <w:rPr>
          <w:rFonts w:ascii="Times" w:hAnsi="Times"/>
          <w:i/>
          <w:iCs/>
          <w:vertAlign w:val="subscript"/>
        </w:rPr>
        <w:t>d,h,a</w:t>
      </w:r>
      <w:r w:rsidR="009239BD">
        <w:rPr>
          <w:rFonts w:ascii="Times" w:hAnsi="Times"/>
          <w:i/>
          <w:iCs/>
          <w:vertAlign w:val="subscript"/>
        </w:rPr>
        <w:t>,</w:t>
      </w:r>
      <w:r w:rsidR="00E32686">
        <w:rPr>
          <w:rFonts w:ascii="Times" w:hAnsi="Times"/>
          <w:i/>
          <w:iCs/>
          <w:vertAlign w:val="subscript"/>
        </w:rPr>
        <w:t>t</w:t>
      </w:r>
      <w:r w:rsidR="009239BD">
        <w:rPr>
          <w:rFonts w:ascii="Times" w:hAnsi="Times"/>
          <w:iCs/>
        </w:rPr>
        <w:t>(t)</w:t>
      </w:r>
      <w:r w:rsidR="009239BD" w:rsidRPr="00F20CC3">
        <w:rPr>
          <w:rFonts w:ascii="Times" w:hAnsi="Times"/>
          <w:iCs/>
        </w:rPr>
        <w:t xml:space="preserve">) </w:t>
      </w:r>
      <w:r w:rsidR="009239BD">
        <w:rPr>
          <w:rFonts w:ascii="Times" w:hAnsi="Times"/>
          <w:iCs/>
        </w:rPr>
        <w:t xml:space="preserve">+ </w:t>
      </w:r>
    </w:p>
    <w:p w14:paraId="39E9716D" w14:textId="77777777" w:rsidR="00852716" w:rsidRPr="008E18D7" w:rsidRDefault="009239BD" w:rsidP="00852716">
      <w:pPr>
        <w:spacing w:line="480" w:lineRule="auto"/>
        <w:ind w:left="360"/>
        <w:contextualSpacing/>
        <w:rPr>
          <w:rFonts w:ascii="Times" w:hAnsi="Times"/>
          <w:iCs/>
        </w:rPr>
      </w:pPr>
      <w:r>
        <w:rPr>
          <w:rFonts w:ascii="Times" w:hAnsi="Times"/>
          <w:iCs/>
        </w:rPr>
        <w:tab/>
      </w:r>
      <w:r>
        <w:rPr>
          <w:rFonts w:ascii="Times" w:hAnsi="Times"/>
          <w:iCs/>
        </w:rPr>
        <w:tab/>
      </w:r>
      <w:r w:rsidR="00852716" w:rsidRPr="00F20CC3">
        <w:rPr>
          <w:rFonts w:ascii="Times" w:hAnsi="Times"/>
          <w:iCs/>
        </w:rPr>
        <w:t>μ</w:t>
      </w:r>
      <w:r w:rsidR="00852716" w:rsidRPr="00D24206">
        <w:rPr>
          <w:rFonts w:ascii="Times" w:hAnsi="Times"/>
          <w:iCs/>
        </w:rPr>
        <w:t>TB</w:t>
      </w:r>
      <w:r w:rsidR="00E32686" w:rsidRPr="00E32686">
        <w:rPr>
          <w:rFonts w:ascii="Times" w:hAnsi="Times"/>
          <w:i/>
          <w:iCs/>
          <w:vertAlign w:val="subscript"/>
        </w:rPr>
        <w:t>h</w:t>
      </w:r>
      <w:r w:rsidR="00852716">
        <w:rPr>
          <w:rFonts w:ascii="Times" w:hAnsi="Times"/>
          <w:iCs/>
          <w:vertAlign w:val="subscript"/>
        </w:rPr>
        <w:t xml:space="preserve"> </w:t>
      </w:r>
      <w:r>
        <w:rPr>
          <w:rFonts w:ascii="Times" w:hAnsi="Times"/>
          <w:iCs/>
        </w:rPr>
        <w:t xml:space="preserve">* </w:t>
      </w:r>
      <w:r w:rsidR="00852716">
        <w:rPr>
          <w:rFonts w:ascii="Times" w:hAnsi="Times"/>
          <w:iCs/>
        </w:rPr>
        <w:t>(</w:t>
      </w:r>
      <w:r w:rsidR="00E32686">
        <w:rPr>
          <w:rFonts w:ascii="Times" w:hAnsi="Times"/>
          <w:iCs/>
        </w:rPr>
        <w:t>A</w:t>
      </w:r>
      <w:r w:rsidR="00E32686" w:rsidRPr="00D13DF1">
        <w:rPr>
          <w:rFonts w:ascii="Times" w:hAnsi="Times"/>
          <w:i/>
          <w:iCs/>
          <w:vertAlign w:val="subscript"/>
        </w:rPr>
        <w:t>d,h,a</w:t>
      </w:r>
      <w:r w:rsidR="00E32686">
        <w:rPr>
          <w:rFonts w:ascii="Times" w:hAnsi="Times"/>
          <w:i/>
          <w:iCs/>
          <w:vertAlign w:val="subscript"/>
        </w:rPr>
        <w:t>,t</w:t>
      </w:r>
      <w:r w:rsidR="00E32686">
        <w:rPr>
          <w:rFonts w:ascii="Times" w:hAnsi="Times"/>
          <w:iCs/>
        </w:rPr>
        <w:t xml:space="preserve">(t)  </w:t>
      </w:r>
      <w:r w:rsidR="00852716" w:rsidRPr="008E18D7">
        <w:rPr>
          <w:rFonts w:ascii="Times" w:hAnsi="Times"/>
          <w:iCs/>
        </w:rPr>
        <w:t xml:space="preserve">+ </w:t>
      </w:r>
      <w:r w:rsidR="00E32686" w:rsidRPr="008E18D7">
        <w:rPr>
          <w:rFonts w:ascii="Times" w:hAnsi="Times"/>
          <w:iCs/>
        </w:rPr>
        <w:t>R</w:t>
      </w:r>
      <w:r w:rsidR="00E32686" w:rsidRPr="00D13DF1">
        <w:rPr>
          <w:rFonts w:ascii="Times" w:hAnsi="Times"/>
          <w:i/>
          <w:iCs/>
          <w:vertAlign w:val="subscript"/>
        </w:rPr>
        <w:t>d,h,a</w:t>
      </w:r>
      <w:r w:rsidR="00E32686">
        <w:rPr>
          <w:rFonts w:ascii="Times" w:hAnsi="Times"/>
          <w:i/>
          <w:iCs/>
          <w:vertAlign w:val="subscript"/>
        </w:rPr>
        <w:t>,t</w:t>
      </w:r>
      <w:r w:rsidR="00E32686">
        <w:rPr>
          <w:rFonts w:ascii="Times" w:hAnsi="Times"/>
          <w:iCs/>
        </w:rPr>
        <w:t>(t)</w:t>
      </w:r>
      <w:r w:rsidR="00E32686" w:rsidRPr="00F20CC3">
        <w:rPr>
          <w:rFonts w:ascii="Times" w:hAnsi="Times"/>
          <w:iCs/>
        </w:rPr>
        <w:t xml:space="preserve">) </w:t>
      </w:r>
      <w:r w:rsidR="00852716">
        <w:t xml:space="preserve">+ </w:t>
      </w:r>
      <w:r w:rsidR="00852716">
        <w:rPr>
          <w:rFonts w:ascii="Times" w:hAnsi="Times"/>
          <w:iCs/>
        </w:rPr>
        <w:t>N</w:t>
      </w:r>
      <w:r w:rsidR="00E32686" w:rsidRPr="00D13DF1">
        <w:rPr>
          <w:rFonts w:ascii="Times" w:hAnsi="Times"/>
          <w:i/>
          <w:iCs/>
          <w:vertAlign w:val="subscript"/>
        </w:rPr>
        <w:t>d,h,a</w:t>
      </w:r>
      <w:r w:rsidR="00E32686">
        <w:rPr>
          <w:rFonts w:ascii="Times" w:hAnsi="Times"/>
          <w:i/>
          <w:iCs/>
          <w:vertAlign w:val="subscript"/>
        </w:rPr>
        <w:t>,t</w:t>
      </w:r>
      <w:r w:rsidR="00E32686">
        <w:rPr>
          <w:rFonts w:ascii="Times" w:hAnsi="Times"/>
          <w:iCs/>
        </w:rPr>
        <w:t xml:space="preserve"> </w:t>
      </w:r>
      <w:r w:rsidR="00852716">
        <w:rPr>
          <w:rFonts w:ascii="Times" w:hAnsi="Times"/>
          <w:iCs/>
        </w:rPr>
        <w:t>(t) + 0.25*</w:t>
      </w:r>
      <w:r w:rsidR="00852716" w:rsidRPr="00852716">
        <w:rPr>
          <w:rFonts w:ascii="Times" w:hAnsi="Times"/>
          <w:iCs/>
        </w:rPr>
        <w:t xml:space="preserve"> </w:t>
      </w:r>
      <w:r w:rsidR="00852716">
        <w:rPr>
          <w:rFonts w:ascii="Times" w:hAnsi="Times"/>
          <w:iCs/>
        </w:rPr>
        <w:t>F</w:t>
      </w:r>
      <w:r w:rsidR="00852716">
        <w:rPr>
          <w:rFonts w:ascii="Times" w:hAnsi="Times"/>
          <w:i/>
          <w:iCs/>
          <w:vertAlign w:val="subscript"/>
        </w:rPr>
        <w:t>d,0</w:t>
      </w:r>
      <w:r w:rsidR="00852716" w:rsidRPr="00D13DF1">
        <w:rPr>
          <w:rFonts w:ascii="Times" w:hAnsi="Times"/>
          <w:i/>
          <w:iCs/>
          <w:vertAlign w:val="subscript"/>
        </w:rPr>
        <w:t>,a</w:t>
      </w:r>
      <w:r w:rsidR="00852716">
        <w:rPr>
          <w:rFonts w:ascii="Times" w:hAnsi="Times"/>
          <w:i/>
          <w:iCs/>
          <w:vertAlign w:val="subscript"/>
        </w:rPr>
        <w:t>,t</w:t>
      </w:r>
      <w:r w:rsidR="00852716">
        <w:rPr>
          <w:rFonts w:ascii="Times" w:hAnsi="Times"/>
          <w:iCs/>
        </w:rPr>
        <w:t>(t)</w:t>
      </w:r>
      <w:r w:rsidR="004446DB">
        <w:t>)</w:t>
      </w:r>
    </w:p>
    <w:p w14:paraId="4BB122A9" w14:textId="77777777" w:rsidR="008E18D7" w:rsidRDefault="008E18D7" w:rsidP="008E18D7">
      <w:pPr>
        <w:spacing w:line="480" w:lineRule="auto"/>
        <w:contextualSpacing/>
        <w:rPr>
          <w:rFonts w:ascii="Times" w:hAnsi="Times"/>
          <w:iCs/>
        </w:rPr>
      </w:pPr>
    </w:p>
    <w:p w14:paraId="658B92D8" w14:textId="77777777" w:rsidR="00F20CC3" w:rsidRPr="00E553AB" w:rsidRDefault="0052370B" w:rsidP="00FC5D0D">
      <w:pPr>
        <w:numPr>
          <w:ilvl w:val="0"/>
          <w:numId w:val="8"/>
        </w:numPr>
        <w:spacing w:line="480" w:lineRule="auto"/>
        <w:contextualSpacing/>
        <w:rPr>
          <w:rFonts w:ascii="Times" w:hAnsi="Times"/>
          <w:b/>
          <w:iCs/>
        </w:rPr>
      </w:pPr>
      <w:r>
        <w:rPr>
          <w:rFonts w:ascii="Times" w:hAnsi="Times"/>
          <w:b/>
          <w:iCs/>
        </w:rPr>
        <w:lastRenderedPageBreak/>
        <w:t>Model</w:t>
      </w:r>
      <w:r w:rsidR="00E553AB" w:rsidRPr="00E553AB">
        <w:rPr>
          <w:rFonts w:ascii="Times" w:hAnsi="Times"/>
          <w:b/>
          <w:iCs/>
        </w:rPr>
        <w:t xml:space="preserve"> Equations</w:t>
      </w:r>
    </w:p>
    <w:p w14:paraId="368D666D" w14:textId="77777777" w:rsidR="00F20CC3" w:rsidRDefault="0052370B" w:rsidP="00F20CC3">
      <w:pPr>
        <w:spacing w:line="480" w:lineRule="auto"/>
        <w:contextualSpacing/>
        <w:rPr>
          <w:rFonts w:ascii="Times" w:hAnsi="Times"/>
          <w:iCs/>
        </w:rPr>
      </w:pPr>
      <w:r>
        <w:rPr>
          <w:rFonts w:ascii="Times New Roman" w:eastAsia="Times New Roman" w:hAnsi="Times New Roman"/>
        </w:rPr>
        <w:t>In the following equations, the compartmental subpopulations are denoted by capital letters. All populations are represented by single letters. Populations without active TB are susceptible (</w:t>
      </w:r>
      <w:r>
        <w:rPr>
          <w:rFonts w:ascii="Times New Roman" w:eastAsia="Times New Roman" w:hAnsi="Times New Roman"/>
          <w:i/>
        </w:rPr>
        <w:t>S</w:t>
      </w:r>
      <w:r>
        <w:rPr>
          <w:rFonts w:ascii="Times New Roman" w:eastAsia="Times New Roman" w:hAnsi="Times New Roman"/>
        </w:rPr>
        <w:t>), latently infected (</w:t>
      </w:r>
      <w:r>
        <w:rPr>
          <w:rFonts w:ascii="Times New Roman" w:eastAsia="Times New Roman" w:hAnsi="Times New Roman"/>
          <w:i/>
        </w:rPr>
        <w:t>L</w:t>
      </w:r>
      <w:r>
        <w:rPr>
          <w:rFonts w:ascii="Times New Roman" w:eastAsia="Times New Roman" w:hAnsi="Times New Roman"/>
        </w:rPr>
        <w:t>), or cured/recovered (</w:t>
      </w:r>
      <w:r>
        <w:rPr>
          <w:rFonts w:ascii="Times New Roman" w:eastAsia="Times New Roman" w:hAnsi="Times New Roman"/>
          <w:i/>
        </w:rPr>
        <w:t>C</w:t>
      </w:r>
      <w:r>
        <w:rPr>
          <w:rFonts w:ascii="Times New Roman" w:eastAsia="Times New Roman" w:hAnsi="Times New Roman"/>
        </w:rPr>
        <w:t>) status. Populations with active TB are active, new cases with access to diagnosis (</w:t>
      </w:r>
      <w:r>
        <w:rPr>
          <w:rFonts w:ascii="Times New Roman" w:eastAsia="Times New Roman" w:hAnsi="Times New Roman"/>
          <w:i/>
        </w:rPr>
        <w:t>A</w:t>
      </w:r>
      <w:r>
        <w:rPr>
          <w:rFonts w:ascii="Times New Roman" w:eastAsia="Times New Roman" w:hAnsi="Times New Roman"/>
        </w:rPr>
        <w:t>) or active, new cases without access to diagnosis (</w:t>
      </w:r>
      <w:r>
        <w:rPr>
          <w:rFonts w:ascii="Times New Roman" w:eastAsia="Times New Roman" w:hAnsi="Times New Roman"/>
          <w:i/>
        </w:rPr>
        <w:t>N</w:t>
      </w:r>
      <w:r>
        <w:rPr>
          <w:rFonts w:ascii="Times New Roman" w:eastAsia="Times New Roman" w:hAnsi="Times New Roman"/>
        </w:rPr>
        <w:t xml:space="preserve">) status, failure cases (F) and </w:t>
      </w:r>
      <w:r w:rsidR="00070C89">
        <w:rPr>
          <w:rFonts w:ascii="Times" w:hAnsi="Times"/>
          <w:iCs/>
        </w:rPr>
        <w:t>a</w:t>
      </w:r>
      <w:r>
        <w:rPr>
          <w:rFonts w:ascii="Times" w:hAnsi="Times"/>
          <w:iCs/>
        </w:rPr>
        <w:t xml:space="preserve">ctive, previously treated </w:t>
      </w:r>
      <w:r w:rsidR="00070C89">
        <w:rPr>
          <w:rFonts w:ascii="Times" w:hAnsi="Times"/>
          <w:iCs/>
        </w:rPr>
        <w:t>cases (R)</w:t>
      </w:r>
      <w:r>
        <w:rPr>
          <w:rFonts w:ascii="Times New Roman" w:eastAsia="Times New Roman" w:hAnsi="Times New Roman"/>
        </w:rPr>
        <w:t xml:space="preserve">. Subscript </w:t>
      </w:r>
      <w:r>
        <w:rPr>
          <w:rFonts w:ascii="Times New Roman" w:eastAsia="Times New Roman" w:hAnsi="Times New Roman"/>
          <w:i/>
        </w:rPr>
        <w:t>h</w:t>
      </w:r>
      <w:r>
        <w:rPr>
          <w:rFonts w:ascii="Times New Roman" w:eastAsia="Times New Roman" w:hAnsi="Times New Roman"/>
        </w:rPr>
        <w:t xml:space="preserve"> refers to HIV status (0 = uninfected, 1 = infected),</w:t>
      </w:r>
      <w:r w:rsidR="00070C89" w:rsidRPr="00070C89">
        <w:rPr>
          <w:rFonts w:ascii="Times New Roman" w:eastAsia="Times New Roman" w:hAnsi="Times New Roman"/>
          <w:i/>
        </w:rPr>
        <w:t xml:space="preserve"> d</w:t>
      </w:r>
      <w:r w:rsidR="00070C89" w:rsidRPr="00070C89">
        <w:rPr>
          <w:rFonts w:ascii="Times New Roman" w:eastAsia="Times New Roman" w:hAnsi="Times New Roman"/>
        </w:rPr>
        <w:t xml:space="preserve"> refers to d</w:t>
      </w:r>
      <w:r w:rsidR="00070C89">
        <w:rPr>
          <w:rFonts w:ascii="Times New Roman" w:eastAsia="Times New Roman" w:hAnsi="Times New Roman"/>
        </w:rPr>
        <w:t>rug susceptibility (sensitive =0</w:t>
      </w:r>
      <w:r w:rsidR="00070C89" w:rsidRPr="00070C89">
        <w:rPr>
          <w:rFonts w:ascii="Times New Roman" w:eastAsia="Times New Roman" w:hAnsi="Times New Roman"/>
        </w:rPr>
        <w:t xml:space="preserve">, INH-monoresistant </w:t>
      </w:r>
      <w:r w:rsidR="00070C89">
        <w:rPr>
          <w:rFonts w:ascii="Times New Roman" w:eastAsia="Times New Roman" w:hAnsi="Times New Roman"/>
        </w:rPr>
        <w:t xml:space="preserve">=1, </w:t>
      </w:r>
      <w:r w:rsidR="00070C89" w:rsidRPr="00070C89">
        <w:rPr>
          <w:rFonts w:ascii="Times New Roman" w:eastAsia="Times New Roman" w:hAnsi="Times New Roman"/>
        </w:rPr>
        <w:t>multidrug-resistant (MDR)</w:t>
      </w:r>
      <w:r w:rsidR="00070C89">
        <w:rPr>
          <w:rFonts w:ascii="Times New Roman" w:eastAsia="Times New Roman" w:hAnsi="Times New Roman"/>
        </w:rPr>
        <w:t>=2</w:t>
      </w:r>
      <w:r w:rsidR="00070C89" w:rsidRPr="00070C89">
        <w:rPr>
          <w:rFonts w:ascii="Times New Roman" w:eastAsia="Times New Roman" w:hAnsi="Times New Roman"/>
        </w:rPr>
        <w:t>, or</w:t>
      </w:r>
      <w:r w:rsidRPr="00070C89">
        <w:rPr>
          <w:rFonts w:ascii="Times New Roman" w:eastAsia="Times New Roman" w:hAnsi="Times New Roman"/>
        </w:rPr>
        <w:t>,</w:t>
      </w:r>
      <w:r>
        <w:rPr>
          <w:rFonts w:ascii="Times New Roman" w:eastAsia="Times New Roman" w:hAnsi="Times New Roman"/>
        </w:rPr>
        <w:t xml:space="preserve"> </w:t>
      </w:r>
      <w:r w:rsidR="00070C89">
        <w:rPr>
          <w:rFonts w:ascii="Times New Roman" w:eastAsia="Times New Roman" w:hAnsi="Times New Roman"/>
        </w:rPr>
        <w:t>extensively</w:t>
      </w:r>
      <w:r w:rsidR="00070C89" w:rsidRPr="00070C89">
        <w:rPr>
          <w:rFonts w:ascii="Times New Roman" w:eastAsia="Times New Roman" w:hAnsi="Times New Roman"/>
        </w:rPr>
        <w:t>-resistant (MDR)</w:t>
      </w:r>
      <w:r w:rsidR="00070C89">
        <w:rPr>
          <w:rFonts w:ascii="Times New Roman" w:eastAsia="Times New Roman" w:hAnsi="Times New Roman"/>
        </w:rPr>
        <w:t>=3</w:t>
      </w:r>
      <w:r w:rsidR="00852716">
        <w:rPr>
          <w:rFonts w:ascii="Times New Roman" w:eastAsia="Times New Roman" w:hAnsi="Times New Roman"/>
        </w:rPr>
        <w:t>)</w:t>
      </w:r>
      <w:r w:rsidR="00070C89">
        <w:rPr>
          <w:rFonts w:ascii="Times New Roman" w:eastAsia="Times New Roman" w:hAnsi="Times New Roman"/>
        </w:rPr>
        <w:t xml:space="preserve">, </w:t>
      </w:r>
      <w:r w:rsidR="00070C89">
        <w:rPr>
          <w:rFonts w:ascii="Times New Roman" w:eastAsia="Times New Roman" w:hAnsi="Times New Roman"/>
          <w:i/>
        </w:rPr>
        <w:t>a</w:t>
      </w:r>
      <w:r>
        <w:rPr>
          <w:rFonts w:ascii="Times New Roman" w:eastAsia="Times New Roman" w:hAnsi="Times New Roman"/>
        </w:rPr>
        <w:t xml:space="preserve"> </w:t>
      </w:r>
      <w:r w:rsidR="00D13DF1">
        <w:rPr>
          <w:rFonts w:ascii="Times New Roman" w:eastAsia="Times New Roman" w:hAnsi="Times New Roman"/>
        </w:rPr>
        <w:t xml:space="preserve">refers </w:t>
      </w:r>
      <w:r>
        <w:rPr>
          <w:rFonts w:ascii="Times New Roman" w:eastAsia="Times New Roman" w:hAnsi="Times New Roman"/>
        </w:rPr>
        <w:t xml:space="preserve">to </w:t>
      </w:r>
      <w:r w:rsidR="00070C89">
        <w:rPr>
          <w:rFonts w:ascii="Times New Roman" w:eastAsia="Times New Roman" w:hAnsi="Times New Roman"/>
        </w:rPr>
        <w:t>age group</w:t>
      </w:r>
      <w:r>
        <w:rPr>
          <w:rFonts w:ascii="Times New Roman" w:eastAsia="Times New Roman" w:hAnsi="Times New Roman"/>
        </w:rPr>
        <w:t xml:space="preserve"> (0 = </w:t>
      </w:r>
      <w:r w:rsidR="00070C89">
        <w:rPr>
          <w:rFonts w:ascii="Times New Roman" w:eastAsia="Times New Roman" w:hAnsi="Times New Roman"/>
        </w:rPr>
        <w:t>children</w:t>
      </w:r>
      <w:r>
        <w:rPr>
          <w:rFonts w:ascii="Times New Roman" w:eastAsia="Times New Roman" w:hAnsi="Times New Roman"/>
        </w:rPr>
        <w:t xml:space="preserve">, 1 = </w:t>
      </w:r>
      <w:r w:rsidR="00070C89">
        <w:rPr>
          <w:rFonts w:ascii="Times New Roman" w:eastAsia="Times New Roman" w:hAnsi="Times New Roman"/>
        </w:rPr>
        <w:t>adults</w:t>
      </w:r>
      <w:r>
        <w:rPr>
          <w:rFonts w:ascii="Times New Roman" w:eastAsia="Times New Roman" w:hAnsi="Times New Roman"/>
        </w:rPr>
        <w:t>)</w:t>
      </w:r>
      <w:r w:rsidR="00D13DF1">
        <w:rPr>
          <w:rFonts w:ascii="Times New Roman" w:eastAsia="Times New Roman" w:hAnsi="Times New Roman"/>
        </w:rPr>
        <w:t xml:space="preserve"> and </w:t>
      </w:r>
      <w:r w:rsidR="00D13DF1" w:rsidRPr="00D13DF1">
        <w:rPr>
          <w:rFonts w:ascii="Times New Roman" w:eastAsia="Times New Roman" w:hAnsi="Times New Roman"/>
          <w:i/>
        </w:rPr>
        <w:t>t</w:t>
      </w:r>
      <w:r w:rsidR="00D13DF1">
        <w:rPr>
          <w:rFonts w:ascii="Times New Roman" w:eastAsia="Times New Roman" w:hAnsi="Times New Roman"/>
        </w:rPr>
        <w:t xml:space="preserve"> refers to type of disease (0=PTB, 1=EPTB)</w:t>
      </w:r>
      <w:r>
        <w:rPr>
          <w:rFonts w:ascii="Times New Roman" w:eastAsia="Times New Roman" w:hAnsi="Times New Roman"/>
        </w:rPr>
        <w:t xml:space="preserve">. Time-dependent parameters are followed by (t). </w:t>
      </w:r>
      <w:r w:rsidR="00F20CC3" w:rsidRPr="00F20CC3">
        <w:rPr>
          <w:rFonts w:ascii="Times" w:hAnsi="Times"/>
          <w:iCs/>
        </w:rPr>
        <w:t>Rates of flow between compartments are governed by the system of ordinary differential</w:t>
      </w:r>
      <w:r w:rsidR="00223689">
        <w:rPr>
          <w:rFonts w:ascii="Times" w:hAnsi="Times"/>
          <w:iCs/>
        </w:rPr>
        <w:t xml:space="preserve"> equations listed in equations 2</w:t>
      </w:r>
      <w:r w:rsidR="00F20CC3" w:rsidRPr="00F20CC3">
        <w:rPr>
          <w:rFonts w:ascii="Times" w:hAnsi="Times"/>
          <w:iCs/>
        </w:rPr>
        <w:t xml:space="preserve">-6. The model </w:t>
      </w:r>
      <w:r w:rsidR="00FC5D0D">
        <w:rPr>
          <w:rFonts w:ascii="Times" w:hAnsi="Times"/>
          <w:iCs/>
        </w:rPr>
        <w:t>is</w:t>
      </w:r>
      <w:r w:rsidR="00F20CC3" w:rsidRPr="00F20CC3">
        <w:rPr>
          <w:rFonts w:ascii="Times" w:hAnsi="Times"/>
          <w:iCs/>
        </w:rPr>
        <w:t xml:space="preserve"> programmed in Python, and the source code for the model is available from the first author on request.</w:t>
      </w:r>
    </w:p>
    <w:p w14:paraId="699F2409" w14:textId="77777777" w:rsidR="00F20CC3" w:rsidRPr="00F20CC3" w:rsidRDefault="00F20CC3" w:rsidP="00F20CC3">
      <w:pPr>
        <w:spacing w:line="480" w:lineRule="auto"/>
        <w:contextualSpacing/>
        <w:rPr>
          <w:rFonts w:ascii="Times" w:hAnsi="Times"/>
          <w:iCs/>
        </w:rPr>
      </w:pPr>
    </w:p>
    <w:p w14:paraId="19364F34" w14:textId="77777777" w:rsidR="00F20CC3" w:rsidRPr="00D36E2A" w:rsidRDefault="00F20CC3" w:rsidP="00F20CC3">
      <w:pPr>
        <w:spacing w:line="480" w:lineRule="auto"/>
        <w:contextualSpacing/>
        <w:rPr>
          <w:rFonts w:ascii="Times" w:hAnsi="Times"/>
          <w:iCs/>
          <w:u w:val="single"/>
        </w:rPr>
      </w:pPr>
      <w:r w:rsidRPr="00D36E2A">
        <w:rPr>
          <w:rFonts w:ascii="Times" w:hAnsi="Times"/>
          <w:iCs/>
          <w:u w:val="single"/>
        </w:rPr>
        <w:t>Equat</w:t>
      </w:r>
      <w:r w:rsidR="00FD40A4" w:rsidRPr="00D36E2A">
        <w:rPr>
          <w:rFonts w:ascii="Times" w:hAnsi="Times"/>
          <w:iCs/>
          <w:u w:val="single"/>
        </w:rPr>
        <w:t xml:space="preserve">ion 1. </w:t>
      </w:r>
      <w:r w:rsidR="008A7BDD" w:rsidRPr="00D36E2A">
        <w:rPr>
          <w:rFonts w:ascii="Times" w:hAnsi="Times"/>
          <w:iCs/>
          <w:u w:val="single"/>
        </w:rPr>
        <w:t>Susceptible</w:t>
      </w:r>
      <w:r w:rsidR="00FD40A4" w:rsidRPr="00D36E2A">
        <w:rPr>
          <w:rFonts w:ascii="Times" w:hAnsi="Times"/>
          <w:iCs/>
          <w:u w:val="single"/>
        </w:rPr>
        <w:t xml:space="preserve"> Compartment</w:t>
      </w:r>
      <w:r w:rsidR="001C482F" w:rsidRPr="00D36E2A">
        <w:rPr>
          <w:rFonts w:ascii="Times" w:hAnsi="Times"/>
          <w:iCs/>
          <w:u w:val="single"/>
        </w:rPr>
        <w:t>s</w:t>
      </w:r>
      <w:r w:rsidR="00FD40A4" w:rsidRPr="00D36E2A">
        <w:rPr>
          <w:rFonts w:ascii="Times" w:hAnsi="Times"/>
          <w:iCs/>
          <w:u w:val="single"/>
        </w:rPr>
        <w:t xml:space="preserve"> (S</w:t>
      </w:r>
      <w:r w:rsidRPr="00D36E2A">
        <w:rPr>
          <w:rFonts w:ascii="Times" w:hAnsi="Times"/>
          <w:iCs/>
          <w:u w:val="single"/>
        </w:rPr>
        <w:t>)</w:t>
      </w:r>
    </w:p>
    <w:p w14:paraId="538940E0" w14:textId="542A73D5" w:rsidR="00DE3B10" w:rsidRDefault="008A7BDD" w:rsidP="00F20CC3">
      <w:pPr>
        <w:spacing w:line="480" w:lineRule="auto"/>
        <w:contextualSpacing/>
        <w:rPr>
          <w:rFonts w:ascii="Times" w:hAnsi="Times"/>
          <w:iCs/>
        </w:rPr>
      </w:pPr>
      <w:r>
        <w:rPr>
          <w:rFonts w:ascii="Times" w:hAnsi="Times"/>
          <w:iCs/>
        </w:rPr>
        <w:t>dS</w:t>
      </w:r>
      <w:r w:rsidR="00DB75B1" w:rsidRPr="00D13DF1">
        <w:rPr>
          <w:rFonts w:ascii="Times" w:hAnsi="Times"/>
          <w:i/>
          <w:iCs/>
          <w:vertAlign w:val="subscript"/>
        </w:rPr>
        <w:t>h,a</w:t>
      </w:r>
      <w:r w:rsidR="00DB75B1">
        <w:rPr>
          <w:rFonts w:ascii="Times" w:hAnsi="Times"/>
          <w:iCs/>
        </w:rPr>
        <w:t>(t)</w:t>
      </w:r>
      <w:r w:rsidR="00900DE1">
        <w:rPr>
          <w:rFonts w:ascii="Times" w:hAnsi="Times"/>
          <w:iCs/>
        </w:rPr>
        <w:t xml:space="preserve">/dt = </w:t>
      </w:r>
      <w:r w:rsidR="004446DB">
        <w:rPr>
          <w:rFonts w:ascii="Times" w:hAnsi="Times"/>
          <w:iCs/>
        </w:rPr>
        <w:t xml:space="preserve">mort(t) </w:t>
      </w:r>
      <w:r w:rsidR="00F20CC3" w:rsidRPr="00F20CC3">
        <w:rPr>
          <w:rFonts w:ascii="Times New Roman" w:hAnsi="Times New Roman"/>
          <w:iCs/>
        </w:rPr>
        <w:t>‒</w:t>
      </w:r>
      <w:r w:rsidR="00B25393">
        <w:rPr>
          <w:rFonts w:ascii="Times" w:hAnsi="Times"/>
          <w:iCs/>
        </w:rPr>
        <w:t xml:space="preserve"> </w:t>
      </w:r>
      <w:r w:rsidR="00FD40A4">
        <w:rPr>
          <w:rFonts w:ascii="Times" w:hAnsi="Times"/>
          <w:iCs/>
        </w:rPr>
        <w:t>(</w:t>
      </w:r>
      <w:r w:rsidR="00AF768C">
        <w:rPr>
          <w:rFonts w:ascii="Times" w:hAnsi="Times"/>
          <w:iCs/>
        </w:rPr>
        <w:t>λ</w:t>
      </w:r>
      <w:r w:rsidR="002E02DF">
        <w:rPr>
          <w:rFonts w:ascii="Times" w:hAnsi="Times"/>
          <w:iCs/>
          <w:vertAlign w:val="subscript"/>
        </w:rPr>
        <w:t>d,</w:t>
      </w:r>
      <w:r w:rsidR="00AF768C">
        <w:rPr>
          <w:rFonts w:ascii="Times" w:hAnsi="Times"/>
          <w:iCs/>
          <w:vertAlign w:val="subscript"/>
        </w:rPr>
        <w:t>h,a</w:t>
      </w:r>
      <w:r w:rsidR="002E02DF">
        <w:rPr>
          <w:rFonts w:ascii="Times" w:hAnsi="Times"/>
          <w:iCs/>
          <w:vertAlign w:val="subscript"/>
        </w:rPr>
        <w:t>,t</w:t>
      </w:r>
      <w:r w:rsidR="00DB75B1" w:rsidRPr="00DB75B1">
        <w:rPr>
          <w:rFonts w:ascii="Times" w:hAnsi="Times"/>
          <w:iCs/>
        </w:rPr>
        <w:t>(t)</w:t>
      </w:r>
      <w:r w:rsidR="00B25393">
        <w:rPr>
          <w:rFonts w:ascii="Times" w:hAnsi="Times"/>
          <w:iCs/>
        </w:rPr>
        <w:t xml:space="preserve"> </w:t>
      </w:r>
      <w:r w:rsidR="004A7021">
        <w:rPr>
          <w:rFonts w:ascii="Times" w:hAnsi="Times"/>
          <w:iCs/>
        </w:rPr>
        <w:t>* S</w:t>
      </w:r>
      <w:r w:rsidR="004A7021" w:rsidRPr="00D13DF1">
        <w:rPr>
          <w:rFonts w:ascii="Times" w:hAnsi="Times"/>
          <w:i/>
          <w:iCs/>
          <w:vertAlign w:val="subscript"/>
        </w:rPr>
        <w:t>h,a</w:t>
      </w:r>
      <w:r w:rsidR="004A7021">
        <w:rPr>
          <w:rFonts w:ascii="Times" w:hAnsi="Times"/>
          <w:iCs/>
        </w:rPr>
        <w:t xml:space="preserve">(t) </w:t>
      </w:r>
      <w:r w:rsidR="00FD40A4">
        <w:rPr>
          <w:rFonts w:ascii="Times" w:hAnsi="Times"/>
          <w:iCs/>
        </w:rPr>
        <w:t xml:space="preserve">+ </w:t>
      </w:r>
      <w:r w:rsidR="00FD40A4" w:rsidRPr="00F20CC3">
        <w:rPr>
          <w:rFonts w:ascii="Times" w:hAnsi="Times"/>
          <w:iCs/>
        </w:rPr>
        <w:t>μ</w:t>
      </w:r>
      <w:r w:rsidR="00FF0930">
        <w:rPr>
          <w:rFonts w:ascii="Times" w:hAnsi="Times"/>
          <w:i/>
          <w:iCs/>
          <w:vertAlign w:val="subscript"/>
        </w:rPr>
        <w:t>a</w:t>
      </w:r>
      <w:r w:rsidR="001C482F">
        <w:rPr>
          <w:rFonts w:ascii="Times" w:hAnsi="Times"/>
          <w:i/>
          <w:iCs/>
          <w:vertAlign w:val="subscript"/>
        </w:rPr>
        <w:t>,h</w:t>
      </w:r>
      <w:r w:rsidR="00AF768C">
        <w:rPr>
          <w:rFonts w:ascii="Times" w:hAnsi="Times"/>
          <w:iCs/>
        </w:rPr>
        <w:t>*</w:t>
      </w:r>
      <w:r w:rsidR="00FF0930">
        <w:rPr>
          <w:rFonts w:ascii="Times" w:hAnsi="Times"/>
          <w:iCs/>
        </w:rPr>
        <w:t>S</w:t>
      </w:r>
      <w:r w:rsidR="00FF0930" w:rsidRPr="00D13DF1">
        <w:rPr>
          <w:rFonts w:ascii="Times" w:hAnsi="Times"/>
          <w:i/>
          <w:iCs/>
          <w:vertAlign w:val="subscript"/>
        </w:rPr>
        <w:t>h,a</w:t>
      </w:r>
      <w:r w:rsidR="00FF0930">
        <w:rPr>
          <w:rFonts w:ascii="Times" w:hAnsi="Times"/>
          <w:iCs/>
        </w:rPr>
        <w:t>(t)</w:t>
      </w:r>
      <w:r w:rsidR="00ED4F1B">
        <w:rPr>
          <w:rFonts w:ascii="Times" w:hAnsi="Times"/>
          <w:iCs/>
        </w:rPr>
        <w:t>)</w:t>
      </w:r>
    </w:p>
    <w:p w14:paraId="538ABA0D" w14:textId="77777777" w:rsidR="00DD1AB9" w:rsidRDefault="00900DE1" w:rsidP="00F20CC3">
      <w:pPr>
        <w:spacing w:line="480" w:lineRule="auto"/>
        <w:contextualSpacing/>
        <w:rPr>
          <w:rFonts w:ascii="Times" w:hAnsi="Times"/>
          <w:iCs/>
        </w:rPr>
      </w:pPr>
      <w:r>
        <w:rPr>
          <w:rFonts w:ascii="Times" w:hAnsi="Times"/>
          <w:iCs/>
        </w:rPr>
        <w:t xml:space="preserve">where </w:t>
      </w:r>
      <w:r w:rsidR="00FF0930">
        <w:rPr>
          <w:rFonts w:ascii="Times" w:hAnsi="Times"/>
          <w:iCs/>
        </w:rPr>
        <w:t xml:space="preserve">mort(t) is the sum of all mortality, </w:t>
      </w:r>
      <w:r w:rsidR="00AF768C">
        <w:rPr>
          <w:rFonts w:ascii="Times" w:hAnsi="Times"/>
          <w:iCs/>
        </w:rPr>
        <w:t>λ</w:t>
      </w:r>
      <w:r w:rsidR="00AF768C" w:rsidRPr="00B25393">
        <w:rPr>
          <w:rFonts w:ascii="Times" w:hAnsi="Times"/>
          <w:iCs/>
          <w:vertAlign w:val="subscript"/>
        </w:rPr>
        <w:t>d</w:t>
      </w:r>
      <w:r w:rsidR="00AF768C">
        <w:rPr>
          <w:rFonts w:ascii="Times" w:hAnsi="Times"/>
          <w:iCs/>
          <w:vertAlign w:val="subscript"/>
        </w:rPr>
        <w:t>,h,a,t</w:t>
      </w:r>
      <w:r w:rsidR="00AF768C">
        <w:rPr>
          <w:rFonts w:ascii="Times" w:hAnsi="Times"/>
          <w:iCs/>
        </w:rPr>
        <w:t xml:space="preserve">(t) </w:t>
      </w:r>
      <w:r w:rsidR="00F20CC3" w:rsidRPr="00F20CC3">
        <w:rPr>
          <w:rFonts w:ascii="Times" w:hAnsi="Times"/>
          <w:iCs/>
        </w:rPr>
        <w:t>is the force of infection</w:t>
      </w:r>
      <w:r w:rsidR="00FA116B">
        <w:rPr>
          <w:rFonts w:ascii="Times" w:hAnsi="Times"/>
          <w:iCs/>
        </w:rPr>
        <w:t xml:space="preserve"> for all different types of TB (drug-susceptible, MDR, INH-resistant</w:t>
      </w:r>
      <w:r w:rsidR="0064521C">
        <w:rPr>
          <w:rFonts w:ascii="Times" w:hAnsi="Times"/>
          <w:iCs/>
        </w:rPr>
        <w:t>)</w:t>
      </w:r>
      <w:r w:rsidR="00F20CC3" w:rsidRPr="00F20CC3">
        <w:rPr>
          <w:rFonts w:ascii="Times" w:hAnsi="Times"/>
          <w:iCs/>
        </w:rPr>
        <w:t xml:space="preserve">, </w:t>
      </w:r>
      <w:r w:rsidR="00FF0930" w:rsidRPr="00F20CC3">
        <w:rPr>
          <w:rFonts w:ascii="Times" w:hAnsi="Times"/>
          <w:iCs/>
        </w:rPr>
        <w:t>μ</w:t>
      </w:r>
      <w:r w:rsidR="00FF0930">
        <w:rPr>
          <w:rFonts w:ascii="Times" w:hAnsi="Times"/>
          <w:i/>
          <w:iCs/>
          <w:vertAlign w:val="subscript"/>
        </w:rPr>
        <w:t>a</w:t>
      </w:r>
      <w:r w:rsidR="00F20CC3" w:rsidRPr="00F20CC3">
        <w:rPr>
          <w:rFonts w:ascii="Times" w:hAnsi="Times"/>
          <w:iCs/>
        </w:rPr>
        <w:t xml:space="preserve"> is the non-TB mortality rate</w:t>
      </w:r>
      <w:r w:rsidR="00FF0930">
        <w:rPr>
          <w:rFonts w:ascii="Times" w:hAnsi="Times"/>
          <w:iCs/>
        </w:rPr>
        <w:t xml:space="preserve"> (dependent on </w:t>
      </w:r>
      <w:r w:rsidR="00FF0930" w:rsidRPr="00FF0930">
        <w:rPr>
          <w:rFonts w:ascii="Times" w:hAnsi="Times"/>
          <w:i/>
          <w:iCs/>
        </w:rPr>
        <w:t>a</w:t>
      </w:r>
      <w:r w:rsidR="00FF0930">
        <w:rPr>
          <w:rFonts w:ascii="Times" w:hAnsi="Times"/>
          <w:i/>
          <w:iCs/>
        </w:rPr>
        <w:t xml:space="preserve"> </w:t>
      </w:r>
      <w:r w:rsidR="00FF0930">
        <w:rPr>
          <w:rFonts w:ascii="Times" w:hAnsi="Times"/>
          <w:iCs/>
        </w:rPr>
        <w:t xml:space="preserve">age group), and </w:t>
      </w:r>
      <w:r w:rsidR="00FF0930" w:rsidRPr="00F20CC3">
        <w:rPr>
          <w:rFonts w:ascii="Times" w:hAnsi="Times"/>
          <w:iCs/>
        </w:rPr>
        <w:t>μ</w:t>
      </w:r>
      <w:r w:rsidR="00FF0930">
        <w:rPr>
          <w:rFonts w:ascii="Times" w:hAnsi="Times"/>
          <w:iCs/>
        </w:rPr>
        <w:t>HIV</w:t>
      </w:r>
      <w:r w:rsidR="00FF0930" w:rsidRPr="00FF0930">
        <w:rPr>
          <w:rFonts w:ascii="Times" w:hAnsi="Times"/>
          <w:i/>
          <w:iCs/>
          <w:vertAlign w:val="subscript"/>
        </w:rPr>
        <w:t>h</w:t>
      </w:r>
      <w:r w:rsidR="00FF0930">
        <w:rPr>
          <w:rFonts w:ascii="Times" w:hAnsi="Times"/>
          <w:i/>
          <w:iCs/>
          <w:vertAlign w:val="subscript"/>
        </w:rPr>
        <w:t xml:space="preserve"> </w:t>
      </w:r>
      <w:r w:rsidR="00FF0930">
        <w:rPr>
          <w:rFonts w:ascii="Times" w:hAnsi="Times"/>
          <w:iCs/>
        </w:rPr>
        <w:t>is the HIV-related mortality rate</w:t>
      </w:r>
      <w:r w:rsidR="00F20CC3" w:rsidRPr="00F20CC3">
        <w:rPr>
          <w:rFonts w:ascii="Times" w:hAnsi="Times"/>
          <w:iCs/>
        </w:rPr>
        <w:t xml:space="preserve">. </w:t>
      </w:r>
    </w:p>
    <w:p w14:paraId="0C10550D" w14:textId="77777777" w:rsidR="00DD1AB9" w:rsidRDefault="00DD1AB9" w:rsidP="00F20CC3">
      <w:pPr>
        <w:spacing w:line="480" w:lineRule="auto"/>
        <w:contextualSpacing/>
        <w:rPr>
          <w:rFonts w:ascii="Times" w:hAnsi="Times"/>
          <w:iCs/>
        </w:rPr>
      </w:pPr>
    </w:p>
    <w:p w14:paraId="699B7C68" w14:textId="77777777" w:rsidR="00F20CC3" w:rsidRDefault="00F20CC3" w:rsidP="00F20CC3">
      <w:pPr>
        <w:spacing w:line="480" w:lineRule="auto"/>
        <w:contextualSpacing/>
        <w:rPr>
          <w:rFonts w:ascii="Times" w:hAnsi="Times"/>
          <w:iCs/>
        </w:rPr>
      </w:pPr>
      <w:r w:rsidRPr="00F20CC3">
        <w:rPr>
          <w:rFonts w:ascii="Times" w:hAnsi="Times"/>
          <w:iCs/>
        </w:rPr>
        <w:t>Thus, uninfected individuals leave this compartment through infection and death, and the compartment is replenished at a rate that matches total mortality.</w:t>
      </w:r>
      <w:r w:rsidR="00567DE5">
        <w:rPr>
          <w:rFonts w:ascii="Times" w:hAnsi="Times"/>
          <w:iCs/>
        </w:rPr>
        <w:t xml:space="preserve"> The</w:t>
      </w:r>
      <w:r w:rsidR="00AF4F53">
        <w:rPr>
          <w:rFonts w:ascii="Times" w:hAnsi="Times"/>
          <w:iCs/>
        </w:rPr>
        <w:t>s</w:t>
      </w:r>
      <w:r w:rsidR="00567DE5">
        <w:rPr>
          <w:rFonts w:ascii="Times" w:hAnsi="Times"/>
          <w:iCs/>
        </w:rPr>
        <w:t>e</w:t>
      </w:r>
      <w:r w:rsidR="00AF4F53">
        <w:rPr>
          <w:rFonts w:ascii="Times" w:hAnsi="Times"/>
          <w:iCs/>
        </w:rPr>
        <w:t xml:space="preserve"> compartment</w:t>
      </w:r>
      <w:r w:rsidR="00567DE5">
        <w:rPr>
          <w:rFonts w:ascii="Times" w:hAnsi="Times"/>
          <w:iCs/>
        </w:rPr>
        <w:t>s</w:t>
      </w:r>
      <w:r w:rsidR="00AF4F53">
        <w:rPr>
          <w:rFonts w:ascii="Times" w:hAnsi="Times"/>
          <w:iCs/>
        </w:rPr>
        <w:t xml:space="preserve"> </w:t>
      </w:r>
      <w:r w:rsidR="00567DE5">
        <w:rPr>
          <w:rFonts w:ascii="Times" w:hAnsi="Times"/>
          <w:iCs/>
        </w:rPr>
        <w:t>are</w:t>
      </w:r>
      <w:r w:rsidR="00AF4F53">
        <w:rPr>
          <w:rFonts w:ascii="Times" w:hAnsi="Times"/>
          <w:iCs/>
        </w:rPr>
        <w:t xml:space="preserve"> subdivided</w:t>
      </w:r>
      <w:r w:rsidR="00567DE5">
        <w:rPr>
          <w:rFonts w:ascii="Times" w:hAnsi="Times"/>
          <w:iCs/>
        </w:rPr>
        <w:t xml:space="preserve"> only</w:t>
      </w:r>
      <w:r w:rsidR="00AF4F53">
        <w:rPr>
          <w:rFonts w:ascii="Times" w:hAnsi="Times"/>
          <w:iCs/>
        </w:rPr>
        <w:t xml:space="preserve"> by</w:t>
      </w:r>
      <w:r w:rsidR="002E02DF">
        <w:rPr>
          <w:rFonts w:ascii="Times" w:hAnsi="Times"/>
          <w:iCs/>
        </w:rPr>
        <w:t xml:space="preserve"> </w:t>
      </w:r>
      <w:r w:rsidR="00FF0930">
        <w:rPr>
          <w:rFonts w:ascii="Times" w:hAnsi="Times"/>
          <w:iCs/>
        </w:rPr>
        <w:t>HIV-status</w:t>
      </w:r>
      <w:r w:rsidR="002E02DF">
        <w:rPr>
          <w:rFonts w:ascii="Times" w:hAnsi="Times"/>
          <w:iCs/>
        </w:rPr>
        <w:t xml:space="preserve"> and</w:t>
      </w:r>
      <w:r w:rsidR="00FF0930">
        <w:rPr>
          <w:rFonts w:ascii="Times" w:hAnsi="Times"/>
          <w:iCs/>
        </w:rPr>
        <w:t xml:space="preserve"> age group</w:t>
      </w:r>
      <w:r w:rsidR="00AF4F53">
        <w:rPr>
          <w:rFonts w:ascii="Times" w:hAnsi="Times"/>
          <w:iCs/>
        </w:rPr>
        <w:t xml:space="preserve">. </w:t>
      </w:r>
    </w:p>
    <w:p w14:paraId="0D0093D3" w14:textId="77777777" w:rsidR="00FD40A4" w:rsidRPr="00F20CC3" w:rsidRDefault="00FD40A4" w:rsidP="00F20CC3">
      <w:pPr>
        <w:spacing w:line="480" w:lineRule="auto"/>
        <w:contextualSpacing/>
        <w:rPr>
          <w:rFonts w:ascii="Times" w:hAnsi="Times"/>
          <w:iCs/>
        </w:rPr>
      </w:pPr>
    </w:p>
    <w:p w14:paraId="6A33CAA9" w14:textId="77777777" w:rsidR="00F20CC3" w:rsidRPr="00D36E2A" w:rsidRDefault="00F20CC3" w:rsidP="00F20CC3">
      <w:pPr>
        <w:spacing w:line="480" w:lineRule="auto"/>
        <w:contextualSpacing/>
        <w:rPr>
          <w:rFonts w:ascii="Times" w:hAnsi="Times"/>
          <w:iCs/>
          <w:u w:val="single"/>
        </w:rPr>
      </w:pPr>
      <w:r w:rsidRPr="00D36E2A">
        <w:rPr>
          <w:rFonts w:ascii="Times" w:hAnsi="Times"/>
          <w:iCs/>
          <w:u w:val="single"/>
        </w:rPr>
        <w:lastRenderedPageBreak/>
        <w:t>Equation 2. Latently Infected Compartment</w:t>
      </w:r>
      <w:r w:rsidR="001C482F" w:rsidRPr="00D36E2A">
        <w:rPr>
          <w:rFonts w:ascii="Times" w:hAnsi="Times"/>
          <w:iCs/>
          <w:u w:val="single"/>
        </w:rPr>
        <w:t>s</w:t>
      </w:r>
      <w:r w:rsidRPr="00D36E2A">
        <w:rPr>
          <w:rFonts w:ascii="Times" w:hAnsi="Times"/>
          <w:iCs/>
          <w:u w:val="single"/>
        </w:rPr>
        <w:t xml:space="preserve"> (L)</w:t>
      </w:r>
    </w:p>
    <w:p w14:paraId="5FF29A65" w14:textId="77777777" w:rsidR="008C476F" w:rsidRDefault="00AF768C" w:rsidP="00F20CC3">
      <w:pPr>
        <w:spacing w:line="480" w:lineRule="auto"/>
        <w:contextualSpacing/>
        <w:rPr>
          <w:rFonts w:ascii="Times" w:hAnsi="Times"/>
          <w:iCs/>
        </w:rPr>
      </w:pPr>
      <w:r>
        <w:rPr>
          <w:rFonts w:ascii="Times" w:hAnsi="Times"/>
          <w:iCs/>
        </w:rPr>
        <w:t>dL</w:t>
      </w:r>
      <w:r w:rsidRPr="00D13DF1">
        <w:rPr>
          <w:rFonts w:ascii="Times" w:hAnsi="Times"/>
          <w:i/>
          <w:iCs/>
          <w:vertAlign w:val="subscript"/>
        </w:rPr>
        <w:t>d,h,a</w:t>
      </w:r>
      <w:r>
        <w:rPr>
          <w:rFonts w:ascii="Times" w:hAnsi="Times"/>
          <w:iCs/>
        </w:rPr>
        <w:t>(t)</w:t>
      </w:r>
      <w:r w:rsidR="00F20CC3" w:rsidRPr="00F20CC3">
        <w:rPr>
          <w:rFonts w:ascii="Times" w:hAnsi="Times"/>
          <w:iCs/>
        </w:rPr>
        <w:t>/dt = [</w:t>
      </w:r>
      <w:r w:rsidR="002E02DF">
        <w:rPr>
          <w:rFonts w:ascii="Times" w:hAnsi="Times"/>
          <w:iCs/>
        </w:rPr>
        <w:t>λ</w:t>
      </w:r>
      <w:r w:rsidR="002E02DF">
        <w:rPr>
          <w:rFonts w:ascii="Times" w:hAnsi="Times"/>
          <w:iCs/>
          <w:vertAlign w:val="subscript"/>
        </w:rPr>
        <w:t>d,h,a,t</w:t>
      </w:r>
      <w:r w:rsidR="002E02DF" w:rsidRPr="00DB75B1">
        <w:rPr>
          <w:rFonts w:ascii="Times" w:hAnsi="Times"/>
          <w:iCs/>
        </w:rPr>
        <w:t>(t)</w:t>
      </w:r>
      <w:r w:rsidR="002E02DF">
        <w:rPr>
          <w:rFonts w:ascii="Times" w:hAnsi="Times"/>
          <w:iCs/>
        </w:rPr>
        <w:t xml:space="preserve"> </w:t>
      </w:r>
      <w:r w:rsidR="002E02DF" w:rsidRPr="00F20CC3">
        <w:rPr>
          <w:rFonts w:ascii="Times" w:hAnsi="Times"/>
          <w:iCs/>
        </w:rPr>
        <w:t xml:space="preserve">* (1 </w:t>
      </w:r>
      <w:r w:rsidR="002E02DF" w:rsidRPr="00F20CC3">
        <w:rPr>
          <w:rFonts w:ascii="Times New Roman" w:hAnsi="Times New Roman"/>
          <w:iCs/>
        </w:rPr>
        <w:t>‒</w:t>
      </w:r>
      <w:r w:rsidR="002E02DF" w:rsidRPr="00F20CC3">
        <w:rPr>
          <w:rFonts w:ascii="Times" w:hAnsi="Times"/>
          <w:iCs/>
        </w:rPr>
        <w:t xml:space="preserve"> </w:t>
      </w:r>
      <w:r w:rsidR="002E02DF">
        <w:rPr>
          <w:rFonts w:ascii="Times" w:hAnsi="Times"/>
          <w:iCs/>
        </w:rPr>
        <w:t>π</w:t>
      </w:r>
      <w:r w:rsidR="004035EC">
        <w:rPr>
          <w:rFonts w:ascii="Times" w:hAnsi="Times"/>
          <w:iCs/>
          <w:vertAlign w:val="subscript"/>
        </w:rPr>
        <w:t>h</w:t>
      </w:r>
      <w:r w:rsidR="002E02DF">
        <w:rPr>
          <w:rFonts w:ascii="Times" w:hAnsi="Times"/>
          <w:iCs/>
        </w:rPr>
        <w:t>) * S</w:t>
      </w:r>
      <w:r w:rsidR="002E02DF">
        <w:rPr>
          <w:rFonts w:ascii="Times" w:hAnsi="Times"/>
          <w:iCs/>
          <w:vertAlign w:val="subscript"/>
        </w:rPr>
        <w:t>h,a</w:t>
      </w:r>
      <w:r w:rsidR="00436B09" w:rsidRPr="00436B09">
        <w:rPr>
          <w:rFonts w:ascii="Times" w:hAnsi="Times"/>
          <w:iCs/>
        </w:rPr>
        <w:t>(t)</w:t>
      </w:r>
      <w:r w:rsidR="002E02DF">
        <w:rPr>
          <w:rFonts w:ascii="Times" w:hAnsi="Times"/>
          <w:iCs/>
        </w:rPr>
        <w:t xml:space="preserve"> </w:t>
      </w:r>
    </w:p>
    <w:p w14:paraId="791A0F32" w14:textId="77777777" w:rsidR="008C476F" w:rsidRDefault="008C476F" w:rsidP="00F20CC3">
      <w:pPr>
        <w:spacing w:line="480" w:lineRule="auto"/>
        <w:contextualSpacing/>
        <w:rPr>
          <w:rFonts w:ascii="Times" w:hAnsi="Times"/>
          <w:iCs/>
          <w:vertAlign w:val="subscript"/>
        </w:rPr>
      </w:pPr>
      <w:r>
        <w:rPr>
          <w:rFonts w:ascii="Times" w:hAnsi="Times"/>
          <w:iCs/>
        </w:rPr>
        <w:tab/>
      </w:r>
      <w:r w:rsidR="002E02DF">
        <w:rPr>
          <w:rFonts w:ascii="Times" w:hAnsi="Times"/>
          <w:iCs/>
        </w:rPr>
        <w:t xml:space="preserve">+ </w:t>
      </w:r>
      <w:r w:rsidR="00AF768C">
        <w:rPr>
          <w:rFonts w:ascii="Times" w:hAnsi="Times"/>
          <w:iCs/>
        </w:rPr>
        <w:t>λ</w:t>
      </w:r>
      <w:r w:rsidR="00AF768C" w:rsidRPr="00B25393">
        <w:rPr>
          <w:rFonts w:ascii="Times" w:hAnsi="Times"/>
          <w:iCs/>
          <w:vertAlign w:val="subscript"/>
        </w:rPr>
        <w:t>d</w:t>
      </w:r>
      <w:r w:rsidR="00AF768C">
        <w:rPr>
          <w:rFonts w:ascii="Times" w:hAnsi="Times"/>
          <w:iCs/>
          <w:vertAlign w:val="subscript"/>
        </w:rPr>
        <w:t>,h,a,t</w:t>
      </w:r>
      <w:r w:rsidR="00AF768C">
        <w:rPr>
          <w:rFonts w:ascii="Times" w:hAnsi="Times"/>
          <w:iCs/>
        </w:rPr>
        <w:t>(t)</w:t>
      </w:r>
      <w:r w:rsidR="002E02DF">
        <w:rPr>
          <w:rFonts w:ascii="Times" w:hAnsi="Times"/>
          <w:iCs/>
        </w:rPr>
        <w:t xml:space="preserve"> </w:t>
      </w:r>
      <w:r w:rsidR="00AF768C">
        <w:rPr>
          <w:rFonts w:ascii="Times" w:hAnsi="Times"/>
          <w:iCs/>
        </w:rPr>
        <w:t>*</w:t>
      </w:r>
      <w:r w:rsidR="002E02DF">
        <w:rPr>
          <w:rFonts w:ascii="Times" w:hAnsi="Times"/>
          <w:iCs/>
        </w:rPr>
        <w:t xml:space="preserve"> </w:t>
      </w:r>
      <w:r w:rsidR="005E2F21" w:rsidRPr="00F20CC3">
        <w:rPr>
          <w:rFonts w:ascii="Times" w:hAnsi="Times"/>
          <w:iCs/>
        </w:rPr>
        <w:t xml:space="preserve">(1 </w:t>
      </w:r>
      <w:r w:rsidR="005E2F21" w:rsidRPr="00F20CC3">
        <w:rPr>
          <w:rFonts w:ascii="Times New Roman" w:hAnsi="Times New Roman"/>
          <w:iCs/>
        </w:rPr>
        <w:t>‒</w:t>
      </w:r>
      <w:r w:rsidR="005E2F21" w:rsidRPr="00F20CC3">
        <w:rPr>
          <w:rFonts w:ascii="Times" w:hAnsi="Times"/>
          <w:iCs/>
        </w:rPr>
        <w:t xml:space="preserve"> π</w:t>
      </w:r>
      <w:r w:rsidR="004035EC">
        <w:rPr>
          <w:rFonts w:ascii="Times" w:hAnsi="Times"/>
          <w:iCs/>
          <w:vertAlign w:val="subscript"/>
        </w:rPr>
        <w:t>h</w:t>
      </w:r>
      <w:r w:rsidR="005E2F21" w:rsidRPr="00F20CC3">
        <w:rPr>
          <w:rFonts w:ascii="Times" w:hAnsi="Times"/>
          <w:iCs/>
        </w:rPr>
        <w:t>)</w:t>
      </w:r>
      <w:r w:rsidR="005E2F21">
        <w:rPr>
          <w:rFonts w:ascii="Times" w:hAnsi="Times"/>
          <w:iCs/>
        </w:rPr>
        <w:t xml:space="preserve"> * (1 - </w:t>
      </w:r>
      <w:r w:rsidR="005E2F21" w:rsidRPr="005E2F21">
        <w:rPr>
          <w:rFonts w:ascii="Symbol" w:hAnsi="Symbol"/>
        </w:rPr>
        <w:t></w:t>
      </w:r>
      <w:r w:rsidR="004035EC">
        <w:rPr>
          <w:rFonts w:ascii="Times" w:hAnsi="Times"/>
          <w:iCs/>
          <w:vertAlign w:val="subscript"/>
        </w:rPr>
        <w:t>h</w:t>
      </w:r>
      <w:r w:rsidR="005E2F21" w:rsidRPr="005E2F21">
        <w:rPr>
          <w:rFonts w:ascii="Symbol" w:hAnsi="Symbol"/>
        </w:rPr>
        <w:t></w:t>
      </w:r>
      <w:r w:rsidR="005E2F21" w:rsidRPr="005E2F21">
        <w:rPr>
          <w:rFonts w:ascii="Symbol" w:hAnsi="Symbol"/>
        </w:rPr>
        <w:t></w:t>
      </w:r>
      <w:r w:rsidR="005E2F21">
        <w:rPr>
          <w:rFonts w:ascii="Times" w:hAnsi="Times"/>
          <w:iCs/>
        </w:rPr>
        <w:t xml:space="preserve"> </w:t>
      </w:r>
      <w:r w:rsidR="002E02DF">
        <w:rPr>
          <w:rFonts w:ascii="Times" w:hAnsi="Times"/>
          <w:iCs/>
        </w:rPr>
        <w:t>L</w:t>
      </w:r>
      <w:r w:rsidR="002E02DF" w:rsidRPr="00D13DF1">
        <w:rPr>
          <w:rFonts w:ascii="Times" w:hAnsi="Times"/>
          <w:i/>
          <w:iCs/>
          <w:vertAlign w:val="subscript"/>
        </w:rPr>
        <w:t>d,h,a</w:t>
      </w:r>
      <w:r w:rsidR="00436B09" w:rsidRPr="00436B09">
        <w:rPr>
          <w:rFonts w:ascii="Times" w:hAnsi="Times"/>
          <w:iCs/>
        </w:rPr>
        <w:t>(t)</w:t>
      </w:r>
      <w:r w:rsidR="00436B09">
        <w:rPr>
          <w:rFonts w:ascii="Times" w:hAnsi="Times"/>
          <w:iCs/>
        </w:rPr>
        <w:t xml:space="preserve"> </w:t>
      </w:r>
      <w:r w:rsidR="005E2F21">
        <w:rPr>
          <w:rFonts w:ascii="Times" w:hAnsi="Times"/>
          <w:iCs/>
          <w:vertAlign w:val="subscript"/>
        </w:rPr>
        <w:t xml:space="preserve">  </w:t>
      </w:r>
    </w:p>
    <w:p w14:paraId="77C5F0B0" w14:textId="77777777" w:rsidR="008C476F" w:rsidRDefault="008C476F" w:rsidP="00F20CC3">
      <w:pPr>
        <w:spacing w:line="480" w:lineRule="auto"/>
        <w:contextualSpacing/>
        <w:rPr>
          <w:rFonts w:ascii="Symbol" w:hAnsi="Symbol"/>
          <w:i/>
        </w:rPr>
      </w:pPr>
      <w:r>
        <w:rPr>
          <w:rFonts w:ascii="Times" w:hAnsi="Times"/>
          <w:iCs/>
          <w:vertAlign w:val="subscript"/>
        </w:rPr>
        <w:tab/>
      </w:r>
      <w:r w:rsidR="005E2F21">
        <w:rPr>
          <w:rFonts w:ascii="Times" w:hAnsi="Times"/>
          <w:iCs/>
        </w:rPr>
        <w:t xml:space="preserve">+ </w:t>
      </w:r>
      <w:r w:rsidR="005E2F21" w:rsidRPr="005E2F21">
        <w:rPr>
          <w:rFonts w:ascii="Symbol" w:hAnsi="Symbol"/>
        </w:rPr>
        <w:t></w:t>
      </w:r>
      <w:r w:rsidR="004035EC">
        <w:rPr>
          <w:rFonts w:ascii="Times" w:hAnsi="Times"/>
          <w:iCs/>
          <w:vertAlign w:val="subscript"/>
        </w:rPr>
        <w:t>h</w:t>
      </w:r>
      <w:r w:rsidR="005E2F21" w:rsidRPr="005E2F21">
        <w:rPr>
          <w:rFonts w:ascii="Symbol" w:hAnsi="Symbol"/>
        </w:rPr>
        <w:t></w:t>
      </w:r>
      <w:r w:rsidR="005E2F21" w:rsidRPr="005E2F21">
        <w:rPr>
          <w:rFonts w:ascii="Times" w:hAnsi="Times"/>
        </w:rPr>
        <w:t></w:t>
      </w:r>
      <w:r w:rsidR="005E2F21" w:rsidRPr="005E2F21">
        <w:rPr>
          <w:rFonts w:ascii="Times" w:hAnsi="Times"/>
        </w:rPr>
        <w:t></w:t>
      </w:r>
      <w:r w:rsidR="005E2F21" w:rsidRPr="005E2F21">
        <w:rPr>
          <w:rFonts w:ascii="Times" w:hAnsi="Times"/>
        </w:rPr>
        <w:t></w:t>
      </w:r>
      <w:r w:rsidR="001C482F" w:rsidRPr="00D13DF1">
        <w:rPr>
          <w:rFonts w:ascii="Times" w:hAnsi="Times"/>
          <w:i/>
          <w:iCs/>
          <w:vertAlign w:val="subscript"/>
        </w:rPr>
        <w:t>d,h,a</w:t>
      </w:r>
      <w:r w:rsidR="001C482F">
        <w:rPr>
          <w:rFonts w:ascii="Times" w:hAnsi="Times"/>
          <w:i/>
          <w:iCs/>
          <w:vertAlign w:val="subscript"/>
        </w:rPr>
        <w:t>,t</w:t>
      </w:r>
      <w:r w:rsidR="00436B09" w:rsidRPr="00436B09">
        <w:rPr>
          <w:rFonts w:ascii="Times" w:hAnsi="Times"/>
          <w:iCs/>
        </w:rPr>
        <w:t>(t)</w:t>
      </w:r>
      <w:r w:rsidR="00436B09">
        <w:rPr>
          <w:rFonts w:ascii="Times" w:hAnsi="Times"/>
          <w:iCs/>
        </w:rPr>
        <w:t xml:space="preserve"> </w:t>
      </w:r>
      <w:r w:rsidR="001C482F">
        <w:rPr>
          <w:rFonts w:ascii="Times" w:hAnsi="Times"/>
          <w:iCs/>
          <w:vertAlign w:val="subscript"/>
        </w:rPr>
        <w:t xml:space="preserve"> </w:t>
      </w:r>
      <w:r w:rsidR="005E2F21" w:rsidRPr="005E2F21">
        <w:rPr>
          <w:rFonts w:ascii="Times" w:hAnsi="Times"/>
          <w:vertAlign w:val="subscript"/>
        </w:rPr>
        <w:t></w:t>
      </w:r>
      <w:r w:rsidR="005E2F21" w:rsidRPr="005E2F21">
        <w:rPr>
          <w:rFonts w:ascii="Times" w:hAnsi="Times"/>
        </w:rPr>
        <w:t></w:t>
      </w:r>
      <w:r w:rsidR="005E2F21" w:rsidRPr="005E2F21">
        <w:rPr>
          <w:rFonts w:ascii="Times" w:hAnsi="Times"/>
        </w:rPr>
        <w:t></w:t>
      </w:r>
      <w:r w:rsidR="005E2F21" w:rsidRPr="005E2F21">
        <w:rPr>
          <w:rFonts w:ascii="Times" w:hAnsi="Times"/>
        </w:rPr>
        <w:t></w:t>
      </w:r>
      <w:r w:rsidR="001C482F" w:rsidRPr="00D13DF1">
        <w:rPr>
          <w:rFonts w:ascii="Times" w:hAnsi="Times"/>
          <w:i/>
          <w:iCs/>
          <w:vertAlign w:val="subscript"/>
        </w:rPr>
        <w:t>d,h,a</w:t>
      </w:r>
      <w:r w:rsidR="001C482F">
        <w:rPr>
          <w:rFonts w:ascii="Times" w:hAnsi="Times"/>
          <w:i/>
          <w:iCs/>
          <w:vertAlign w:val="subscript"/>
        </w:rPr>
        <w:t>,t</w:t>
      </w:r>
      <w:r w:rsidR="001C482F">
        <w:rPr>
          <w:rFonts w:ascii="Times" w:hAnsi="Times"/>
          <w:iCs/>
          <w:vertAlign w:val="subscript"/>
        </w:rPr>
        <w:t xml:space="preserve"> </w:t>
      </w:r>
      <w:r w:rsidR="00436B09" w:rsidRPr="00436B09">
        <w:rPr>
          <w:rFonts w:ascii="Times" w:hAnsi="Times"/>
          <w:iCs/>
        </w:rPr>
        <w:t>(t)</w:t>
      </w:r>
      <w:r w:rsidR="005E2F21" w:rsidRPr="005E2F21">
        <w:rPr>
          <w:rFonts w:ascii="Times" w:hAnsi="Times"/>
        </w:rPr>
        <w:t>]</w:t>
      </w:r>
      <w:r w:rsidR="005E2F21">
        <w:rPr>
          <w:rFonts w:ascii="Symbol" w:hAnsi="Symbol"/>
          <w:i/>
        </w:rPr>
        <w:t></w:t>
      </w:r>
    </w:p>
    <w:p w14:paraId="7FAF9621" w14:textId="77777777" w:rsidR="00E34D03" w:rsidRDefault="008C476F" w:rsidP="00F20CC3">
      <w:pPr>
        <w:spacing w:line="480" w:lineRule="auto"/>
        <w:contextualSpacing/>
        <w:rPr>
          <w:rFonts w:ascii="Times" w:hAnsi="Times"/>
          <w:iCs/>
          <w:vertAlign w:val="subscript"/>
        </w:rPr>
      </w:pPr>
      <w:r>
        <w:rPr>
          <w:rFonts w:ascii="Symbol" w:hAnsi="Symbol"/>
          <w:i/>
        </w:rPr>
        <w:tab/>
      </w:r>
      <w:r>
        <w:rPr>
          <w:rFonts w:ascii="Times New Roman" w:hAnsi="Times New Roman"/>
          <w:iCs/>
        </w:rPr>
        <w:t xml:space="preserve">- </w:t>
      </w:r>
      <w:r w:rsidR="001C482F">
        <w:rPr>
          <w:rFonts w:ascii="Times" w:hAnsi="Times"/>
          <w:iCs/>
        </w:rPr>
        <w:t>λ</w:t>
      </w:r>
      <w:r w:rsidR="001C482F" w:rsidRPr="00B25393">
        <w:rPr>
          <w:rFonts w:ascii="Times" w:hAnsi="Times"/>
          <w:iCs/>
          <w:vertAlign w:val="subscript"/>
        </w:rPr>
        <w:t>d</w:t>
      </w:r>
      <w:r w:rsidR="001C482F">
        <w:rPr>
          <w:rFonts w:ascii="Times" w:hAnsi="Times"/>
          <w:iCs/>
          <w:vertAlign w:val="subscript"/>
        </w:rPr>
        <w:t>,h,a,t</w:t>
      </w:r>
      <w:r w:rsidR="001C482F">
        <w:rPr>
          <w:rFonts w:ascii="Times" w:hAnsi="Times"/>
          <w:iCs/>
        </w:rPr>
        <w:t xml:space="preserve">(t) </w:t>
      </w:r>
      <w:r w:rsidR="00F20CC3" w:rsidRPr="00F20CC3">
        <w:rPr>
          <w:rFonts w:ascii="Times" w:hAnsi="Times"/>
          <w:iCs/>
        </w:rPr>
        <w:t xml:space="preserve">* (1 </w:t>
      </w:r>
      <w:r w:rsidR="00F20CC3" w:rsidRPr="00F20CC3">
        <w:rPr>
          <w:rFonts w:ascii="Times New Roman" w:hAnsi="Times New Roman"/>
          <w:iCs/>
        </w:rPr>
        <w:t>‒</w:t>
      </w:r>
      <w:r w:rsidR="00F20CC3" w:rsidRPr="00F20CC3">
        <w:rPr>
          <w:rFonts w:ascii="Times" w:hAnsi="Times"/>
          <w:iCs/>
        </w:rPr>
        <w:t xml:space="preserve"> ι</w:t>
      </w:r>
      <w:r w:rsidR="004035EC">
        <w:rPr>
          <w:rFonts w:ascii="Times" w:hAnsi="Times"/>
          <w:iCs/>
          <w:vertAlign w:val="subscript"/>
        </w:rPr>
        <w:t>h</w:t>
      </w:r>
      <w:r w:rsidR="00F20CC3" w:rsidRPr="00F20CC3">
        <w:rPr>
          <w:rFonts w:ascii="Times" w:hAnsi="Times"/>
          <w:iCs/>
        </w:rPr>
        <w:t xml:space="preserve">) </w:t>
      </w:r>
      <w:r w:rsidR="00E34D03">
        <w:rPr>
          <w:rFonts w:ascii="Times" w:hAnsi="Times"/>
          <w:iCs/>
        </w:rPr>
        <w:t>* L</w:t>
      </w:r>
      <w:r w:rsidR="00E34D03" w:rsidRPr="00D13DF1">
        <w:rPr>
          <w:rFonts w:ascii="Times" w:hAnsi="Times"/>
          <w:i/>
          <w:iCs/>
          <w:vertAlign w:val="subscript"/>
        </w:rPr>
        <w:t>d,h,a</w:t>
      </w:r>
      <w:r w:rsidR="00E34D03" w:rsidRPr="00436B09">
        <w:rPr>
          <w:rFonts w:ascii="Times" w:hAnsi="Times"/>
          <w:iCs/>
        </w:rPr>
        <w:t>(t)</w:t>
      </w:r>
      <w:r w:rsidR="00E34D03">
        <w:rPr>
          <w:rFonts w:ascii="Times" w:hAnsi="Times"/>
          <w:iCs/>
        </w:rPr>
        <w:t xml:space="preserve"> </w:t>
      </w:r>
      <w:r w:rsidR="00E34D03">
        <w:rPr>
          <w:rFonts w:ascii="Times" w:hAnsi="Times"/>
          <w:iCs/>
          <w:vertAlign w:val="subscript"/>
        </w:rPr>
        <w:t xml:space="preserve">  </w:t>
      </w:r>
    </w:p>
    <w:p w14:paraId="0E1F7C7B" w14:textId="77777777" w:rsidR="00DE3B10" w:rsidRDefault="00E34D03" w:rsidP="00F20CC3">
      <w:pPr>
        <w:spacing w:line="480" w:lineRule="auto"/>
        <w:contextualSpacing/>
        <w:rPr>
          <w:rFonts w:ascii="Times" w:hAnsi="Times"/>
          <w:iCs/>
        </w:rPr>
      </w:pPr>
      <w:r>
        <w:rPr>
          <w:rFonts w:ascii="Times" w:hAnsi="Times"/>
          <w:iCs/>
          <w:vertAlign w:val="subscript"/>
        </w:rPr>
        <w:tab/>
      </w:r>
      <w:r>
        <w:rPr>
          <w:rFonts w:ascii="Times" w:hAnsi="Times"/>
          <w:iCs/>
        </w:rPr>
        <w:t>-</w:t>
      </w:r>
      <w:r w:rsidR="00F20CC3" w:rsidRPr="00F20CC3">
        <w:rPr>
          <w:rFonts w:ascii="Times" w:hAnsi="Times"/>
          <w:iCs/>
        </w:rPr>
        <w:t xml:space="preserve"> </w:t>
      </w:r>
      <w:r>
        <w:rPr>
          <w:rFonts w:ascii="Times" w:hAnsi="Times"/>
          <w:iCs/>
        </w:rPr>
        <w:t>[</w:t>
      </w:r>
      <w:r w:rsidR="00F20CC3" w:rsidRPr="00F20CC3">
        <w:rPr>
          <w:rFonts w:ascii="Times" w:hAnsi="Times"/>
          <w:iCs/>
        </w:rPr>
        <w:t>ε</w:t>
      </w:r>
      <w:r w:rsidR="004035EC">
        <w:rPr>
          <w:rFonts w:ascii="Times" w:hAnsi="Times"/>
          <w:iCs/>
          <w:vertAlign w:val="subscript"/>
        </w:rPr>
        <w:t>h</w:t>
      </w:r>
      <w:r w:rsidR="00F20CC3" w:rsidRPr="00F20CC3">
        <w:rPr>
          <w:rFonts w:ascii="Times" w:hAnsi="Times"/>
          <w:iCs/>
        </w:rPr>
        <w:t xml:space="preserve"> + μ</w:t>
      </w:r>
      <w:r w:rsidR="00E63684" w:rsidRPr="00E63684">
        <w:rPr>
          <w:rFonts w:ascii="Times" w:hAnsi="Times"/>
          <w:i/>
          <w:iCs/>
          <w:vertAlign w:val="subscript"/>
        </w:rPr>
        <w:t>a,h</w:t>
      </w:r>
      <w:r w:rsidR="007D62FF">
        <w:rPr>
          <w:rFonts w:ascii="Times" w:hAnsi="Times"/>
          <w:iCs/>
        </w:rPr>
        <w:t>] * L</w:t>
      </w:r>
      <w:r w:rsidR="001C482F" w:rsidRPr="00D13DF1">
        <w:rPr>
          <w:rFonts w:ascii="Times" w:hAnsi="Times"/>
          <w:i/>
          <w:iCs/>
          <w:vertAlign w:val="subscript"/>
        </w:rPr>
        <w:t>d,h,a</w:t>
      </w:r>
      <w:r w:rsidR="00436B09" w:rsidRPr="00436B09">
        <w:rPr>
          <w:rFonts w:ascii="Times" w:hAnsi="Times"/>
          <w:iCs/>
        </w:rPr>
        <w:t>(t)</w:t>
      </w:r>
      <w:r w:rsidR="00436B09">
        <w:rPr>
          <w:rFonts w:ascii="Times" w:hAnsi="Times"/>
          <w:iCs/>
        </w:rPr>
        <w:t xml:space="preserve"> </w:t>
      </w:r>
      <w:r w:rsidR="007D62FF">
        <w:rPr>
          <w:rFonts w:ascii="Times" w:hAnsi="Times"/>
          <w:iCs/>
          <w:vertAlign w:val="subscript"/>
        </w:rPr>
        <w:t xml:space="preserve">  </w:t>
      </w:r>
    </w:p>
    <w:p w14:paraId="68F74456" w14:textId="77777777" w:rsidR="00DD1AB9" w:rsidRDefault="0064521C" w:rsidP="00F20CC3">
      <w:pPr>
        <w:spacing w:line="480" w:lineRule="auto"/>
        <w:contextualSpacing/>
        <w:rPr>
          <w:rFonts w:ascii="Times" w:hAnsi="Times"/>
          <w:iCs/>
        </w:rPr>
      </w:pPr>
      <w:r>
        <w:rPr>
          <w:rFonts w:ascii="Times" w:hAnsi="Times"/>
          <w:iCs/>
        </w:rPr>
        <w:t xml:space="preserve">where </w:t>
      </w:r>
      <w:r w:rsidR="00AF768C">
        <w:rPr>
          <w:rFonts w:ascii="Times" w:hAnsi="Times"/>
          <w:iCs/>
        </w:rPr>
        <w:t>λ</w:t>
      </w:r>
      <w:r w:rsidR="00AF768C" w:rsidRPr="00B25393">
        <w:rPr>
          <w:rFonts w:ascii="Times" w:hAnsi="Times"/>
          <w:iCs/>
          <w:vertAlign w:val="subscript"/>
        </w:rPr>
        <w:t>d</w:t>
      </w:r>
      <w:r w:rsidR="00AF768C">
        <w:rPr>
          <w:rFonts w:ascii="Times" w:hAnsi="Times"/>
          <w:iCs/>
          <w:vertAlign w:val="subscript"/>
        </w:rPr>
        <w:t>,h,a,t</w:t>
      </w:r>
      <w:r w:rsidR="00AF768C">
        <w:rPr>
          <w:rFonts w:ascii="Times" w:hAnsi="Times"/>
          <w:iCs/>
        </w:rPr>
        <w:t>(t)</w:t>
      </w:r>
      <w:r w:rsidR="00AF4F53">
        <w:rPr>
          <w:rFonts w:ascii="Times" w:hAnsi="Times"/>
          <w:iCs/>
        </w:rPr>
        <w:t xml:space="preserve"> is the force of </w:t>
      </w:r>
      <w:r w:rsidR="00F20CC3" w:rsidRPr="00F20CC3">
        <w:rPr>
          <w:rFonts w:ascii="Times" w:hAnsi="Times"/>
          <w:iCs/>
        </w:rPr>
        <w:t>infection</w:t>
      </w:r>
      <w:r>
        <w:rPr>
          <w:rFonts w:ascii="Times" w:hAnsi="Times"/>
          <w:iCs/>
        </w:rPr>
        <w:t xml:space="preserve"> for all different types of TB</w:t>
      </w:r>
      <w:r w:rsidR="001C482F">
        <w:rPr>
          <w:rFonts w:ascii="Times" w:hAnsi="Times"/>
          <w:iCs/>
        </w:rPr>
        <w:t xml:space="preserve"> and</w:t>
      </w:r>
      <w:r w:rsidR="00F20CC3" w:rsidRPr="00F20CC3">
        <w:rPr>
          <w:rFonts w:ascii="Times" w:hAnsi="Times"/>
          <w:iCs/>
        </w:rPr>
        <w:t xml:space="preserve"> π</w:t>
      </w:r>
      <w:r w:rsidR="00E81EF3">
        <w:rPr>
          <w:rFonts w:ascii="Times" w:hAnsi="Times"/>
          <w:iCs/>
          <w:vertAlign w:val="subscript"/>
        </w:rPr>
        <w:t>h</w:t>
      </w:r>
      <w:r w:rsidR="00F20CC3" w:rsidRPr="00F20CC3">
        <w:rPr>
          <w:rFonts w:ascii="Times" w:hAnsi="Times"/>
          <w:iCs/>
        </w:rPr>
        <w:t xml:space="preserve"> is the proportion of recent infections that progress rapidly to active TB</w:t>
      </w:r>
      <w:r w:rsidR="001C482F">
        <w:rPr>
          <w:rFonts w:ascii="Times" w:hAnsi="Times"/>
          <w:iCs/>
        </w:rPr>
        <w:t>, ι</w:t>
      </w:r>
      <w:r w:rsidR="00E81EF3">
        <w:rPr>
          <w:rFonts w:ascii="Times" w:hAnsi="Times"/>
          <w:iCs/>
          <w:vertAlign w:val="subscript"/>
        </w:rPr>
        <w:t>h</w:t>
      </w:r>
      <w:r w:rsidR="001C482F">
        <w:rPr>
          <w:rFonts w:ascii="Times" w:hAnsi="Times"/>
          <w:iCs/>
        </w:rPr>
        <w:t xml:space="preserve"> is the relative </w:t>
      </w:r>
      <w:r w:rsidR="001C482F" w:rsidRPr="005E23D3">
        <w:rPr>
          <w:rFonts w:ascii="Times" w:hAnsi="Times" w:cs="Times"/>
        </w:rPr>
        <w:t>protection from reinfection in latent/recovered TB</w:t>
      </w:r>
      <w:r w:rsidR="001C482F">
        <w:rPr>
          <w:rFonts w:ascii="Times" w:hAnsi="Times" w:cs="Times"/>
        </w:rPr>
        <w:t xml:space="preserve">, </w:t>
      </w:r>
      <w:r w:rsidR="001C482F">
        <w:rPr>
          <w:rFonts w:ascii="Symbol" w:hAnsi="Symbol"/>
          <w:iCs/>
        </w:rPr>
        <w:t></w:t>
      </w:r>
      <w:r w:rsidR="008B0C3A">
        <w:rPr>
          <w:rFonts w:ascii="Symbol" w:hAnsi="Symbol"/>
          <w:iCs/>
        </w:rPr>
        <w:t></w:t>
      </w:r>
      <w:r w:rsidR="00E81EF3">
        <w:rPr>
          <w:rFonts w:ascii="Times" w:hAnsi="Times"/>
          <w:iCs/>
          <w:vertAlign w:val="subscript"/>
        </w:rPr>
        <w:t>h</w:t>
      </w:r>
      <w:r w:rsidR="008B0C3A">
        <w:rPr>
          <w:rFonts w:ascii="Symbol" w:hAnsi="Symbol"/>
          <w:iCs/>
        </w:rPr>
        <w:t></w:t>
      </w:r>
      <w:r w:rsidR="008B0C3A">
        <w:rPr>
          <w:rFonts w:ascii="Times" w:hAnsi="Times"/>
          <w:iCs/>
        </w:rPr>
        <w:t xml:space="preserve">is the rate of self-cure, </w:t>
      </w:r>
      <w:r w:rsidR="00F20CC3" w:rsidRPr="00F20CC3">
        <w:rPr>
          <w:rFonts w:ascii="Times" w:hAnsi="Times"/>
          <w:iCs/>
        </w:rPr>
        <w:t>ε</w:t>
      </w:r>
      <w:r w:rsidR="00E81EF3">
        <w:rPr>
          <w:rFonts w:ascii="Times" w:hAnsi="Times"/>
          <w:iCs/>
          <w:vertAlign w:val="subscript"/>
        </w:rPr>
        <w:t>h</w:t>
      </w:r>
      <w:r w:rsidR="00F20CC3" w:rsidRPr="00F20CC3">
        <w:rPr>
          <w:rFonts w:ascii="Times" w:hAnsi="Times"/>
          <w:iCs/>
        </w:rPr>
        <w:t xml:space="preserve"> is the endogenous reactivation rate, and μ</w:t>
      </w:r>
      <w:r w:rsidR="00E63684">
        <w:rPr>
          <w:rFonts w:ascii="Times" w:hAnsi="Times"/>
          <w:iCs/>
          <w:vertAlign w:val="subscript"/>
        </w:rPr>
        <w:t>a,h</w:t>
      </w:r>
      <w:r w:rsidR="00F20CC3" w:rsidRPr="00F20CC3">
        <w:rPr>
          <w:rFonts w:ascii="Times" w:hAnsi="Times"/>
          <w:iCs/>
        </w:rPr>
        <w:t xml:space="preserve"> is the non-TB mortality rate</w:t>
      </w:r>
      <w:r w:rsidR="00E81EF3">
        <w:rPr>
          <w:rFonts w:ascii="Times" w:hAnsi="Times"/>
          <w:iCs/>
        </w:rPr>
        <w:t>.</w:t>
      </w:r>
      <w:r w:rsidR="00E63684">
        <w:rPr>
          <w:rFonts w:ascii="Times" w:hAnsi="Times"/>
          <w:iCs/>
        </w:rPr>
        <w:t xml:space="preserve"> </w:t>
      </w:r>
    </w:p>
    <w:p w14:paraId="71058649" w14:textId="77777777" w:rsidR="00DD1AB9" w:rsidRDefault="00DD1AB9" w:rsidP="00F20CC3">
      <w:pPr>
        <w:spacing w:line="480" w:lineRule="auto"/>
        <w:contextualSpacing/>
        <w:rPr>
          <w:rFonts w:ascii="Times" w:hAnsi="Times"/>
          <w:iCs/>
        </w:rPr>
      </w:pPr>
    </w:p>
    <w:p w14:paraId="7BFD7FB3" w14:textId="77777777" w:rsidR="00F20CC3" w:rsidRPr="00F20CC3" w:rsidRDefault="00F20CC3" w:rsidP="00F20CC3">
      <w:pPr>
        <w:spacing w:line="480" w:lineRule="auto"/>
        <w:contextualSpacing/>
        <w:rPr>
          <w:rFonts w:ascii="Times" w:hAnsi="Times"/>
          <w:iCs/>
        </w:rPr>
      </w:pPr>
      <w:r w:rsidRPr="00F20CC3">
        <w:rPr>
          <w:rFonts w:ascii="Times" w:hAnsi="Times"/>
          <w:iCs/>
        </w:rPr>
        <w:t xml:space="preserve">Thus, susceptible individuals who </w:t>
      </w:r>
      <w:r w:rsidR="001C482F">
        <w:rPr>
          <w:rFonts w:ascii="Times" w:hAnsi="Times"/>
          <w:iCs/>
        </w:rPr>
        <w:t xml:space="preserve">get newly infected </w:t>
      </w:r>
      <w:r w:rsidR="008B0C3A">
        <w:rPr>
          <w:rFonts w:ascii="Times" w:hAnsi="Times"/>
          <w:iCs/>
        </w:rPr>
        <w:t xml:space="preserve">or </w:t>
      </w:r>
      <w:r w:rsidR="001C482F">
        <w:rPr>
          <w:rFonts w:ascii="Times" w:hAnsi="Times"/>
          <w:iCs/>
        </w:rPr>
        <w:t>latently infected patients who get infected with a different strain</w:t>
      </w:r>
      <w:r w:rsidR="008B0C3A">
        <w:rPr>
          <w:rFonts w:ascii="Times" w:hAnsi="Times"/>
          <w:iCs/>
        </w:rPr>
        <w:t xml:space="preserve"> but </w:t>
      </w:r>
      <w:r w:rsidRPr="00F20CC3">
        <w:rPr>
          <w:rFonts w:ascii="Times" w:hAnsi="Times"/>
          <w:iCs/>
        </w:rPr>
        <w:t xml:space="preserve">do not progress rapidly </w:t>
      </w:r>
      <w:r w:rsidR="008B0C3A">
        <w:rPr>
          <w:rFonts w:ascii="Times" w:hAnsi="Times"/>
          <w:iCs/>
        </w:rPr>
        <w:t>to active disease</w:t>
      </w:r>
      <w:r w:rsidR="001C482F">
        <w:rPr>
          <w:rFonts w:ascii="Times" w:hAnsi="Times"/>
          <w:iCs/>
        </w:rPr>
        <w:t>, as well as patients who self-cure</w:t>
      </w:r>
      <w:r w:rsidR="008B0C3A">
        <w:rPr>
          <w:rFonts w:ascii="Times" w:hAnsi="Times"/>
          <w:iCs/>
        </w:rPr>
        <w:t xml:space="preserve"> </w:t>
      </w:r>
      <w:r w:rsidR="001C482F">
        <w:rPr>
          <w:rFonts w:ascii="Times" w:hAnsi="Times"/>
          <w:iCs/>
        </w:rPr>
        <w:t>make up these latent compartments. Latently-infected individuals leave these</w:t>
      </w:r>
      <w:r w:rsidRPr="00F20CC3">
        <w:rPr>
          <w:rFonts w:ascii="Times" w:hAnsi="Times"/>
          <w:iCs/>
        </w:rPr>
        <w:t xml:space="preserve"> compartment through TB reinfection </w:t>
      </w:r>
      <w:r w:rsidR="001C482F">
        <w:rPr>
          <w:rFonts w:ascii="Times" w:hAnsi="Times"/>
          <w:iCs/>
        </w:rPr>
        <w:t xml:space="preserve">with a different strain than the primary strain </w:t>
      </w:r>
      <w:r w:rsidRPr="00F20CC3">
        <w:rPr>
          <w:rFonts w:ascii="Times" w:hAnsi="Times"/>
          <w:iCs/>
        </w:rPr>
        <w:t>(</w:t>
      </w:r>
      <w:r w:rsidR="007D62FF">
        <w:rPr>
          <w:rFonts w:ascii="Times" w:hAnsi="Times"/>
          <w:iCs/>
        </w:rPr>
        <w:t>with</w:t>
      </w:r>
      <w:r w:rsidRPr="00F20CC3">
        <w:rPr>
          <w:rFonts w:ascii="Times" w:hAnsi="Times"/>
          <w:iCs/>
        </w:rPr>
        <w:t xml:space="preserve"> rapid progression</w:t>
      </w:r>
      <w:r w:rsidR="00FA116B">
        <w:rPr>
          <w:rFonts w:ascii="Times" w:hAnsi="Times"/>
          <w:iCs/>
        </w:rPr>
        <w:t xml:space="preserve"> they go into respective active compartments;</w:t>
      </w:r>
      <w:r w:rsidR="007D62FF">
        <w:rPr>
          <w:rFonts w:ascii="Times" w:hAnsi="Times"/>
          <w:iCs/>
        </w:rPr>
        <w:t xml:space="preserve"> without rapid progression </w:t>
      </w:r>
      <w:r w:rsidR="00FA116B">
        <w:rPr>
          <w:rFonts w:ascii="Times" w:hAnsi="Times"/>
          <w:iCs/>
        </w:rPr>
        <w:t xml:space="preserve">they go </w:t>
      </w:r>
      <w:r w:rsidR="007D62FF">
        <w:rPr>
          <w:rFonts w:ascii="Times" w:hAnsi="Times"/>
          <w:iCs/>
        </w:rPr>
        <w:t xml:space="preserve">into </w:t>
      </w:r>
      <w:r w:rsidR="001C482F">
        <w:rPr>
          <w:rFonts w:ascii="Times" w:hAnsi="Times"/>
          <w:iCs/>
        </w:rPr>
        <w:t xml:space="preserve">the </w:t>
      </w:r>
      <w:r w:rsidR="00FA116B">
        <w:rPr>
          <w:rFonts w:ascii="Times" w:hAnsi="Times"/>
          <w:iCs/>
        </w:rPr>
        <w:t xml:space="preserve">respective </w:t>
      </w:r>
      <w:r w:rsidR="007D62FF">
        <w:rPr>
          <w:rFonts w:ascii="Times" w:hAnsi="Times"/>
          <w:iCs/>
        </w:rPr>
        <w:t>latent compartments</w:t>
      </w:r>
      <w:r w:rsidRPr="00F20CC3">
        <w:rPr>
          <w:rFonts w:ascii="Times" w:hAnsi="Times"/>
          <w:iCs/>
        </w:rPr>
        <w:t>), endogenous reactivation, and death.</w:t>
      </w:r>
      <w:r w:rsidR="00567DE5">
        <w:rPr>
          <w:rFonts w:ascii="Times" w:hAnsi="Times"/>
          <w:iCs/>
        </w:rPr>
        <w:t xml:space="preserve"> These compartments are subdivided by drug-susceptibility, HIV-status and age group.</w:t>
      </w:r>
    </w:p>
    <w:p w14:paraId="4718E67F" w14:textId="77777777" w:rsidR="008A7BDD" w:rsidRDefault="008A7BDD" w:rsidP="00F20CC3">
      <w:pPr>
        <w:spacing w:line="480" w:lineRule="auto"/>
        <w:contextualSpacing/>
        <w:rPr>
          <w:rFonts w:ascii="Times" w:hAnsi="Times"/>
          <w:iCs/>
        </w:rPr>
      </w:pPr>
    </w:p>
    <w:p w14:paraId="214F6257" w14:textId="77777777" w:rsidR="00F20CC3" w:rsidRPr="00D36E2A" w:rsidRDefault="008A7BDD" w:rsidP="00F20CC3">
      <w:pPr>
        <w:spacing w:line="480" w:lineRule="auto"/>
        <w:contextualSpacing/>
        <w:rPr>
          <w:rFonts w:ascii="Times" w:hAnsi="Times"/>
          <w:iCs/>
          <w:u w:val="single"/>
        </w:rPr>
      </w:pPr>
      <w:r w:rsidRPr="00D36E2A">
        <w:rPr>
          <w:rFonts w:ascii="Times" w:hAnsi="Times"/>
          <w:iCs/>
          <w:u w:val="single"/>
        </w:rPr>
        <w:t>Equation 3</w:t>
      </w:r>
      <w:r w:rsidR="00F20CC3" w:rsidRPr="00D36E2A">
        <w:rPr>
          <w:rFonts w:ascii="Times" w:hAnsi="Times"/>
          <w:iCs/>
          <w:u w:val="single"/>
        </w:rPr>
        <w:t xml:space="preserve">. </w:t>
      </w:r>
      <w:r w:rsidRPr="00D36E2A">
        <w:rPr>
          <w:rFonts w:ascii="Times" w:hAnsi="Times"/>
          <w:iCs/>
          <w:u w:val="single"/>
        </w:rPr>
        <w:t>Active TB Compartment (A</w:t>
      </w:r>
      <w:r w:rsidR="00F20CC3" w:rsidRPr="00D36E2A">
        <w:rPr>
          <w:rFonts w:ascii="Times" w:hAnsi="Times"/>
          <w:iCs/>
          <w:u w:val="single"/>
        </w:rPr>
        <w:t>)</w:t>
      </w:r>
    </w:p>
    <w:p w14:paraId="7D7C7307" w14:textId="77777777" w:rsidR="008C476F" w:rsidRDefault="008A7BDD" w:rsidP="00F20CC3">
      <w:pPr>
        <w:spacing w:line="480" w:lineRule="auto"/>
        <w:contextualSpacing/>
        <w:rPr>
          <w:rFonts w:ascii="Times" w:hAnsi="Times"/>
          <w:iCs/>
        </w:rPr>
      </w:pPr>
      <w:r>
        <w:rPr>
          <w:rFonts w:ascii="Times" w:hAnsi="Times"/>
          <w:iCs/>
        </w:rPr>
        <w:t>dA</w:t>
      </w:r>
      <w:r w:rsidR="00E94A5E" w:rsidRPr="00D13DF1">
        <w:rPr>
          <w:rFonts w:ascii="Times" w:hAnsi="Times"/>
          <w:i/>
          <w:iCs/>
          <w:vertAlign w:val="subscript"/>
        </w:rPr>
        <w:t>d,h,a</w:t>
      </w:r>
      <w:r w:rsidR="00E94A5E" w:rsidRPr="00E94A5E">
        <w:rPr>
          <w:rFonts w:ascii="Times" w:hAnsi="Times"/>
          <w:iCs/>
          <w:vertAlign w:val="subscript"/>
        </w:rPr>
        <w:t>,t</w:t>
      </w:r>
      <w:r w:rsidR="001C482F">
        <w:rPr>
          <w:rFonts w:ascii="Times" w:hAnsi="Times"/>
          <w:iCs/>
        </w:rPr>
        <w:t>(t)</w:t>
      </w:r>
      <w:r w:rsidR="00F20CC3" w:rsidRPr="00F20CC3">
        <w:rPr>
          <w:rFonts w:ascii="Times" w:hAnsi="Times"/>
          <w:iCs/>
        </w:rPr>
        <w:t xml:space="preserve">/dt = </w:t>
      </w:r>
      <w:r w:rsidR="009201D2">
        <w:rPr>
          <w:rFonts w:ascii="Times" w:hAnsi="Times"/>
          <w:iCs/>
        </w:rPr>
        <w:t>λ</w:t>
      </w:r>
      <w:r w:rsidR="009201D2" w:rsidRPr="00B25393">
        <w:rPr>
          <w:rFonts w:ascii="Times" w:hAnsi="Times"/>
          <w:iCs/>
          <w:vertAlign w:val="subscript"/>
        </w:rPr>
        <w:t>d</w:t>
      </w:r>
      <w:r w:rsidR="009201D2">
        <w:rPr>
          <w:rFonts w:ascii="Times" w:hAnsi="Times"/>
          <w:iCs/>
          <w:vertAlign w:val="subscript"/>
        </w:rPr>
        <w:t>,h,a,t</w:t>
      </w:r>
      <w:r w:rsidR="009201D2">
        <w:rPr>
          <w:rFonts w:ascii="Times" w:hAnsi="Times"/>
          <w:iCs/>
        </w:rPr>
        <w:t xml:space="preserve">(t) </w:t>
      </w:r>
      <w:r w:rsidR="009C14B3">
        <w:rPr>
          <w:rFonts w:ascii="Times" w:hAnsi="Times"/>
          <w:iCs/>
        </w:rPr>
        <w:t xml:space="preserve"> * π</w:t>
      </w:r>
      <w:r w:rsidR="004035EC">
        <w:rPr>
          <w:rFonts w:ascii="Times" w:hAnsi="Times"/>
          <w:iCs/>
          <w:vertAlign w:val="subscript"/>
        </w:rPr>
        <w:t>h</w:t>
      </w:r>
      <w:r w:rsidR="009C14B3">
        <w:rPr>
          <w:rFonts w:ascii="Times" w:hAnsi="Times"/>
          <w:iCs/>
        </w:rPr>
        <w:t xml:space="preserve"> * </w:t>
      </w:r>
      <w:r>
        <w:rPr>
          <w:rFonts w:ascii="Times" w:hAnsi="Times"/>
          <w:iCs/>
        </w:rPr>
        <w:t xml:space="preserve">(1 – </w:t>
      </w:r>
      <w:r w:rsidRPr="008A7BDD">
        <w:rPr>
          <w:rFonts w:ascii="Symbol" w:hAnsi="Symbol"/>
          <w:iCs/>
        </w:rPr>
        <w:t></w:t>
      </w:r>
      <w:r>
        <w:rPr>
          <w:rFonts w:ascii="Times" w:hAnsi="Times"/>
          <w:iCs/>
        </w:rPr>
        <w:t xml:space="preserve">) </w:t>
      </w:r>
      <w:r w:rsidR="009201D2">
        <w:rPr>
          <w:rFonts w:ascii="Times" w:hAnsi="Times"/>
          <w:iCs/>
        </w:rPr>
        <w:t>* S</w:t>
      </w:r>
      <w:r w:rsidR="009201D2">
        <w:rPr>
          <w:rFonts w:ascii="Times" w:hAnsi="Times"/>
          <w:iCs/>
          <w:vertAlign w:val="subscript"/>
        </w:rPr>
        <w:t>h,a</w:t>
      </w:r>
      <w:r w:rsidR="00456CCC">
        <w:rPr>
          <w:rFonts w:ascii="Times" w:hAnsi="Times"/>
          <w:iCs/>
        </w:rPr>
        <w:t xml:space="preserve">(t) </w:t>
      </w:r>
    </w:p>
    <w:p w14:paraId="2A55C210" w14:textId="05C59561" w:rsidR="008C476F" w:rsidRDefault="008C476F" w:rsidP="00F20CC3">
      <w:pPr>
        <w:spacing w:line="480" w:lineRule="auto"/>
        <w:contextualSpacing/>
        <w:rPr>
          <w:rFonts w:ascii="Times" w:hAnsi="Times"/>
          <w:iCs/>
          <w:vertAlign w:val="subscript"/>
        </w:rPr>
      </w:pPr>
      <w:r>
        <w:rPr>
          <w:rFonts w:ascii="Times" w:hAnsi="Times"/>
          <w:iCs/>
        </w:rPr>
        <w:tab/>
      </w:r>
      <w:r w:rsidR="008A7BDD">
        <w:rPr>
          <w:rFonts w:ascii="Times" w:hAnsi="Times"/>
          <w:iCs/>
        </w:rPr>
        <w:t xml:space="preserve">+ </w:t>
      </w:r>
      <w:r w:rsidR="00436B09">
        <w:rPr>
          <w:rFonts w:ascii="Times" w:hAnsi="Times"/>
          <w:iCs/>
        </w:rPr>
        <w:t>λ</w:t>
      </w:r>
      <w:r w:rsidR="00436B09" w:rsidRPr="00B25393">
        <w:rPr>
          <w:rFonts w:ascii="Times" w:hAnsi="Times"/>
          <w:iCs/>
          <w:vertAlign w:val="subscript"/>
        </w:rPr>
        <w:t>d</w:t>
      </w:r>
      <w:r w:rsidR="00436B09">
        <w:rPr>
          <w:rFonts w:ascii="Times" w:hAnsi="Times"/>
          <w:iCs/>
          <w:vertAlign w:val="subscript"/>
        </w:rPr>
        <w:t>,h,a,t</w:t>
      </w:r>
      <w:r w:rsidR="00436B09">
        <w:rPr>
          <w:rFonts w:ascii="Times" w:hAnsi="Times"/>
          <w:iCs/>
        </w:rPr>
        <w:t xml:space="preserve">(t) </w:t>
      </w:r>
      <w:r w:rsidR="008A7BDD" w:rsidRPr="00F20CC3">
        <w:rPr>
          <w:rFonts w:ascii="Times" w:hAnsi="Times"/>
          <w:iCs/>
        </w:rPr>
        <w:t xml:space="preserve">* </w:t>
      </w:r>
      <w:r w:rsidR="008A7BDD">
        <w:rPr>
          <w:rFonts w:ascii="Times" w:hAnsi="Times"/>
          <w:iCs/>
        </w:rPr>
        <w:t>π</w:t>
      </w:r>
      <w:r w:rsidR="004035EC">
        <w:rPr>
          <w:rFonts w:ascii="Times" w:hAnsi="Times"/>
          <w:iCs/>
          <w:vertAlign w:val="subscript"/>
        </w:rPr>
        <w:t>h</w:t>
      </w:r>
      <w:r w:rsidR="008A7BDD">
        <w:rPr>
          <w:rFonts w:ascii="Times" w:hAnsi="Times"/>
          <w:iCs/>
        </w:rPr>
        <w:t xml:space="preserve"> * (1 - </w:t>
      </w:r>
      <w:r w:rsidR="008A7BDD" w:rsidRPr="005E2F21">
        <w:rPr>
          <w:rFonts w:ascii="Symbol" w:hAnsi="Symbol"/>
        </w:rPr>
        <w:t></w:t>
      </w:r>
      <w:r w:rsidR="004035EC">
        <w:rPr>
          <w:rFonts w:ascii="Times" w:hAnsi="Times"/>
          <w:iCs/>
          <w:vertAlign w:val="subscript"/>
        </w:rPr>
        <w:t>h</w:t>
      </w:r>
      <w:r w:rsidR="008A7BDD" w:rsidRPr="005E2F21">
        <w:rPr>
          <w:rFonts w:ascii="Symbol" w:hAnsi="Symbol"/>
        </w:rPr>
        <w:t></w:t>
      </w:r>
      <w:r w:rsidR="009C14B3">
        <w:rPr>
          <w:rFonts w:ascii="Symbol" w:hAnsi="Symbol"/>
        </w:rPr>
        <w:t></w:t>
      </w:r>
      <w:r w:rsidR="009C14B3">
        <w:rPr>
          <w:rFonts w:ascii="Times" w:hAnsi="Times"/>
          <w:iCs/>
        </w:rPr>
        <w:t xml:space="preserve">* (1 – </w:t>
      </w:r>
      <w:r w:rsidR="009C14B3" w:rsidRPr="008A7BDD">
        <w:rPr>
          <w:rFonts w:ascii="Symbol" w:hAnsi="Symbol"/>
          <w:iCs/>
        </w:rPr>
        <w:t></w:t>
      </w:r>
      <w:r w:rsidR="009C14B3">
        <w:rPr>
          <w:rFonts w:ascii="Times" w:hAnsi="Times"/>
          <w:iCs/>
        </w:rPr>
        <w:t xml:space="preserve">) </w:t>
      </w:r>
      <w:r w:rsidR="008A7BDD" w:rsidRPr="005E2F21">
        <w:rPr>
          <w:rFonts w:ascii="Symbol" w:hAnsi="Symbol"/>
        </w:rPr>
        <w:t></w:t>
      </w:r>
      <w:r w:rsidR="008A7BDD">
        <w:rPr>
          <w:rFonts w:ascii="Times" w:hAnsi="Times"/>
          <w:iCs/>
        </w:rPr>
        <w:t xml:space="preserve"> L</w:t>
      </w:r>
      <w:r w:rsidR="008A7BDD" w:rsidRPr="005E2F21">
        <w:rPr>
          <w:rFonts w:ascii="Times" w:hAnsi="Times"/>
          <w:iCs/>
          <w:vertAlign w:val="subscript"/>
        </w:rPr>
        <w:t>d</w:t>
      </w:r>
      <w:r w:rsidR="00456CCC">
        <w:rPr>
          <w:rFonts w:ascii="Times" w:hAnsi="Times"/>
          <w:iCs/>
          <w:vertAlign w:val="subscript"/>
        </w:rPr>
        <w:t>,</w:t>
      </w:r>
      <w:r w:rsidR="00EE5C7C">
        <w:rPr>
          <w:rFonts w:ascii="Times" w:hAnsi="Times"/>
          <w:iCs/>
          <w:vertAlign w:val="subscript"/>
        </w:rPr>
        <w:t xml:space="preserve"> </w:t>
      </w:r>
      <w:r w:rsidR="00456CCC">
        <w:rPr>
          <w:rFonts w:ascii="Times" w:hAnsi="Times"/>
          <w:iCs/>
          <w:vertAlign w:val="subscript"/>
        </w:rPr>
        <w:t>h</w:t>
      </w:r>
      <w:r w:rsidR="00EE5C7C">
        <w:rPr>
          <w:rFonts w:ascii="Times" w:hAnsi="Times"/>
          <w:iCs/>
          <w:vertAlign w:val="subscript"/>
        </w:rPr>
        <w:t>, a</w:t>
      </w:r>
      <w:r w:rsidR="00456CCC">
        <w:rPr>
          <w:rFonts w:ascii="Times" w:hAnsi="Times"/>
          <w:iCs/>
        </w:rPr>
        <w:t xml:space="preserve">(t) </w:t>
      </w:r>
      <w:r w:rsidR="008A7BDD">
        <w:rPr>
          <w:rFonts w:ascii="Times" w:hAnsi="Times"/>
          <w:iCs/>
          <w:vertAlign w:val="subscript"/>
        </w:rPr>
        <w:t xml:space="preserve">  </w:t>
      </w:r>
    </w:p>
    <w:p w14:paraId="3702B6A8" w14:textId="65455B91" w:rsidR="008C476F" w:rsidRDefault="008C476F" w:rsidP="00F20CC3">
      <w:pPr>
        <w:spacing w:line="480" w:lineRule="auto"/>
        <w:contextualSpacing/>
        <w:rPr>
          <w:rFonts w:ascii="Symbol" w:hAnsi="Symbol"/>
          <w:i/>
        </w:rPr>
      </w:pPr>
      <w:r>
        <w:rPr>
          <w:rFonts w:ascii="Times" w:hAnsi="Times"/>
          <w:iCs/>
          <w:vertAlign w:val="subscript"/>
        </w:rPr>
        <w:tab/>
      </w:r>
      <w:r w:rsidR="008A7BDD">
        <w:rPr>
          <w:rFonts w:ascii="Times" w:hAnsi="Times"/>
          <w:iCs/>
        </w:rPr>
        <w:t xml:space="preserve">+ </w:t>
      </w:r>
      <w:r w:rsidR="00A42FBB">
        <w:rPr>
          <w:rFonts w:ascii="Symbol" w:hAnsi="Symbol"/>
        </w:rPr>
        <w:t></w:t>
      </w:r>
      <w:r w:rsidR="004035EC">
        <w:rPr>
          <w:rFonts w:ascii="Times" w:hAnsi="Times"/>
          <w:iCs/>
          <w:vertAlign w:val="subscript"/>
        </w:rPr>
        <w:t>h</w:t>
      </w:r>
      <w:r w:rsidR="008A7BDD" w:rsidRPr="005E2F21">
        <w:rPr>
          <w:rFonts w:ascii="Symbol" w:hAnsi="Symbol"/>
        </w:rPr>
        <w:t></w:t>
      </w:r>
      <w:r w:rsidR="00E22CEE">
        <w:rPr>
          <w:rFonts w:ascii="Times" w:hAnsi="Times"/>
          <w:iCs/>
        </w:rPr>
        <w:t xml:space="preserve">* (1 – </w:t>
      </w:r>
      <w:r w:rsidR="00E22CEE" w:rsidRPr="008A7BDD">
        <w:rPr>
          <w:rFonts w:ascii="Symbol" w:hAnsi="Symbol"/>
          <w:iCs/>
        </w:rPr>
        <w:t></w:t>
      </w:r>
      <w:r w:rsidR="00E22CEE">
        <w:rPr>
          <w:rFonts w:ascii="Times" w:hAnsi="Times"/>
          <w:iCs/>
        </w:rPr>
        <w:t xml:space="preserve">) </w:t>
      </w:r>
      <w:r w:rsidR="008A7BDD" w:rsidRPr="005E2F21">
        <w:rPr>
          <w:rFonts w:ascii="Times" w:hAnsi="Times"/>
        </w:rPr>
        <w:t></w:t>
      </w:r>
      <w:r w:rsidR="008A7BDD" w:rsidRPr="005E2F21">
        <w:rPr>
          <w:rFonts w:ascii="Times" w:hAnsi="Times"/>
        </w:rPr>
        <w:t></w:t>
      </w:r>
      <w:r w:rsidR="00A42FBB">
        <w:rPr>
          <w:rFonts w:ascii="Times" w:hAnsi="Times"/>
        </w:rPr>
        <w:t>L</w:t>
      </w:r>
      <w:r w:rsidR="004035EC" w:rsidRPr="00B25393">
        <w:rPr>
          <w:rFonts w:ascii="Times" w:hAnsi="Times"/>
          <w:iCs/>
          <w:vertAlign w:val="subscript"/>
        </w:rPr>
        <w:t>d</w:t>
      </w:r>
      <w:r w:rsidR="004035EC">
        <w:rPr>
          <w:rFonts w:ascii="Times" w:hAnsi="Times"/>
          <w:iCs/>
          <w:vertAlign w:val="subscript"/>
        </w:rPr>
        <w:t>,h,a,</w:t>
      </w:r>
      <w:r w:rsidR="004035EC">
        <w:rPr>
          <w:rFonts w:ascii="Times" w:hAnsi="Times"/>
          <w:iCs/>
        </w:rPr>
        <w:t>(t)</w:t>
      </w:r>
    </w:p>
    <w:p w14:paraId="7E261282" w14:textId="77777777" w:rsidR="008C476F" w:rsidRDefault="008C476F" w:rsidP="00F20CC3">
      <w:pPr>
        <w:spacing w:line="480" w:lineRule="auto"/>
        <w:contextualSpacing/>
        <w:rPr>
          <w:rFonts w:ascii="Times" w:hAnsi="Times"/>
          <w:iCs/>
          <w:vertAlign w:val="subscript"/>
        </w:rPr>
      </w:pPr>
      <w:r>
        <w:rPr>
          <w:rFonts w:ascii="Symbol" w:hAnsi="Symbol"/>
          <w:i/>
        </w:rPr>
        <w:lastRenderedPageBreak/>
        <w:tab/>
      </w:r>
      <w:r>
        <w:rPr>
          <w:rFonts w:ascii="Times New Roman" w:hAnsi="Times New Roman"/>
          <w:iCs/>
        </w:rPr>
        <w:t xml:space="preserve">- </w:t>
      </w:r>
      <w:r w:rsidR="00E34D03">
        <w:rPr>
          <w:rFonts w:ascii="Symbol" w:hAnsi="Symbol"/>
          <w:i/>
        </w:rPr>
        <w:t></w:t>
      </w:r>
      <w:r w:rsidR="00E34D03">
        <w:rPr>
          <w:i/>
        </w:rPr>
        <w:t>NR</w:t>
      </w:r>
      <w:r w:rsidR="00E34D03" w:rsidRPr="00C533D7">
        <w:rPr>
          <w:i/>
          <w:iCs/>
          <w:vertAlign w:val="subscript"/>
        </w:rPr>
        <w:t>t,h</w:t>
      </w:r>
      <w:r>
        <w:rPr>
          <w:rFonts w:ascii="Times" w:hAnsi="Times"/>
          <w:iCs/>
        </w:rPr>
        <w:t xml:space="preserve"> * </w:t>
      </w:r>
      <w:r w:rsidR="00A42FBB" w:rsidRPr="00A42FBB">
        <w:rPr>
          <w:rFonts w:ascii="Times" w:hAnsi="Times"/>
          <w:iCs/>
        </w:rPr>
        <w:t>δ</w:t>
      </w:r>
      <w:r w:rsidR="00E34D03">
        <w:rPr>
          <w:rFonts w:ascii="Times" w:hAnsi="Times"/>
          <w:iCs/>
          <w:vertAlign w:val="subscript"/>
        </w:rPr>
        <w:t xml:space="preserve"> </w:t>
      </w:r>
      <w:r>
        <w:rPr>
          <w:rFonts w:ascii="Times" w:hAnsi="Times"/>
          <w:iCs/>
        </w:rPr>
        <w:t>* A</w:t>
      </w:r>
      <w:r w:rsidRPr="00B25393">
        <w:rPr>
          <w:rFonts w:ascii="Times" w:hAnsi="Times"/>
          <w:iCs/>
          <w:vertAlign w:val="subscript"/>
        </w:rPr>
        <w:t>d</w:t>
      </w:r>
      <w:r>
        <w:rPr>
          <w:rFonts w:ascii="Times" w:hAnsi="Times"/>
          <w:iCs/>
          <w:vertAlign w:val="subscript"/>
        </w:rPr>
        <w:t>,h,a,t</w:t>
      </w:r>
      <w:r>
        <w:rPr>
          <w:rFonts w:ascii="Times" w:hAnsi="Times"/>
          <w:iCs/>
        </w:rPr>
        <w:t xml:space="preserve">(t)  </w:t>
      </w:r>
      <w:r>
        <w:rPr>
          <w:rFonts w:ascii="Times" w:hAnsi="Times"/>
          <w:iCs/>
          <w:vertAlign w:val="subscript"/>
        </w:rPr>
        <w:t xml:space="preserve"> </w:t>
      </w:r>
    </w:p>
    <w:p w14:paraId="15A1105F" w14:textId="77777777" w:rsidR="00DE3B10" w:rsidRDefault="008C476F" w:rsidP="00F20CC3">
      <w:pPr>
        <w:spacing w:line="480" w:lineRule="auto"/>
        <w:contextualSpacing/>
        <w:rPr>
          <w:rFonts w:ascii="Times" w:hAnsi="Times"/>
          <w:iCs/>
        </w:rPr>
      </w:pPr>
      <w:r>
        <w:rPr>
          <w:rFonts w:ascii="Times" w:hAnsi="Times"/>
          <w:iCs/>
          <w:vertAlign w:val="subscript"/>
        </w:rPr>
        <w:tab/>
      </w:r>
      <w:r>
        <w:rPr>
          <w:rFonts w:ascii="Times" w:hAnsi="Times"/>
          <w:iCs/>
        </w:rPr>
        <w:t>-</w:t>
      </w:r>
      <w:r w:rsidR="008A7BDD" w:rsidRPr="00F20CC3">
        <w:rPr>
          <w:rFonts w:ascii="Times" w:hAnsi="Times"/>
          <w:iCs/>
        </w:rPr>
        <w:t xml:space="preserve"> </w:t>
      </w:r>
      <w:r>
        <w:rPr>
          <w:rFonts w:ascii="Times" w:hAnsi="Times"/>
          <w:iCs/>
        </w:rPr>
        <w:t>[</w:t>
      </w:r>
      <w:r w:rsidR="00A42FBB" w:rsidRPr="00A42FBB">
        <w:rPr>
          <w:rFonts w:ascii="Times" w:hAnsi="Times"/>
          <w:iCs/>
        </w:rPr>
        <w:t>υ</w:t>
      </w:r>
      <w:r w:rsidR="00E81EF3">
        <w:rPr>
          <w:rFonts w:ascii="Times" w:hAnsi="Times"/>
          <w:iCs/>
          <w:vertAlign w:val="subscript"/>
        </w:rPr>
        <w:t>h</w:t>
      </w:r>
      <w:r w:rsidR="00A42FBB">
        <w:rPr>
          <w:rFonts w:ascii="Times" w:hAnsi="Times"/>
          <w:iCs/>
        </w:rPr>
        <w:t xml:space="preserve"> +</w:t>
      </w:r>
      <w:r w:rsidR="008A7BDD" w:rsidRPr="00F20CC3">
        <w:rPr>
          <w:rFonts w:ascii="Times" w:hAnsi="Times"/>
          <w:iCs/>
        </w:rPr>
        <w:t xml:space="preserve"> μ</w:t>
      </w:r>
      <w:r w:rsidR="004035EC">
        <w:rPr>
          <w:rFonts w:ascii="Times" w:hAnsi="Times"/>
          <w:iCs/>
          <w:vertAlign w:val="subscript"/>
        </w:rPr>
        <w:t>a,h</w:t>
      </w:r>
      <w:r w:rsidR="00A42FBB">
        <w:rPr>
          <w:rFonts w:ascii="Times" w:hAnsi="Times"/>
          <w:iCs/>
          <w:vertAlign w:val="subscript"/>
        </w:rPr>
        <w:t xml:space="preserve"> </w:t>
      </w:r>
      <w:r w:rsidR="00A42FBB">
        <w:rPr>
          <w:rFonts w:ascii="Times" w:hAnsi="Times"/>
          <w:iCs/>
        </w:rPr>
        <w:t>+</w:t>
      </w:r>
      <w:r w:rsidR="00A42FBB" w:rsidRPr="00F20CC3">
        <w:rPr>
          <w:rFonts w:ascii="Times" w:hAnsi="Times"/>
          <w:iCs/>
        </w:rPr>
        <w:t xml:space="preserve"> μ</w:t>
      </w:r>
      <w:r w:rsidR="004035EC">
        <w:rPr>
          <w:rFonts w:ascii="Times" w:hAnsi="Times"/>
          <w:iCs/>
        </w:rPr>
        <w:t>TB</w:t>
      </w:r>
      <w:r w:rsidR="004035EC">
        <w:rPr>
          <w:rFonts w:ascii="Times" w:hAnsi="Times"/>
          <w:iCs/>
          <w:vertAlign w:val="subscript"/>
        </w:rPr>
        <w:t>h</w:t>
      </w:r>
      <w:r w:rsidRPr="008C476F">
        <w:rPr>
          <w:rFonts w:ascii="Times" w:hAnsi="Times"/>
          <w:iCs/>
        </w:rPr>
        <w:t>]</w:t>
      </w:r>
      <w:r w:rsidR="008A7BDD">
        <w:rPr>
          <w:rFonts w:ascii="Times" w:hAnsi="Times"/>
          <w:iCs/>
        </w:rPr>
        <w:t xml:space="preserve"> * </w:t>
      </w:r>
      <w:r w:rsidR="00A42FBB">
        <w:rPr>
          <w:rFonts w:ascii="Times" w:hAnsi="Times"/>
          <w:iCs/>
        </w:rPr>
        <w:t>A</w:t>
      </w:r>
      <w:r w:rsidRPr="00B25393">
        <w:rPr>
          <w:rFonts w:ascii="Times" w:hAnsi="Times"/>
          <w:iCs/>
          <w:vertAlign w:val="subscript"/>
        </w:rPr>
        <w:t>d</w:t>
      </w:r>
      <w:r>
        <w:rPr>
          <w:rFonts w:ascii="Times" w:hAnsi="Times"/>
          <w:iCs/>
          <w:vertAlign w:val="subscript"/>
        </w:rPr>
        <w:t>,h,a,t</w:t>
      </w:r>
      <w:r>
        <w:rPr>
          <w:rFonts w:ascii="Times" w:hAnsi="Times"/>
          <w:iCs/>
        </w:rPr>
        <w:t xml:space="preserve">(t)  </w:t>
      </w:r>
      <w:r w:rsidR="008A7BDD">
        <w:rPr>
          <w:rFonts w:ascii="Times" w:hAnsi="Times"/>
          <w:iCs/>
          <w:vertAlign w:val="subscript"/>
        </w:rPr>
        <w:t xml:space="preserve"> </w:t>
      </w:r>
    </w:p>
    <w:p w14:paraId="5EFDCBD3" w14:textId="77777777" w:rsidR="00DD1AB9" w:rsidRDefault="00867D71" w:rsidP="00F20CC3">
      <w:pPr>
        <w:spacing w:line="480" w:lineRule="auto"/>
        <w:contextualSpacing/>
        <w:rPr>
          <w:rFonts w:ascii="Times" w:hAnsi="Times"/>
          <w:iCs/>
        </w:rPr>
      </w:pPr>
      <w:r>
        <w:rPr>
          <w:rFonts w:ascii="Times" w:hAnsi="Times"/>
          <w:iCs/>
        </w:rPr>
        <w:t xml:space="preserve">where </w:t>
      </w:r>
      <w:r w:rsidR="00E81EF3">
        <w:rPr>
          <w:rFonts w:ascii="Times" w:hAnsi="Times"/>
          <w:iCs/>
        </w:rPr>
        <w:t>λ</w:t>
      </w:r>
      <w:r w:rsidR="00E81EF3" w:rsidRPr="00B25393">
        <w:rPr>
          <w:rFonts w:ascii="Times" w:hAnsi="Times"/>
          <w:iCs/>
          <w:vertAlign w:val="subscript"/>
        </w:rPr>
        <w:t>d</w:t>
      </w:r>
      <w:r w:rsidR="00E81EF3">
        <w:rPr>
          <w:rFonts w:ascii="Times" w:hAnsi="Times"/>
          <w:iCs/>
          <w:vertAlign w:val="subscript"/>
        </w:rPr>
        <w:t>,h,a,t</w:t>
      </w:r>
      <w:r w:rsidR="00E81EF3">
        <w:rPr>
          <w:rFonts w:ascii="Times" w:hAnsi="Times"/>
          <w:iCs/>
        </w:rPr>
        <w:t xml:space="preserve">(t) </w:t>
      </w:r>
      <w:r w:rsidR="007A438C" w:rsidRPr="00F20CC3">
        <w:rPr>
          <w:rFonts w:ascii="Times" w:hAnsi="Times"/>
          <w:iCs/>
        </w:rPr>
        <w:t>is the force of infection</w:t>
      </w:r>
      <w:r w:rsidR="0064521C">
        <w:rPr>
          <w:rFonts w:ascii="Times" w:hAnsi="Times"/>
          <w:iCs/>
        </w:rPr>
        <w:t xml:space="preserve"> for </w:t>
      </w:r>
      <w:r w:rsidR="00E81EF3">
        <w:rPr>
          <w:rFonts w:ascii="Times" w:hAnsi="Times"/>
          <w:iCs/>
        </w:rPr>
        <w:t>all different forms of</w:t>
      </w:r>
      <w:r w:rsidR="0064521C">
        <w:rPr>
          <w:rFonts w:ascii="Times" w:hAnsi="Times"/>
          <w:iCs/>
        </w:rPr>
        <w:t xml:space="preserve"> TB,</w:t>
      </w:r>
      <w:r w:rsidR="007A438C" w:rsidRPr="00F20CC3">
        <w:rPr>
          <w:rFonts w:ascii="Times" w:hAnsi="Times"/>
          <w:iCs/>
        </w:rPr>
        <w:t xml:space="preserve"> π</w:t>
      </w:r>
      <w:r w:rsidR="00E81EF3">
        <w:rPr>
          <w:rFonts w:ascii="Times" w:hAnsi="Times"/>
          <w:iCs/>
          <w:vertAlign w:val="subscript"/>
        </w:rPr>
        <w:t>h</w:t>
      </w:r>
      <w:r w:rsidR="007A438C" w:rsidRPr="00F20CC3">
        <w:rPr>
          <w:rFonts w:ascii="Times" w:hAnsi="Times"/>
          <w:iCs/>
        </w:rPr>
        <w:t xml:space="preserve"> is the proportion of recent infections that progress rapidly to active TB, ι</w:t>
      </w:r>
      <w:r w:rsidR="00E81EF3">
        <w:rPr>
          <w:rFonts w:ascii="Times" w:hAnsi="Times"/>
          <w:iCs/>
          <w:vertAlign w:val="subscript"/>
        </w:rPr>
        <w:t>h</w:t>
      </w:r>
      <w:r w:rsidR="007A438C" w:rsidRPr="00F20CC3">
        <w:rPr>
          <w:rFonts w:ascii="Times" w:hAnsi="Times"/>
          <w:iCs/>
        </w:rPr>
        <w:t xml:space="preserve"> is the </w:t>
      </w:r>
      <w:r w:rsidR="00E81EF3">
        <w:rPr>
          <w:rFonts w:ascii="Times" w:hAnsi="Times"/>
          <w:iCs/>
        </w:rPr>
        <w:t xml:space="preserve">is the relative </w:t>
      </w:r>
      <w:r w:rsidR="00E81EF3" w:rsidRPr="005E23D3">
        <w:rPr>
          <w:rFonts w:ascii="Times" w:hAnsi="Times" w:cs="Times"/>
        </w:rPr>
        <w:t>protection from reinfection in latent/recovered TB</w:t>
      </w:r>
      <w:r w:rsidR="007A438C" w:rsidRPr="00F20CC3">
        <w:rPr>
          <w:rFonts w:ascii="Times" w:hAnsi="Times"/>
          <w:iCs/>
        </w:rPr>
        <w:t xml:space="preserve">, </w:t>
      </w:r>
      <w:r w:rsidR="007A438C" w:rsidRPr="008A7BDD">
        <w:rPr>
          <w:rFonts w:ascii="Symbol" w:hAnsi="Symbol"/>
          <w:iCs/>
        </w:rPr>
        <w:t></w:t>
      </w:r>
      <w:r w:rsidR="007A438C">
        <w:rPr>
          <w:rFonts w:ascii="Symbol" w:hAnsi="Symbol"/>
          <w:iCs/>
        </w:rPr>
        <w:t></w:t>
      </w:r>
      <w:r w:rsidR="0024787D">
        <w:rPr>
          <w:rFonts w:ascii="Times" w:hAnsi="Times"/>
          <w:iCs/>
        </w:rPr>
        <w:t>is the proportion without access to diagnostics</w:t>
      </w:r>
      <w:r w:rsidR="007A438C">
        <w:rPr>
          <w:rFonts w:ascii="Times" w:hAnsi="Times"/>
          <w:iCs/>
        </w:rPr>
        <w:t xml:space="preserve">, </w:t>
      </w:r>
      <w:r w:rsidR="007A438C" w:rsidRPr="00F20CC3">
        <w:rPr>
          <w:rFonts w:ascii="Times" w:hAnsi="Times"/>
          <w:iCs/>
        </w:rPr>
        <w:t>ε</w:t>
      </w:r>
      <w:r w:rsidR="00E81EF3">
        <w:rPr>
          <w:rFonts w:ascii="Times" w:hAnsi="Times"/>
          <w:iCs/>
          <w:vertAlign w:val="subscript"/>
        </w:rPr>
        <w:t>h</w:t>
      </w:r>
      <w:r w:rsidR="007A438C" w:rsidRPr="00F20CC3">
        <w:rPr>
          <w:rFonts w:ascii="Times" w:hAnsi="Times"/>
          <w:iCs/>
        </w:rPr>
        <w:t xml:space="preserve"> is the endogenous reactivation rate, </w:t>
      </w:r>
      <w:r w:rsidR="00E573F8">
        <w:rPr>
          <w:rFonts w:ascii="Symbol" w:hAnsi="Symbol"/>
          <w:i/>
        </w:rPr>
        <w:t></w:t>
      </w:r>
      <w:r w:rsidR="00E573F8">
        <w:rPr>
          <w:i/>
        </w:rPr>
        <w:t>NR</w:t>
      </w:r>
      <w:r w:rsidR="00E573F8" w:rsidRPr="00C533D7">
        <w:rPr>
          <w:i/>
          <w:iCs/>
          <w:vertAlign w:val="subscript"/>
        </w:rPr>
        <w:t>t,h</w:t>
      </w:r>
      <w:r w:rsidR="009C14B3">
        <w:rPr>
          <w:rFonts w:ascii="Times" w:hAnsi="Times"/>
          <w:iCs/>
        </w:rPr>
        <w:t xml:space="preserve"> is the diagnostic rate for new infections, </w:t>
      </w:r>
      <w:r w:rsidRPr="00A42FBB">
        <w:rPr>
          <w:rFonts w:ascii="Times" w:hAnsi="Times"/>
          <w:iCs/>
        </w:rPr>
        <w:t>δ</w:t>
      </w:r>
      <w:r w:rsidRPr="00F20CC3">
        <w:rPr>
          <w:rFonts w:ascii="Times" w:hAnsi="Times"/>
          <w:iCs/>
        </w:rPr>
        <w:t xml:space="preserve"> </w:t>
      </w:r>
      <w:r>
        <w:rPr>
          <w:rFonts w:ascii="Times" w:hAnsi="Times"/>
          <w:iCs/>
        </w:rPr>
        <w:t>is the probability of cure</w:t>
      </w:r>
      <w:r w:rsidR="009618D9">
        <w:rPr>
          <w:rFonts w:ascii="Times" w:hAnsi="Times"/>
          <w:iCs/>
        </w:rPr>
        <w:t xml:space="preserve"> (</w:t>
      </w:r>
      <w:r w:rsidR="009618D9" w:rsidRPr="00A42FBB">
        <w:rPr>
          <w:rFonts w:ascii="Times" w:hAnsi="Times"/>
          <w:iCs/>
        </w:rPr>
        <w:t>δ</w:t>
      </w:r>
      <w:r w:rsidR="009618D9" w:rsidRPr="007A438C">
        <w:rPr>
          <w:rFonts w:ascii="Times" w:hAnsi="Times"/>
          <w:iCs/>
          <w:vertAlign w:val="subscript"/>
        </w:rPr>
        <w:t></w:t>
      </w:r>
      <w:r w:rsidR="009618D9">
        <w:rPr>
          <w:rFonts w:ascii="Times" w:hAnsi="Times"/>
          <w:iCs/>
        </w:rPr>
        <w:t>), default/relapse(</w:t>
      </w:r>
      <w:r w:rsidR="009618D9" w:rsidRPr="00A42FBB">
        <w:rPr>
          <w:rFonts w:ascii="Times" w:hAnsi="Times"/>
          <w:iCs/>
        </w:rPr>
        <w:t>δ</w:t>
      </w:r>
      <w:r w:rsidR="009618D9" w:rsidRPr="007A438C">
        <w:rPr>
          <w:rFonts w:ascii="Times" w:hAnsi="Times"/>
          <w:iCs/>
          <w:vertAlign w:val="subscript"/>
        </w:rPr>
        <w:t>def</w:t>
      </w:r>
      <w:r w:rsidR="009618D9">
        <w:rPr>
          <w:rFonts w:ascii="Times" w:hAnsi="Times"/>
          <w:iCs/>
        </w:rPr>
        <w:t xml:space="preserve">), </w:t>
      </w:r>
      <w:r>
        <w:rPr>
          <w:rFonts w:ascii="Times" w:hAnsi="Times"/>
          <w:iCs/>
        </w:rPr>
        <w:t xml:space="preserve"> failure </w:t>
      </w:r>
      <w:r w:rsidR="009618D9">
        <w:rPr>
          <w:rFonts w:ascii="Times" w:hAnsi="Times"/>
          <w:iCs/>
        </w:rPr>
        <w:t>(</w:t>
      </w:r>
      <w:r w:rsidR="009618D9" w:rsidRPr="00A42FBB">
        <w:rPr>
          <w:rFonts w:ascii="Times" w:hAnsi="Times"/>
          <w:iCs/>
        </w:rPr>
        <w:t>δ</w:t>
      </w:r>
      <w:r w:rsidR="009618D9" w:rsidRPr="007A438C">
        <w:rPr>
          <w:rFonts w:ascii="Times" w:hAnsi="Times"/>
          <w:iCs/>
          <w:vertAlign w:val="subscript"/>
        </w:rPr>
        <w:t>fail</w:t>
      </w:r>
      <w:r w:rsidR="009618D9">
        <w:rPr>
          <w:rFonts w:ascii="Times" w:hAnsi="Times"/>
          <w:iCs/>
        </w:rPr>
        <w:t xml:space="preserve">) </w:t>
      </w:r>
      <w:r>
        <w:rPr>
          <w:rFonts w:ascii="Times" w:hAnsi="Times"/>
          <w:iCs/>
        </w:rPr>
        <w:t xml:space="preserve">or resistance development </w:t>
      </w:r>
      <w:r w:rsidR="009618D9">
        <w:rPr>
          <w:rFonts w:ascii="Times" w:hAnsi="Times"/>
          <w:iCs/>
        </w:rPr>
        <w:t>(</w:t>
      </w:r>
      <w:r w:rsidR="009618D9" w:rsidRPr="00A42FBB">
        <w:rPr>
          <w:rFonts w:ascii="Times" w:hAnsi="Times"/>
          <w:iCs/>
        </w:rPr>
        <w:t>δ</w:t>
      </w:r>
      <w:r w:rsidR="009618D9" w:rsidRPr="007A438C">
        <w:rPr>
          <w:rFonts w:ascii="Times" w:hAnsi="Times"/>
          <w:iCs/>
          <w:vertAlign w:val="subscript"/>
        </w:rPr>
        <w:t>INH</w:t>
      </w:r>
      <w:r w:rsidR="009618D9">
        <w:rPr>
          <w:rFonts w:ascii="Times" w:hAnsi="Times"/>
          <w:iCs/>
        </w:rPr>
        <w:t xml:space="preserve">, </w:t>
      </w:r>
      <w:r w:rsidR="009618D9" w:rsidRPr="00A42FBB">
        <w:rPr>
          <w:rFonts w:ascii="Times" w:hAnsi="Times"/>
          <w:iCs/>
        </w:rPr>
        <w:t>δ</w:t>
      </w:r>
      <w:r w:rsidR="009618D9" w:rsidRPr="007A438C">
        <w:rPr>
          <w:rFonts w:ascii="Times" w:hAnsi="Times"/>
          <w:iCs/>
          <w:vertAlign w:val="subscript"/>
        </w:rPr>
        <w:t>MDR</w:t>
      </w:r>
      <w:r w:rsidR="009618D9" w:rsidRPr="009618D9">
        <w:rPr>
          <w:rFonts w:ascii="Times" w:hAnsi="Times"/>
          <w:iCs/>
        </w:rPr>
        <w:t>)</w:t>
      </w:r>
      <w:r w:rsidR="009618D9">
        <w:rPr>
          <w:rFonts w:ascii="Times" w:hAnsi="Times"/>
          <w:iCs/>
        </w:rPr>
        <w:t xml:space="preserve"> </w:t>
      </w:r>
      <w:r>
        <w:rPr>
          <w:rFonts w:ascii="Times" w:hAnsi="Times"/>
          <w:iCs/>
        </w:rPr>
        <w:t>with diagnosis and treatment</w:t>
      </w:r>
      <w:r w:rsidR="00B97A67">
        <w:rPr>
          <w:rFonts w:ascii="Times" w:hAnsi="Times"/>
          <w:iCs/>
        </w:rPr>
        <w:t xml:space="preserve"> in new cases</w:t>
      </w:r>
      <w:r w:rsidR="00D850E2">
        <w:rPr>
          <w:rFonts w:ascii="Times" w:hAnsi="Times"/>
          <w:iCs/>
        </w:rPr>
        <w:t xml:space="preserve">, </w:t>
      </w:r>
      <w:r w:rsidR="00D850E2">
        <w:rPr>
          <w:rFonts w:ascii="Symbol" w:hAnsi="Symbol"/>
          <w:iCs/>
        </w:rPr>
        <w:t></w:t>
      </w:r>
      <w:r w:rsidR="00E81EF3">
        <w:rPr>
          <w:rFonts w:ascii="Times" w:hAnsi="Times"/>
          <w:iCs/>
          <w:vertAlign w:val="subscript"/>
        </w:rPr>
        <w:t>h</w:t>
      </w:r>
      <w:r w:rsidR="00D850E2">
        <w:rPr>
          <w:rFonts w:ascii="Symbol" w:hAnsi="Symbol"/>
          <w:iCs/>
        </w:rPr>
        <w:t></w:t>
      </w:r>
      <w:r w:rsidR="00D850E2">
        <w:rPr>
          <w:rFonts w:ascii="Times" w:hAnsi="Times"/>
          <w:iCs/>
        </w:rPr>
        <w:t>is the rate of self-cure,</w:t>
      </w:r>
      <w:r w:rsidR="00D850E2">
        <w:rPr>
          <w:rFonts w:ascii="Symbol" w:hAnsi="Symbol"/>
          <w:iCs/>
        </w:rPr>
        <w:t></w:t>
      </w:r>
      <w:r w:rsidR="007A438C" w:rsidRPr="00F20CC3">
        <w:rPr>
          <w:rFonts w:ascii="Times" w:hAnsi="Times"/>
          <w:iCs/>
        </w:rPr>
        <w:t>μ</w:t>
      </w:r>
      <w:r w:rsidR="00E81EF3">
        <w:rPr>
          <w:rFonts w:ascii="Times" w:hAnsi="Times"/>
          <w:iCs/>
          <w:vertAlign w:val="subscript"/>
        </w:rPr>
        <w:t>a,h</w:t>
      </w:r>
      <w:r w:rsidR="007A438C" w:rsidRPr="00F20CC3">
        <w:rPr>
          <w:rFonts w:ascii="Times" w:hAnsi="Times"/>
          <w:iCs/>
        </w:rPr>
        <w:t xml:space="preserve"> is the non-TB mortality rate</w:t>
      </w:r>
      <w:r w:rsidR="009C14B3">
        <w:rPr>
          <w:rFonts w:ascii="Times" w:hAnsi="Times"/>
          <w:iCs/>
        </w:rPr>
        <w:t xml:space="preserve">, and </w:t>
      </w:r>
      <w:r w:rsidR="009C14B3" w:rsidRPr="00F20CC3">
        <w:rPr>
          <w:rFonts w:ascii="Times" w:hAnsi="Times"/>
          <w:iCs/>
        </w:rPr>
        <w:t>μ</w:t>
      </w:r>
      <w:r w:rsidR="00E81EF3">
        <w:rPr>
          <w:rFonts w:ascii="Times" w:hAnsi="Times"/>
          <w:iCs/>
        </w:rPr>
        <w:t>TB</w:t>
      </w:r>
      <w:r w:rsidR="00E81EF3">
        <w:rPr>
          <w:rFonts w:ascii="Times" w:hAnsi="Times"/>
          <w:iCs/>
          <w:vertAlign w:val="subscript"/>
        </w:rPr>
        <w:t>h</w:t>
      </w:r>
      <w:r w:rsidR="009C14B3" w:rsidRPr="00F20CC3">
        <w:rPr>
          <w:rFonts w:ascii="Times" w:hAnsi="Times"/>
          <w:iCs/>
        </w:rPr>
        <w:t xml:space="preserve"> is the TB mortality rate</w:t>
      </w:r>
      <w:r w:rsidR="007A438C" w:rsidRPr="00F20CC3">
        <w:rPr>
          <w:rFonts w:ascii="Times" w:hAnsi="Times"/>
          <w:iCs/>
        </w:rPr>
        <w:t xml:space="preserve">. </w:t>
      </w:r>
    </w:p>
    <w:p w14:paraId="49814A26" w14:textId="77777777" w:rsidR="00DD1AB9" w:rsidRDefault="00DD1AB9" w:rsidP="00F20CC3">
      <w:pPr>
        <w:spacing w:line="480" w:lineRule="auto"/>
        <w:contextualSpacing/>
        <w:rPr>
          <w:rFonts w:ascii="Times" w:hAnsi="Times"/>
          <w:iCs/>
        </w:rPr>
      </w:pPr>
    </w:p>
    <w:p w14:paraId="00066E3F" w14:textId="77777777" w:rsidR="00F20CC3" w:rsidRDefault="007A438C" w:rsidP="00F20CC3">
      <w:pPr>
        <w:spacing w:line="480" w:lineRule="auto"/>
        <w:contextualSpacing/>
        <w:rPr>
          <w:rFonts w:ascii="Times" w:hAnsi="Times"/>
          <w:iCs/>
        </w:rPr>
      </w:pPr>
      <w:r w:rsidRPr="00F20CC3">
        <w:rPr>
          <w:rFonts w:ascii="Times" w:hAnsi="Times"/>
          <w:iCs/>
        </w:rPr>
        <w:t xml:space="preserve">Thus, susceptible individuals </w:t>
      </w:r>
      <w:r w:rsidR="009C14B3">
        <w:rPr>
          <w:rFonts w:ascii="Times" w:hAnsi="Times"/>
          <w:iCs/>
        </w:rPr>
        <w:t xml:space="preserve">and latently infected individuals (those not protected through prior infection) who </w:t>
      </w:r>
      <w:r w:rsidRPr="00F20CC3">
        <w:rPr>
          <w:rFonts w:ascii="Times" w:hAnsi="Times"/>
          <w:iCs/>
        </w:rPr>
        <w:t xml:space="preserve">progress rapidly </w:t>
      </w:r>
      <w:r w:rsidR="009C14B3">
        <w:rPr>
          <w:rFonts w:ascii="Times" w:hAnsi="Times"/>
          <w:iCs/>
        </w:rPr>
        <w:t>into</w:t>
      </w:r>
      <w:r w:rsidRPr="00F20CC3">
        <w:rPr>
          <w:rFonts w:ascii="Times" w:hAnsi="Times"/>
          <w:iCs/>
        </w:rPr>
        <w:t xml:space="preserve"> </w:t>
      </w:r>
      <w:r w:rsidR="009C14B3">
        <w:rPr>
          <w:rFonts w:ascii="Times" w:hAnsi="Times"/>
          <w:iCs/>
        </w:rPr>
        <w:t>active</w:t>
      </w:r>
      <w:r w:rsidRPr="00F20CC3">
        <w:rPr>
          <w:rFonts w:ascii="Times" w:hAnsi="Times"/>
          <w:iCs/>
        </w:rPr>
        <w:t xml:space="preserve"> infection</w:t>
      </w:r>
      <w:r w:rsidR="00D36E2A">
        <w:rPr>
          <w:rFonts w:ascii="Times" w:hAnsi="Times"/>
          <w:iCs/>
        </w:rPr>
        <w:t>,</w:t>
      </w:r>
      <w:r w:rsidR="009C14B3">
        <w:rPr>
          <w:rFonts w:ascii="Times" w:hAnsi="Times"/>
          <w:iCs/>
        </w:rPr>
        <w:t xml:space="preserve"> as well as those who </w:t>
      </w:r>
      <w:r w:rsidR="005C41F1">
        <w:rPr>
          <w:rFonts w:ascii="Times" w:hAnsi="Times"/>
          <w:iCs/>
        </w:rPr>
        <w:t>reactivate</w:t>
      </w:r>
      <w:r w:rsidR="009C14B3">
        <w:rPr>
          <w:rFonts w:ascii="Times" w:hAnsi="Times"/>
          <w:iCs/>
        </w:rPr>
        <w:t xml:space="preserve"> </w:t>
      </w:r>
      <w:r w:rsidR="00216094">
        <w:rPr>
          <w:rFonts w:ascii="Times" w:hAnsi="Times"/>
          <w:iCs/>
        </w:rPr>
        <w:t>constitute</w:t>
      </w:r>
      <w:r w:rsidR="009C14B3">
        <w:rPr>
          <w:rFonts w:ascii="Times" w:hAnsi="Times"/>
          <w:iCs/>
        </w:rPr>
        <w:t xml:space="preserve"> the active </w:t>
      </w:r>
      <w:r w:rsidR="00D36E2A">
        <w:rPr>
          <w:rFonts w:ascii="Times" w:hAnsi="Times"/>
          <w:iCs/>
        </w:rPr>
        <w:t>diagnosed</w:t>
      </w:r>
      <w:r w:rsidR="009C14B3">
        <w:rPr>
          <w:rFonts w:ascii="Times" w:hAnsi="Times"/>
          <w:iCs/>
        </w:rPr>
        <w:t xml:space="preserve"> compartment</w:t>
      </w:r>
      <w:r w:rsidR="00D36E2A">
        <w:rPr>
          <w:rFonts w:ascii="Times" w:hAnsi="Times"/>
          <w:iCs/>
        </w:rPr>
        <w:t>s</w:t>
      </w:r>
      <w:r w:rsidR="009C14B3">
        <w:rPr>
          <w:rFonts w:ascii="Times" w:hAnsi="Times"/>
          <w:iCs/>
        </w:rPr>
        <w:t xml:space="preserve">. </w:t>
      </w:r>
      <w:r w:rsidR="00216094">
        <w:rPr>
          <w:rFonts w:ascii="Times" w:hAnsi="Times"/>
          <w:iCs/>
        </w:rPr>
        <w:t xml:space="preserve">Individuals leave the compartment through </w:t>
      </w:r>
      <w:r w:rsidR="00216094" w:rsidRPr="00F20CC3">
        <w:rPr>
          <w:rFonts w:ascii="Times" w:hAnsi="Times"/>
          <w:iCs/>
        </w:rPr>
        <w:t xml:space="preserve">diagnosis </w:t>
      </w:r>
      <w:r w:rsidR="005C41F1">
        <w:rPr>
          <w:rFonts w:ascii="Times" w:hAnsi="Times"/>
          <w:iCs/>
        </w:rPr>
        <w:t xml:space="preserve">at a defined diagnostic rate </w:t>
      </w:r>
      <w:r w:rsidR="00216094" w:rsidRPr="00F20CC3">
        <w:rPr>
          <w:rFonts w:ascii="Times" w:hAnsi="Times"/>
          <w:iCs/>
        </w:rPr>
        <w:t>and treatment</w:t>
      </w:r>
      <w:r w:rsidR="00216094">
        <w:rPr>
          <w:rFonts w:ascii="Times" w:hAnsi="Times"/>
          <w:iCs/>
        </w:rPr>
        <w:t xml:space="preserve"> resulting in cure, default/relapse</w:t>
      </w:r>
      <w:r w:rsidR="009618D9">
        <w:rPr>
          <w:rFonts w:ascii="Times" w:hAnsi="Times"/>
          <w:iCs/>
        </w:rPr>
        <w:t>,</w:t>
      </w:r>
      <w:r w:rsidR="00216094">
        <w:rPr>
          <w:rFonts w:ascii="Times" w:hAnsi="Times"/>
          <w:iCs/>
        </w:rPr>
        <w:t xml:space="preserve"> failure or development of resistance, </w:t>
      </w:r>
      <w:r w:rsidR="00216094" w:rsidRPr="00F20CC3">
        <w:rPr>
          <w:rFonts w:ascii="Times" w:hAnsi="Times"/>
          <w:iCs/>
        </w:rPr>
        <w:t>spontaneous cure, or death (from TB or other causes).</w:t>
      </w:r>
      <w:r w:rsidR="00D36E2A">
        <w:rPr>
          <w:rFonts w:ascii="Times" w:hAnsi="Times"/>
          <w:iCs/>
        </w:rPr>
        <w:t xml:space="preserve"> Active compartments are subdivided by drug-susceptibility, HIV-status, type of disease and age group.</w:t>
      </w:r>
    </w:p>
    <w:p w14:paraId="11C02395" w14:textId="77777777" w:rsidR="005C41F1" w:rsidRDefault="005C41F1" w:rsidP="00F20CC3">
      <w:pPr>
        <w:spacing w:line="480" w:lineRule="auto"/>
        <w:contextualSpacing/>
        <w:rPr>
          <w:rFonts w:ascii="Times" w:hAnsi="Times"/>
          <w:iCs/>
        </w:rPr>
      </w:pPr>
    </w:p>
    <w:p w14:paraId="1321C38E" w14:textId="77777777" w:rsidR="005C41F1" w:rsidRPr="00D36E2A" w:rsidRDefault="005C41F1" w:rsidP="00F20CC3">
      <w:pPr>
        <w:spacing w:line="480" w:lineRule="auto"/>
        <w:contextualSpacing/>
        <w:rPr>
          <w:rFonts w:ascii="Times" w:hAnsi="Times"/>
          <w:iCs/>
          <w:u w:val="single"/>
        </w:rPr>
      </w:pPr>
      <w:r w:rsidRPr="00D36E2A">
        <w:rPr>
          <w:rFonts w:ascii="Times" w:hAnsi="Times"/>
          <w:iCs/>
          <w:u w:val="single"/>
        </w:rPr>
        <w:t>Equation 4</w:t>
      </w:r>
      <w:r w:rsidR="00F20CC3" w:rsidRPr="00D36E2A">
        <w:rPr>
          <w:rFonts w:ascii="Times" w:hAnsi="Times"/>
          <w:iCs/>
          <w:u w:val="single"/>
        </w:rPr>
        <w:t>.</w:t>
      </w:r>
      <w:r w:rsidR="006F6D7C" w:rsidRPr="00D36E2A">
        <w:rPr>
          <w:rFonts w:ascii="Times" w:hAnsi="Times"/>
          <w:iCs/>
          <w:u w:val="single"/>
        </w:rPr>
        <w:t xml:space="preserve"> Never-</w:t>
      </w:r>
      <w:r w:rsidR="00867D71" w:rsidRPr="00D36E2A">
        <w:rPr>
          <w:rFonts w:ascii="Times" w:hAnsi="Times"/>
          <w:iCs/>
          <w:u w:val="single"/>
        </w:rPr>
        <w:t>diagnosed</w:t>
      </w:r>
      <w:r w:rsidR="006F6D7C" w:rsidRPr="00D36E2A">
        <w:rPr>
          <w:rFonts w:ascii="Times" w:hAnsi="Times"/>
          <w:iCs/>
          <w:u w:val="single"/>
        </w:rPr>
        <w:t>,</w:t>
      </w:r>
      <w:r w:rsidR="00867D71" w:rsidRPr="00D36E2A">
        <w:rPr>
          <w:rFonts w:ascii="Times" w:hAnsi="Times"/>
          <w:iCs/>
          <w:u w:val="single"/>
        </w:rPr>
        <w:t xml:space="preserve"> active compartment (N)</w:t>
      </w:r>
    </w:p>
    <w:p w14:paraId="1157D71B" w14:textId="77777777" w:rsidR="00A73E2B" w:rsidRDefault="00A73E2B" w:rsidP="00A73E2B">
      <w:pPr>
        <w:spacing w:line="480" w:lineRule="auto"/>
        <w:contextualSpacing/>
        <w:rPr>
          <w:rFonts w:ascii="Times" w:hAnsi="Times"/>
          <w:iCs/>
        </w:rPr>
      </w:pPr>
      <w:r>
        <w:rPr>
          <w:rFonts w:ascii="Times" w:hAnsi="Times"/>
          <w:iCs/>
        </w:rPr>
        <w:t>dN</w:t>
      </w:r>
      <w:r w:rsidR="00E94A5E" w:rsidRPr="00D13DF1">
        <w:rPr>
          <w:rFonts w:ascii="Times" w:hAnsi="Times"/>
          <w:i/>
          <w:iCs/>
          <w:vertAlign w:val="subscript"/>
        </w:rPr>
        <w:t>d,h,a</w:t>
      </w:r>
      <w:r w:rsidR="00E94A5E" w:rsidRPr="00E94A5E">
        <w:rPr>
          <w:rFonts w:ascii="Times" w:hAnsi="Times"/>
          <w:iCs/>
          <w:vertAlign w:val="subscript"/>
        </w:rPr>
        <w:t>,t</w:t>
      </w:r>
      <w:r>
        <w:rPr>
          <w:rFonts w:ascii="Times" w:hAnsi="Times"/>
          <w:iCs/>
        </w:rPr>
        <w:t>(t)</w:t>
      </w:r>
      <w:r w:rsidRPr="00F20CC3">
        <w:rPr>
          <w:rFonts w:ascii="Times" w:hAnsi="Times"/>
          <w:iCs/>
        </w:rPr>
        <w:t xml:space="preserve">/dt = </w:t>
      </w:r>
      <w:r>
        <w:rPr>
          <w:rFonts w:ascii="Times" w:hAnsi="Times"/>
          <w:iCs/>
        </w:rPr>
        <w:t>λ</w:t>
      </w:r>
      <w:r w:rsidRPr="00B25393">
        <w:rPr>
          <w:rFonts w:ascii="Times" w:hAnsi="Times"/>
          <w:iCs/>
          <w:vertAlign w:val="subscript"/>
        </w:rPr>
        <w:t>d</w:t>
      </w:r>
      <w:r>
        <w:rPr>
          <w:rFonts w:ascii="Times" w:hAnsi="Times"/>
          <w:iCs/>
          <w:vertAlign w:val="subscript"/>
        </w:rPr>
        <w:t>,h,a,t</w:t>
      </w:r>
      <w:r>
        <w:rPr>
          <w:rFonts w:ascii="Times" w:hAnsi="Times"/>
          <w:iCs/>
        </w:rPr>
        <w:t>(t)  * π</w:t>
      </w:r>
      <w:r>
        <w:rPr>
          <w:rFonts w:ascii="Times" w:hAnsi="Times"/>
          <w:iCs/>
          <w:vertAlign w:val="subscript"/>
        </w:rPr>
        <w:t>h</w:t>
      </w:r>
      <w:r>
        <w:rPr>
          <w:rFonts w:ascii="Times" w:hAnsi="Times"/>
          <w:iCs/>
        </w:rPr>
        <w:t xml:space="preserve"> * </w:t>
      </w:r>
      <w:r w:rsidRPr="008A7BDD">
        <w:rPr>
          <w:rFonts w:ascii="Symbol" w:hAnsi="Symbol"/>
          <w:iCs/>
        </w:rPr>
        <w:t></w:t>
      </w:r>
      <w:r>
        <w:rPr>
          <w:rFonts w:ascii="Times" w:hAnsi="Times"/>
          <w:iCs/>
        </w:rPr>
        <w:t xml:space="preserve"> * S</w:t>
      </w:r>
      <w:r>
        <w:rPr>
          <w:rFonts w:ascii="Times" w:hAnsi="Times"/>
          <w:iCs/>
          <w:vertAlign w:val="subscript"/>
        </w:rPr>
        <w:t>h,a</w:t>
      </w:r>
      <w:r>
        <w:rPr>
          <w:rFonts w:ascii="Times" w:hAnsi="Times"/>
          <w:iCs/>
        </w:rPr>
        <w:t xml:space="preserve">(t) </w:t>
      </w:r>
    </w:p>
    <w:p w14:paraId="71E3D0C9" w14:textId="77777777" w:rsidR="00A73E2B" w:rsidRDefault="00A73E2B" w:rsidP="00A73E2B">
      <w:pPr>
        <w:spacing w:line="480" w:lineRule="auto"/>
        <w:contextualSpacing/>
        <w:rPr>
          <w:rFonts w:ascii="Times" w:hAnsi="Times"/>
          <w:iCs/>
          <w:vertAlign w:val="subscript"/>
        </w:rPr>
      </w:pPr>
      <w:r>
        <w:rPr>
          <w:rFonts w:ascii="Times" w:hAnsi="Times"/>
          <w:iCs/>
        </w:rPr>
        <w:tab/>
        <w:t>+ λ</w:t>
      </w:r>
      <w:r w:rsidRPr="00B25393">
        <w:rPr>
          <w:rFonts w:ascii="Times" w:hAnsi="Times"/>
          <w:iCs/>
          <w:vertAlign w:val="subscript"/>
        </w:rPr>
        <w:t>d</w:t>
      </w:r>
      <w:r>
        <w:rPr>
          <w:rFonts w:ascii="Times" w:hAnsi="Times"/>
          <w:iCs/>
          <w:vertAlign w:val="subscript"/>
        </w:rPr>
        <w:t>,h,a,t</w:t>
      </w:r>
      <w:r>
        <w:rPr>
          <w:rFonts w:ascii="Times" w:hAnsi="Times"/>
          <w:iCs/>
        </w:rPr>
        <w:t xml:space="preserve">(t) </w:t>
      </w:r>
      <w:r w:rsidRPr="00F20CC3">
        <w:rPr>
          <w:rFonts w:ascii="Times" w:hAnsi="Times"/>
          <w:iCs/>
        </w:rPr>
        <w:t xml:space="preserve">* </w:t>
      </w:r>
      <w:r>
        <w:rPr>
          <w:rFonts w:ascii="Times" w:hAnsi="Times"/>
          <w:iCs/>
        </w:rPr>
        <w:t>π</w:t>
      </w:r>
      <w:r>
        <w:rPr>
          <w:rFonts w:ascii="Times" w:hAnsi="Times"/>
          <w:iCs/>
          <w:vertAlign w:val="subscript"/>
        </w:rPr>
        <w:t>h</w:t>
      </w:r>
      <w:r>
        <w:rPr>
          <w:rFonts w:ascii="Times" w:hAnsi="Times"/>
          <w:iCs/>
        </w:rPr>
        <w:t xml:space="preserve"> * (1 - </w:t>
      </w:r>
      <w:r w:rsidRPr="005E2F21">
        <w:rPr>
          <w:rFonts w:ascii="Symbol" w:hAnsi="Symbol"/>
        </w:rPr>
        <w:t></w:t>
      </w:r>
      <w:r>
        <w:rPr>
          <w:rFonts w:ascii="Times" w:hAnsi="Times"/>
          <w:iCs/>
          <w:vertAlign w:val="subscript"/>
        </w:rPr>
        <w:t>h</w:t>
      </w:r>
      <w:r w:rsidRPr="005E2F21">
        <w:rPr>
          <w:rFonts w:ascii="Symbol" w:hAnsi="Symbol"/>
        </w:rPr>
        <w:t></w:t>
      </w:r>
      <w:r>
        <w:rPr>
          <w:rFonts w:ascii="Symbol" w:hAnsi="Symbol"/>
        </w:rPr>
        <w:t></w:t>
      </w:r>
      <w:r>
        <w:rPr>
          <w:rFonts w:ascii="Times" w:hAnsi="Times"/>
          <w:iCs/>
        </w:rPr>
        <w:t xml:space="preserve">* </w:t>
      </w:r>
      <w:r w:rsidRPr="008A7BDD">
        <w:rPr>
          <w:rFonts w:ascii="Symbol" w:hAnsi="Symbol"/>
          <w:iCs/>
        </w:rPr>
        <w:t></w:t>
      </w:r>
      <w:r>
        <w:rPr>
          <w:rFonts w:ascii="Times" w:hAnsi="Times"/>
          <w:iCs/>
        </w:rPr>
        <w:t xml:space="preserve"> </w:t>
      </w:r>
      <w:r w:rsidRPr="005E2F21">
        <w:rPr>
          <w:rFonts w:ascii="Symbol" w:hAnsi="Symbol"/>
        </w:rPr>
        <w:t></w:t>
      </w:r>
      <w:r>
        <w:rPr>
          <w:rFonts w:ascii="Times" w:hAnsi="Times"/>
          <w:iCs/>
        </w:rPr>
        <w:t xml:space="preserve"> L</w:t>
      </w:r>
      <w:r w:rsidRPr="005E2F21">
        <w:rPr>
          <w:rFonts w:ascii="Times" w:hAnsi="Times"/>
          <w:iCs/>
          <w:vertAlign w:val="subscript"/>
        </w:rPr>
        <w:t>d</w:t>
      </w:r>
      <w:r>
        <w:rPr>
          <w:rFonts w:ascii="Times" w:hAnsi="Times"/>
          <w:iCs/>
          <w:vertAlign w:val="subscript"/>
        </w:rPr>
        <w:t>,a,h</w:t>
      </w:r>
      <w:r>
        <w:rPr>
          <w:rFonts w:ascii="Times" w:hAnsi="Times"/>
          <w:iCs/>
        </w:rPr>
        <w:t xml:space="preserve">(t) </w:t>
      </w:r>
      <w:r>
        <w:rPr>
          <w:rFonts w:ascii="Times" w:hAnsi="Times"/>
          <w:iCs/>
          <w:vertAlign w:val="subscript"/>
        </w:rPr>
        <w:t xml:space="preserve">  </w:t>
      </w:r>
    </w:p>
    <w:p w14:paraId="4BCD9C95" w14:textId="275F2369" w:rsidR="00A73E2B" w:rsidRDefault="00A73E2B" w:rsidP="00A73E2B">
      <w:pPr>
        <w:spacing w:line="480" w:lineRule="auto"/>
        <w:contextualSpacing/>
        <w:rPr>
          <w:rFonts w:ascii="Symbol" w:hAnsi="Symbol"/>
          <w:i/>
        </w:rPr>
      </w:pPr>
      <w:r>
        <w:rPr>
          <w:rFonts w:ascii="Times" w:hAnsi="Times"/>
          <w:iCs/>
          <w:vertAlign w:val="subscript"/>
        </w:rPr>
        <w:tab/>
      </w:r>
      <w:r>
        <w:rPr>
          <w:rFonts w:ascii="Times" w:hAnsi="Times"/>
          <w:iCs/>
        </w:rPr>
        <w:t xml:space="preserve">+ </w:t>
      </w:r>
      <w:r>
        <w:rPr>
          <w:rFonts w:ascii="Symbol" w:hAnsi="Symbol"/>
        </w:rPr>
        <w:t></w:t>
      </w:r>
      <w:r>
        <w:rPr>
          <w:rFonts w:ascii="Times" w:hAnsi="Times"/>
          <w:iCs/>
          <w:vertAlign w:val="subscript"/>
        </w:rPr>
        <w:t>h</w:t>
      </w:r>
      <w:r w:rsidR="00E22CEE">
        <w:rPr>
          <w:rFonts w:ascii="Times" w:hAnsi="Times"/>
          <w:iCs/>
        </w:rPr>
        <w:t xml:space="preserve">* </w:t>
      </w:r>
      <w:r w:rsidR="00E22CEE" w:rsidRPr="008A7BDD">
        <w:rPr>
          <w:rFonts w:ascii="Symbol" w:hAnsi="Symbol"/>
          <w:iCs/>
        </w:rPr>
        <w:t></w:t>
      </w:r>
      <w:r w:rsidRPr="005E2F21">
        <w:rPr>
          <w:rFonts w:ascii="Symbol" w:hAnsi="Symbol"/>
        </w:rPr>
        <w:t></w:t>
      </w:r>
      <w:r w:rsidRPr="005E2F21">
        <w:rPr>
          <w:rFonts w:ascii="Times" w:hAnsi="Times"/>
        </w:rPr>
        <w:t></w:t>
      </w:r>
      <w:r w:rsidRPr="005E2F21">
        <w:rPr>
          <w:rFonts w:ascii="Times" w:hAnsi="Times"/>
        </w:rPr>
        <w:t></w:t>
      </w:r>
      <w:r>
        <w:rPr>
          <w:rFonts w:ascii="Times" w:hAnsi="Times"/>
        </w:rPr>
        <w:t>L</w:t>
      </w:r>
      <w:r w:rsidRPr="00B25393">
        <w:rPr>
          <w:rFonts w:ascii="Times" w:hAnsi="Times"/>
          <w:iCs/>
          <w:vertAlign w:val="subscript"/>
        </w:rPr>
        <w:t>d</w:t>
      </w:r>
      <w:r>
        <w:rPr>
          <w:rFonts w:ascii="Times" w:hAnsi="Times"/>
          <w:iCs/>
          <w:vertAlign w:val="subscript"/>
        </w:rPr>
        <w:t>,h,a,</w:t>
      </w:r>
      <w:r>
        <w:rPr>
          <w:rFonts w:ascii="Times" w:hAnsi="Times"/>
          <w:iCs/>
        </w:rPr>
        <w:t>(t)</w:t>
      </w:r>
    </w:p>
    <w:p w14:paraId="29FCE79B" w14:textId="77777777" w:rsidR="00DE3B10" w:rsidRDefault="00A73E2B" w:rsidP="00867D71">
      <w:pPr>
        <w:spacing w:line="480" w:lineRule="auto"/>
        <w:contextualSpacing/>
        <w:rPr>
          <w:rFonts w:ascii="Times" w:hAnsi="Times"/>
          <w:iCs/>
        </w:rPr>
      </w:pPr>
      <w:r>
        <w:rPr>
          <w:rFonts w:ascii="Times" w:hAnsi="Times"/>
          <w:iCs/>
          <w:vertAlign w:val="subscript"/>
        </w:rPr>
        <w:tab/>
      </w:r>
      <w:r>
        <w:rPr>
          <w:rFonts w:ascii="Times" w:hAnsi="Times"/>
          <w:iCs/>
        </w:rPr>
        <w:t>-</w:t>
      </w:r>
      <w:r w:rsidRPr="00F20CC3">
        <w:rPr>
          <w:rFonts w:ascii="Times" w:hAnsi="Times"/>
          <w:iCs/>
        </w:rPr>
        <w:t xml:space="preserve"> </w:t>
      </w:r>
      <w:r>
        <w:rPr>
          <w:rFonts w:ascii="Times" w:hAnsi="Times"/>
          <w:iCs/>
        </w:rPr>
        <w:t>[</w:t>
      </w:r>
      <w:r w:rsidRPr="00A42FBB">
        <w:rPr>
          <w:rFonts w:ascii="Times" w:hAnsi="Times"/>
          <w:iCs/>
        </w:rPr>
        <w:t>υ</w:t>
      </w:r>
      <w:r>
        <w:rPr>
          <w:rFonts w:ascii="Times" w:hAnsi="Times"/>
          <w:iCs/>
          <w:vertAlign w:val="subscript"/>
        </w:rPr>
        <w:t>h</w:t>
      </w:r>
      <w:r>
        <w:rPr>
          <w:rFonts w:ascii="Times" w:hAnsi="Times"/>
          <w:iCs/>
        </w:rPr>
        <w:t xml:space="preserve"> +</w:t>
      </w:r>
      <w:r w:rsidRPr="00F20CC3">
        <w:rPr>
          <w:rFonts w:ascii="Times" w:hAnsi="Times"/>
          <w:iCs/>
        </w:rPr>
        <w:t xml:space="preserve"> μ</w:t>
      </w:r>
      <w:r>
        <w:rPr>
          <w:rFonts w:ascii="Times" w:hAnsi="Times"/>
          <w:iCs/>
          <w:vertAlign w:val="subscript"/>
        </w:rPr>
        <w:t xml:space="preserve">a,h </w:t>
      </w:r>
      <w:r>
        <w:rPr>
          <w:rFonts w:ascii="Times" w:hAnsi="Times"/>
          <w:iCs/>
        </w:rPr>
        <w:t>+</w:t>
      </w:r>
      <w:r w:rsidRPr="00F20CC3">
        <w:rPr>
          <w:rFonts w:ascii="Times" w:hAnsi="Times"/>
          <w:iCs/>
        </w:rPr>
        <w:t xml:space="preserve"> μ</w:t>
      </w:r>
      <w:r>
        <w:rPr>
          <w:rFonts w:ascii="Times" w:hAnsi="Times"/>
          <w:iCs/>
        </w:rPr>
        <w:t>TB</w:t>
      </w:r>
      <w:r>
        <w:rPr>
          <w:rFonts w:ascii="Times" w:hAnsi="Times"/>
          <w:iCs/>
          <w:vertAlign w:val="subscript"/>
        </w:rPr>
        <w:t>h</w:t>
      </w:r>
      <w:r w:rsidRPr="008C476F">
        <w:rPr>
          <w:rFonts w:ascii="Times" w:hAnsi="Times"/>
          <w:iCs/>
        </w:rPr>
        <w:t>]</w:t>
      </w:r>
      <w:r>
        <w:rPr>
          <w:rFonts w:ascii="Times" w:hAnsi="Times"/>
          <w:iCs/>
        </w:rPr>
        <w:t xml:space="preserve"> * N</w:t>
      </w:r>
      <w:r w:rsidRPr="00B25393">
        <w:rPr>
          <w:rFonts w:ascii="Times" w:hAnsi="Times"/>
          <w:iCs/>
          <w:vertAlign w:val="subscript"/>
        </w:rPr>
        <w:t>d</w:t>
      </w:r>
      <w:r>
        <w:rPr>
          <w:rFonts w:ascii="Times" w:hAnsi="Times"/>
          <w:iCs/>
          <w:vertAlign w:val="subscript"/>
        </w:rPr>
        <w:t>,h,a,t</w:t>
      </w:r>
      <w:r>
        <w:rPr>
          <w:rFonts w:ascii="Times" w:hAnsi="Times"/>
          <w:iCs/>
        </w:rPr>
        <w:t xml:space="preserve">(t)  </w:t>
      </w:r>
      <w:r>
        <w:rPr>
          <w:rFonts w:ascii="Times" w:hAnsi="Times"/>
          <w:iCs/>
          <w:vertAlign w:val="subscript"/>
        </w:rPr>
        <w:t xml:space="preserve"> </w:t>
      </w:r>
    </w:p>
    <w:p w14:paraId="664DF93A" w14:textId="77777777" w:rsidR="00DD1AB9" w:rsidRDefault="00A73E2B" w:rsidP="00867D71">
      <w:pPr>
        <w:spacing w:line="480" w:lineRule="auto"/>
        <w:contextualSpacing/>
        <w:rPr>
          <w:rFonts w:ascii="Times" w:hAnsi="Times"/>
          <w:iCs/>
        </w:rPr>
      </w:pPr>
      <w:r>
        <w:rPr>
          <w:rFonts w:ascii="Times" w:hAnsi="Times"/>
          <w:iCs/>
        </w:rPr>
        <w:lastRenderedPageBreak/>
        <w:t>where λ</w:t>
      </w:r>
      <w:r w:rsidRPr="00B25393">
        <w:rPr>
          <w:rFonts w:ascii="Times" w:hAnsi="Times"/>
          <w:iCs/>
          <w:vertAlign w:val="subscript"/>
        </w:rPr>
        <w:t>d</w:t>
      </w:r>
      <w:r>
        <w:rPr>
          <w:rFonts w:ascii="Times" w:hAnsi="Times"/>
          <w:iCs/>
          <w:vertAlign w:val="subscript"/>
        </w:rPr>
        <w:t>,h,a,t</w:t>
      </w:r>
      <w:r>
        <w:rPr>
          <w:rFonts w:ascii="Times" w:hAnsi="Times"/>
          <w:iCs/>
        </w:rPr>
        <w:t xml:space="preserve">(t) </w:t>
      </w:r>
      <w:r w:rsidRPr="00F20CC3">
        <w:rPr>
          <w:rFonts w:ascii="Times" w:hAnsi="Times"/>
          <w:iCs/>
        </w:rPr>
        <w:t>is the force of infection</w:t>
      </w:r>
      <w:r>
        <w:rPr>
          <w:rFonts w:ascii="Times" w:hAnsi="Times"/>
          <w:iCs/>
        </w:rPr>
        <w:t xml:space="preserve"> for all different forms of TB,</w:t>
      </w:r>
      <w:r w:rsidRPr="00F20CC3">
        <w:rPr>
          <w:rFonts w:ascii="Times" w:hAnsi="Times"/>
          <w:iCs/>
        </w:rPr>
        <w:t xml:space="preserve"> π</w:t>
      </w:r>
      <w:r>
        <w:rPr>
          <w:rFonts w:ascii="Times" w:hAnsi="Times"/>
          <w:iCs/>
          <w:vertAlign w:val="subscript"/>
        </w:rPr>
        <w:t>h</w:t>
      </w:r>
      <w:r w:rsidRPr="00F20CC3">
        <w:rPr>
          <w:rFonts w:ascii="Times" w:hAnsi="Times"/>
          <w:iCs/>
        </w:rPr>
        <w:t xml:space="preserve"> is the proportion of recent infections that progress rapidly to active TB, ι</w:t>
      </w:r>
      <w:r>
        <w:rPr>
          <w:rFonts w:ascii="Times" w:hAnsi="Times"/>
          <w:iCs/>
          <w:vertAlign w:val="subscript"/>
        </w:rPr>
        <w:t>h</w:t>
      </w:r>
      <w:r w:rsidRPr="00F20CC3">
        <w:rPr>
          <w:rFonts w:ascii="Times" w:hAnsi="Times"/>
          <w:iCs/>
        </w:rPr>
        <w:t xml:space="preserve"> is the </w:t>
      </w:r>
      <w:r>
        <w:rPr>
          <w:rFonts w:ascii="Times" w:hAnsi="Times"/>
          <w:iCs/>
        </w:rPr>
        <w:t xml:space="preserve">is the relative </w:t>
      </w:r>
      <w:r w:rsidRPr="005E23D3">
        <w:rPr>
          <w:rFonts w:ascii="Times" w:hAnsi="Times" w:cs="Times"/>
        </w:rPr>
        <w:t>protection from reinfection in latent/recovered TB</w:t>
      </w:r>
      <w:r w:rsidRPr="00F20CC3">
        <w:rPr>
          <w:rFonts w:ascii="Times" w:hAnsi="Times"/>
          <w:iCs/>
        </w:rPr>
        <w:t xml:space="preserve">, </w:t>
      </w:r>
      <w:r w:rsidRPr="008A7BDD">
        <w:rPr>
          <w:rFonts w:ascii="Symbol" w:hAnsi="Symbol"/>
          <w:iCs/>
        </w:rPr>
        <w:t></w:t>
      </w:r>
      <w:r>
        <w:rPr>
          <w:rFonts w:ascii="Symbol" w:hAnsi="Symbol"/>
          <w:iCs/>
        </w:rPr>
        <w:t></w:t>
      </w:r>
      <w:r>
        <w:rPr>
          <w:rFonts w:ascii="Times" w:hAnsi="Times"/>
          <w:iCs/>
        </w:rPr>
        <w:t xml:space="preserve">is the proportion without access to diagnostics, </w:t>
      </w:r>
      <w:r w:rsidRPr="00F20CC3">
        <w:rPr>
          <w:rFonts w:ascii="Times" w:hAnsi="Times"/>
          <w:iCs/>
        </w:rPr>
        <w:t>ε</w:t>
      </w:r>
      <w:r>
        <w:rPr>
          <w:rFonts w:ascii="Times" w:hAnsi="Times"/>
          <w:iCs/>
          <w:vertAlign w:val="subscript"/>
        </w:rPr>
        <w:t>h</w:t>
      </w:r>
      <w:r w:rsidRPr="00F20CC3">
        <w:rPr>
          <w:rFonts w:ascii="Times" w:hAnsi="Times"/>
          <w:iCs/>
        </w:rPr>
        <w:t xml:space="preserve"> is the endogenous reactivation rate, </w:t>
      </w:r>
      <w:r>
        <w:rPr>
          <w:rFonts w:ascii="Symbol" w:hAnsi="Symbol"/>
          <w:iCs/>
        </w:rPr>
        <w:t></w:t>
      </w:r>
      <w:r>
        <w:rPr>
          <w:rFonts w:ascii="Times" w:hAnsi="Times"/>
          <w:iCs/>
          <w:vertAlign w:val="subscript"/>
        </w:rPr>
        <w:t>h</w:t>
      </w:r>
      <w:r>
        <w:rPr>
          <w:rFonts w:ascii="Symbol" w:hAnsi="Symbol"/>
          <w:iCs/>
        </w:rPr>
        <w:t></w:t>
      </w:r>
      <w:r>
        <w:rPr>
          <w:rFonts w:ascii="Times" w:hAnsi="Times"/>
          <w:iCs/>
        </w:rPr>
        <w:t>is the rate of self-cure,</w:t>
      </w:r>
      <w:r>
        <w:rPr>
          <w:rFonts w:ascii="Symbol" w:hAnsi="Symbol"/>
          <w:iCs/>
        </w:rPr>
        <w:t></w:t>
      </w:r>
      <w:r w:rsidRPr="00F20CC3">
        <w:rPr>
          <w:rFonts w:ascii="Times" w:hAnsi="Times"/>
          <w:iCs/>
        </w:rPr>
        <w:t>μ</w:t>
      </w:r>
      <w:r>
        <w:rPr>
          <w:rFonts w:ascii="Times" w:hAnsi="Times"/>
          <w:iCs/>
          <w:vertAlign w:val="subscript"/>
        </w:rPr>
        <w:t>a,h</w:t>
      </w:r>
      <w:r w:rsidRPr="00F20CC3">
        <w:rPr>
          <w:rFonts w:ascii="Times" w:hAnsi="Times"/>
          <w:iCs/>
        </w:rPr>
        <w:t xml:space="preserve"> is the non-TB mortality rate</w:t>
      </w:r>
      <w:r>
        <w:rPr>
          <w:rFonts w:ascii="Times" w:hAnsi="Times"/>
          <w:iCs/>
        </w:rPr>
        <w:t xml:space="preserve">, and </w:t>
      </w:r>
      <w:r w:rsidRPr="00F20CC3">
        <w:rPr>
          <w:rFonts w:ascii="Times" w:hAnsi="Times"/>
          <w:iCs/>
        </w:rPr>
        <w:t>μ</w:t>
      </w:r>
      <w:r>
        <w:rPr>
          <w:rFonts w:ascii="Times" w:hAnsi="Times"/>
          <w:iCs/>
        </w:rPr>
        <w:t>TB</w:t>
      </w:r>
      <w:r>
        <w:rPr>
          <w:rFonts w:ascii="Times" w:hAnsi="Times"/>
          <w:iCs/>
          <w:vertAlign w:val="subscript"/>
        </w:rPr>
        <w:t>h</w:t>
      </w:r>
      <w:r w:rsidRPr="00F20CC3">
        <w:rPr>
          <w:rFonts w:ascii="Times" w:hAnsi="Times"/>
          <w:iCs/>
        </w:rPr>
        <w:t xml:space="preserve"> is the TB mortality rate. </w:t>
      </w:r>
    </w:p>
    <w:p w14:paraId="585F10B1" w14:textId="77777777" w:rsidR="00DD1AB9" w:rsidRDefault="00DD1AB9" w:rsidP="00867D71">
      <w:pPr>
        <w:spacing w:line="480" w:lineRule="auto"/>
        <w:contextualSpacing/>
        <w:rPr>
          <w:rFonts w:ascii="Times" w:hAnsi="Times"/>
          <w:iCs/>
        </w:rPr>
      </w:pPr>
    </w:p>
    <w:p w14:paraId="52104259" w14:textId="77777777" w:rsidR="00867D71" w:rsidRDefault="00867D71" w:rsidP="00867D71">
      <w:pPr>
        <w:spacing w:line="480" w:lineRule="auto"/>
        <w:contextualSpacing/>
        <w:rPr>
          <w:rFonts w:ascii="Times" w:hAnsi="Times"/>
          <w:iCs/>
        </w:rPr>
      </w:pPr>
      <w:r w:rsidRPr="00F20CC3">
        <w:rPr>
          <w:rFonts w:ascii="Times" w:hAnsi="Times"/>
          <w:iCs/>
        </w:rPr>
        <w:t xml:space="preserve">Thus, susceptible individuals </w:t>
      </w:r>
      <w:r>
        <w:rPr>
          <w:rFonts w:ascii="Times" w:hAnsi="Times"/>
          <w:iCs/>
        </w:rPr>
        <w:t xml:space="preserve">and latently infected individuals (those not protected through prior infection) who </w:t>
      </w:r>
      <w:r w:rsidRPr="00F20CC3">
        <w:rPr>
          <w:rFonts w:ascii="Times" w:hAnsi="Times"/>
          <w:iCs/>
        </w:rPr>
        <w:t xml:space="preserve">progress rapidly </w:t>
      </w:r>
      <w:r>
        <w:rPr>
          <w:rFonts w:ascii="Times" w:hAnsi="Times"/>
          <w:iCs/>
        </w:rPr>
        <w:t>into</w:t>
      </w:r>
      <w:r w:rsidRPr="00F20CC3">
        <w:rPr>
          <w:rFonts w:ascii="Times" w:hAnsi="Times"/>
          <w:iCs/>
        </w:rPr>
        <w:t xml:space="preserve"> </w:t>
      </w:r>
      <w:r>
        <w:rPr>
          <w:rFonts w:ascii="Times" w:hAnsi="Times"/>
          <w:iCs/>
        </w:rPr>
        <w:t>active</w:t>
      </w:r>
      <w:r w:rsidRPr="00F20CC3">
        <w:rPr>
          <w:rFonts w:ascii="Times" w:hAnsi="Times"/>
          <w:iCs/>
        </w:rPr>
        <w:t xml:space="preserve"> infection</w:t>
      </w:r>
      <w:r>
        <w:rPr>
          <w:rFonts w:ascii="Times" w:hAnsi="Times"/>
          <w:iCs/>
        </w:rPr>
        <w:t xml:space="preserve"> as well as those who reactivate </w:t>
      </w:r>
      <w:r w:rsidR="006F6D7C">
        <w:rPr>
          <w:rFonts w:ascii="Times" w:hAnsi="Times"/>
          <w:iCs/>
        </w:rPr>
        <w:t xml:space="preserve">and never get diagnosed </w:t>
      </w:r>
      <w:r w:rsidR="0024787D">
        <w:rPr>
          <w:rFonts w:ascii="Times" w:hAnsi="Times"/>
          <w:iCs/>
        </w:rPr>
        <w:t xml:space="preserve">due to lack of access to diagnostics </w:t>
      </w:r>
      <w:r>
        <w:rPr>
          <w:rFonts w:ascii="Times" w:hAnsi="Times"/>
          <w:iCs/>
        </w:rPr>
        <w:t xml:space="preserve">constitute the active </w:t>
      </w:r>
      <w:r w:rsidR="006F6D7C">
        <w:rPr>
          <w:rFonts w:ascii="Times" w:hAnsi="Times"/>
          <w:iCs/>
        </w:rPr>
        <w:t xml:space="preserve">never-diagnosed </w:t>
      </w:r>
      <w:r>
        <w:rPr>
          <w:rFonts w:ascii="Times" w:hAnsi="Times"/>
          <w:iCs/>
        </w:rPr>
        <w:t xml:space="preserve">compartment. Individuals leave the compartment </w:t>
      </w:r>
      <w:r w:rsidR="006F6D7C">
        <w:rPr>
          <w:rFonts w:ascii="Times" w:hAnsi="Times"/>
          <w:iCs/>
        </w:rPr>
        <w:t xml:space="preserve">only </w:t>
      </w:r>
      <w:r>
        <w:rPr>
          <w:rFonts w:ascii="Times" w:hAnsi="Times"/>
          <w:iCs/>
        </w:rPr>
        <w:t xml:space="preserve">through </w:t>
      </w:r>
      <w:r w:rsidRPr="00F20CC3">
        <w:rPr>
          <w:rFonts w:ascii="Times" w:hAnsi="Times"/>
          <w:iCs/>
        </w:rPr>
        <w:t>spontaneous cure, or death (from TB or other causes).</w:t>
      </w:r>
      <w:r w:rsidR="00A73E2B">
        <w:rPr>
          <w:rFonts w:ascii="Times" w:hAnsi="Times"/>
          <w:iCs/>
        </w:rPr>
        <w:t xml:space="preserve"> Similar to the active, diagnosed compartments, these active, never-diagnosed compartments are subdivided by drug-susceptibility, HIV-status, type of disease and age group.</w:t>
      </w:r>
    </w:p>
    <w:p w14:paraId="54CE2753" w14:textId="77777777" w:rsidR="00F025EA" w:rsidRDefault="00F025EA" w:rsidP="00867D71">
      <w:pPr>
        <w:spacing w:line="480" w:lineRule="auto"/>
        <w:contextualSpacing/>
        <w:rPr>
          <w:rFonts w:ascii="Times" w:hAnsi="Times"/>
          <w:iCs/>
        </w:rPr>
      </w:pPr>
    </w:p>
    <w:p w14:paraId="03C77093" w14:textId="77777777" w:rsidR="007A0EC6" w:rsidRPr="00A73E2B" w:rsidRDefault="007A0EC6" w:rsidP="00867D71">
      <w:pPr>
        <w:spacing w:line="480" w:lineRule="auto"/>
        <w:contextualSpacing/>
        <w:rPr>
          <w:rFonts w:ascii="Times" w:hAnsi="Times"/>
          <w:iCs/>
          <w:u w:val="single"/>
        </w:rPr>
      </w:pPr>
      <w:r w:rsidRPr="00A73E2B">
        <w:rPr>
          <w:rFonts w:ascii="Times" w:hAnsi="Times"/>
          <w:iCs/>
          <w:u w:val="single"/>
        </w:rPr>
        <w:t xml:space="preserve">Equation 5: </w:t>
      </w:r>
      <w:r w:rsidR="00F92BD9" w:rsidRPr="00A73E2B">
        <w:rPr>
          <w:rFonts w:ascii="Times" w:hAnsi="Times"/>
          <w:iCs/>
          <w:u w:val="single"/>
        </w:rPr>
        <w:t>Active, previously treated cases</w:t>
      </w:r>
      <w:r w:rsidRPr="00A73E2B">
        <w:rPr>
          <w:rFonts w:ascii="Times" w:hAnsi="Times"/>
          <w:iCs/>
          <w:u w:val="single"/>
        </w:rPr>
        <w:t xml:space="preserve"> (R) </w:t>
      </w:r>
    </w:p>
    <w:p w14:paraId="15366D94" w14:textId="77777777" w:rsidR="00C533D7" w:rsidRDefault="007A0EC6" w:rsidP="00867D71">
      <w:pPr>
        <w:spacing w:line="480" w:lineRule="auto"/>
        <w:contextualSpacing/>
        <w:rPr>
          <w:rFonts w:ascii="Times" w:hAnsi="Times"/>
          <w:iCs/>
        </w:rPr>
      </w:pPr>
      <w:r>
        <w:rPr>
          <w:rFonts w:ascii="Times" w:hAnsi="Times"/>
          <w:iCs/>
        </w:rPr>
        <w:t>dR</w:t>
      </w:r>
      <w:r w:rsidR="00E94A5E" w:rsidRPr="00D13DF1">
        <w:rPr>
          <w:rFonts w:ascii="Times" w:hAnsi="Times"/>
          <w:i/>
          <w:iCs/>
          <w:vertAlign w:val="subscript"/>
        </w:rPr>
        <w:t>d,h,a</w:t>
      </w:r>
      <w:r w:rsidR="00E94A5E" w:rsidRPr="00E94A5E">
        <w:rPr>
          <w:rFonts w:ascii="Times" w:hAnsi="Times"/>
          <w:iCs/>
          <w:vertAlign w:val="subscript"/>
        </w:rPr>
        <w:t>,t</w:t>
      </w:r>
      <w:r w:rsidR="00C533D7">
        <w:rPr>
          <w:rFonts w:ascii="Times" w:hAnsi="Times"/>
          <w:iCs/>
        </w:rPr>
        <w:t>(t)</w:t>
      </w:r>
      <w:r>
        <w:rPr>
          <w:rFonts w:ascii="Times" w:hAnsi="Times"/>
          <w:iCs/>
        </w:rPr>
        <w:t xml:space="preserve">/dt = </w:t>
      </w:r>
      <w:r w:rsidR="00E34D03">
        <w:rPr>
          <w:rFonts w:ascii="Symbol" w:hAnsi="Symbol"/>
          <w:i/>
        </w:rPr>
        <w:t></w:t>
      </w:r>
      <w:r w:rsidR="00E34D03">
        <w:rPr>
          <w:i/>
        </w:rPr>
        <w:t>NR</w:t>
      </w:r>
      <w:r w:rsidR="00E34D03" w:rsidRPr="00C533D7">
        <w:rPr>
          <w:i/>
          <w:iCs/>
          <w:vertAlign w:val="subscript"/>
        </w:rPr>
        <w:t>t,h</w:t>
      </w:r>
      <w:r>
        <w:rPr>
          <w:rFonts w:ascii="Times" w:hAnsi="Times"/>
          <w:iCs/>
        </w:rPr>
        <w:t xml:space="preserve"> * </w:t>
      </w:r>
      <w:r w:rsidRPr="00A42FBB">
        <w:rPr>
          <w:rFonts w:ascii="Times" w:hAnsi="Times"/>
          <w:iCs/>
        </w:rPr>
        <w:t>δ</w:t>
      </w:r>
      <w:r w:rsidRPr="007A438C">
        <w:rPr>
          <w:rFonts w:ascii="Times" w:hAnsi="Times"/>
          <w:iCs/>
          <w:vertAlign w:val="subscript"/>
        </w:rPr>
        <w:t>def</w:t>
      </w:r>
      <w:r>
        <w:rPr>
          <w:rFonts w:ascii="Times" w:hAnsi="Times"/>
          <w:iCs/>
          <w:vertAlign w:val="subscript"/>
        </w:rPr>
        <w:t xml:space="preserve"> </w:t>
      </w:r>
      <w:r>
        <w:rPr>
          <w:rFonts w:ascii="Times" w:hAnsi="Times"/>
          <w:iCs/>
        </w:rPr>
        <w:t xml:space="preserve">* </w:t>
      </w:r>
      <w:r w:rsidR="00C533D7">
        <w:rPr>
          <w:rFonts w:ascii="Times" w:hAnsi="Times"/>
          <w:iCs/>
        </w:rPr>
        <w:t>A</w:t>
      </w:r>
      <w:r w:rsidR="00C533D7" w:rsidRPr="00B25393">
        <w:rPr>
          <w:rFonts w:ascii="Times" w:hAnsi="Times"/>
          <w:iCs/>
          <w:vertAlign w:val="subscript"/>
        </w:rPr>
        <w:t>d</w:t>
      </w:r>
      <w:r w:rsidR="00C533D7">
        <w:rPr>
          <w:rFonts w:ascii="Times" w:hAnsi="Times"/>
          <w:iCs/>
          <w:vertAlign w:val="subscript"/>
        </w:rPr>
        <w:t>,h,a,t</w:t>
      </w:r>
      <w:r w:rsidR="00C533D7">
        <w:rPr>
          <w:rFonts w:ascii="Times" w:hAnsi="Times"/>
          <w:iCs/>
        </w:rPr>
        <w:t xml:space="preserve">(t)  </w:t>
      </w:r>
      <w:r w:rsidR="00C533D7">
        <w:rPr>
          <w:rFonts w:ascii="Times" w:hAnsi="Times"/>
          <w:iCs/>
          <w:vertAlign w:val="subscript"/>
        </w:rPr>
        <w:t xml:space="preserve"> </w:t>
      </w:r>
      <w:r>
        <w:rPr>
          <w:rFonts w:ascii="Times" w:hAnsi="Times"/>
          <w:iCs/>
        </w:rPr>
        <w:t xml:space="preserve"> </w:t>
      </w:r>
    </w:p>
    <w:p w14:paraId="641686C1" w14:textId="77777777" w:rsidR="00C533D7" w:rsidRDefault="00C533D7" w:rsidP="00867D71">
      <w:pPr>
        <w:spacing w:line="480" w:lineRule="auto"/>
        <w:contextualSpacing/>
        <w:rPr>
          <w:rFonts w:ascii="Times" w:hAnsi="Times"/>
          <w:iCs/>
        </w:rPr>
      </w:pPr>
      <w:r>
        <w:rPr>
          <w:rFonts w:ascii="Times" w:hAnsi="Times"/>
          <w:iCs/>
        </w:rPr>
        <w:tab/>
      </w:r>
      <w:r w:rsidR="007A0EC6">
        <w:rPr>
          <w:rFonts w:ascii="Times" w:hAnsi="Times"/>
          <w:iCs/>
        </w:rPr>
        <w:t xml:space="preserve">+ </w:t>
      </w:r>
      <w:r w:rsidR="00E34D03">
        <w:rPr>
          <w:rFonts w:ascii="Symbol" w:hAnsi="Symbol"/>
          <w:i/>
        </w:rPr>
        <w:t></w:t>
      </w:r>
      <w:r w:rsidR="00E34D03">
        <w:rPr>
          <w:i/>
        </w:rPr>
        <w:t>F</w:t>
      </w:r>
      <w:r w:rsidR="00E34D03" w:rsidRPr="00C533D7">
        <w:rPr>
          <w:i/>
          <w:iCs/>
          <w:vertAlign w:val="subscript"/>
        </w:rPr>
        <w:t>t,h</w:t>
      </w:r>
      <w:r w:rsidR="00E34D03" w:rsidRPr="005E23D3">
        <w:rPr>
          <w:rFonts w:ascii="Times" w:hAnsi="Times"/>
          <w:iCs/>
        </w:rPr>
        <w:t xml:space="preserve"> </w:t>
      </w:r>
      <w:r w:rsidR="007A0EC6">
        <w:rPr>
          <w:rFonts w:ascii="Times" w:hAnsi="Times"/>
          <w:iCs/>
        </w:rPr>
        <w:t xml:space="preserve">* </w:t>
      </w:r>
      <w:r w:rsidR="007A0EC6" w:rsidRPr="00A42FBB">
        <w:rPr>
          <w:rFonts w:ascii="Times" w:hAnsi="Times"/>
          <w:iCs/>
        </w:rPr>
        <w:t>δ</w:t>
      </w:r>
      <w:r w:rsidR="00E573F8" w:rsidRPr="00E573F8">
        <w:rPr>
          <w:rFonts w:ascii="Times" w:hAnsi="Times"/>
          <w:iCs/>
        </w:rPr>
        <w:t>Fail</w:t>
      </w:r>
      <w:r w:rsidR="007A0EC6" w:rsidRPr="007A0EC6">
        <w:rPr>
          <w:rFonts w:ascii="Times" w:hAnsi="Times"/>
          <w:iCs/>
          <w:vertAlign w:val="subscript"/>
        </w:rPr>
        <w:t xml:space="preserve">def </w:t>
      </w:r>
      <w:r w:rsidR="007A0EC6">
        <w:rPr>
          <w:rFonts w:ascii="Times" w:hAnsi="Times"/>
          <w:iCs/>
        </w:rPr>
        <w:t xml:space="preserve">* </w:t>
      </w:r>
      <w:r w:rsidR="00E34D03">
        <w:rPr>
          <w:rFonts w:ascii="Times" w:hAnsi="Times"/>
          <w:iCs/>
        </w:rPr>
        <w:t>F</w:t>
      </w:r>
      <w:r w:rsidR="00E34D03" w:rsidRPr="00B25393">
        <w:rPr>
          <w:rFonts w:ascii="Times" w:hAnsi="Times"/>
          <w:iCs/>
          <w:vertAlign w:val="subscript"/>
        </w:rPr>
        <w:t>d</w:t>
      </w:r>
      <w:r w:rsidR="00E34D03">
        <w:rPr>
          <w:rFonts w:ascii="Times" w:hAnsi="Times"/>
          <w:iCs/>
          <w:vertAlign w:val="subscript"/>
        </w:rPr>
        <w:t>,h,a,t</w:t>
      </w:r>
      <w:r w:rsidR="00E34D03">
        <w:rPr>
          <w:rFonts w:ascii="Times" w:hAnsi="Times"/>
          <w:iCs/>
        </w:rPr>
        <w:t xml:space="preserve">(t)  </w:t>
      </w:r>
      <w:r w:rsidR="00E34D03">
        <w:rPr>
          <w:rFonts w:ascii="Times" w:hAnsi="Times"/>
          <w:iCs/>
          <w:vertAlign w:val="subscript"/>
        </w:rPr>
        <w:t xml:space="preserve"> </w:t>
      </w:r>
      <w:r w:rsidR="00E34D03">
        <w:rPr>
          <w:rFonts w:ascii="Times" w:hAnsi="Times"/>
          <w:iCs/>
        </w:rPr>
        <w:t xml:space="preserve"> </w:t>
      </w:r>
      <w:r w:rsidR="007A0EC6">
        <w:rPr>
          <w:rFonts w:ascii="Times" w:hAnsi="Times"/>
          <w:iCs/>
        </w:rPr>
        <w:t xml:space="preserve"> </w:t>
      </w:r>
    </w:p>
    <w:p w14:paraId="4F3C7899" w14:textId="77777777" w:rsidR="00C533D7" w:rsidRDefault="00C533D7" w:rsidP="00867D71">
      <w:pPr>
        <w:spacing w:line="480" w:lineRule="auto"/>
        <w:contextualSpacing/>
        <w:rPr>
          <w:rFonts w:ascii="Times" w:hAnsi="Times"/>
          <w:iCs/>
          <w:vertAlign w:val="subscript"/>
        </w:rPr>
      </w:pPr>
      <w:r>
        <w:rPr>
          <w:rFonts w:ascii="Times" w:hAnsi="Times"/>
          <w:iCs/>
        </w:rPr>
        <w:tab/>
      </w:r>
      <w:r w:rsidR="00772A73" w:rsidRPr="00772A73">
        <w:rPr>
          <w:rFonts w:ascii="Times" w:hAnsi="Times"/>
          <w:iCs/>
        </w:rPr>
        <w:t>+</w:t>
      </w:r>
      <w:r w:rsidR="00772A73">
        <w:rPr>
          <w:rFonts w:ascii="Times" w:hAnsi="Times"/>
          <w:iCs/>
          <w:vertAlign w:val="subscript"/>
        </w:rPr>
        <w:t xml:space="preserve"> </w:t>
      </w:r>
      <w:r w:rsidR="00E34D03">
        <w:rPr>
          <w:rFonts w:ascii="Symbol" w:hAnsi="Symbol"/>
          <w:i/>
        </w:rPr>
        <w:t></w:t>
      </w:r>
      <w:r w:rsidR="00E34D03">
        <w:rPr>
          <w:i/>
        </w:rPr>
        <w:t>NR</w:t>
      </w:r>
      <w:r w:rsidR="00E34D03" w:rsidRPr="00C533D7">
        <w:rPr>
          <w:i/>
          <w:iCs/>
          <w:vertAlign w:val="subscript"/>
        </w:rPr>
        <w:t>t,h</w:t>
      </w:r>
      <w:r w:rsidR="00772A73">
        <w:rPr>
          <w:rFonts w:ascii="Times" w:hAnsi="Times"/>
          <w:iCs/>
        </w:rPr>
        <w:t xml:space="preserve"> * </w:t>
      </w:r>
      <w:r w:rsidR="00772A73" w:rsidRPr="00A42FBB">
        <w:rPr>
          <w:rFonts w:ascii="Times" w:hAnsi="Times"/>
          <w:iCs/>
        </w:rPr>
        <w:t>δ</w:t>
      </w:r>
      <w:r w:rsidR="00E573F8">
        <w:rPr>
          <w:rFonts w:ascii="Times" w:hAnsi="Times"/>
          <w:iCs/>
        </w:rPr>
        <w:t>Re</w:t>
      </w:r>
      <w:r w:rsidR="00772A73" w:rsidRPr="007A438C">
        <w:rPr>
          <w:rFonts w:ascii="Times" w:hAnsi="Times"/>
          <w:iCs/>
          <w:vertAlign w:val="subscript"/>
        </w:rPr>
        <w:t>def</w:t>
      </w:r>
      <w:r w:rsidR="00772A73">
        <w:rPr>
          <w:rFonts w:ascii="Times" w:hAnsi="Times"/>
          <w:iCs/>
          <w:vertAlign w:val="subscript"/>
        </w:rPr>
        <w:t xml:space="preserve"> </w:t>
      </w:r>
      <w:r w:rsidR="00772A73">
        <w:rPr>
          <w:rFonts w:ascii="Times" w:hAnsi="Times"/>
          <w:iCs/>
        </w:rPr>
        <w:t xml:space="preserve">* </w:t>
      </w:r>
      <w:r w:rsidR="00E34D03">
        <w:rPr>
          <w:rFonts w:ascii="Times" w:hAnsi="Times"/>
          <w:iCs/>
        </w:rPr>
        <w:t>R</w:t>
      </w:r>
      <w:r w:rsidR="00E34D03" w:rsidRPr="00B25393">
        <w:rPr>
          <w:rFonts w:ascii="Times" w:hAnsi="Times"/>
          <w:iCs/>
          <w:vertAlign w:val="subscript"/>
        </w:rPr>
        <w:t>d</w:t>
      </w:r>
      <w:r w:rsidR="00E34D03">
        <w:rPr>
          <w:rFonts w:ascii="Times" w:hAnsi="Times"/>
          <w:iCs/>
          <w:vertAlign w:val="subscript"/>
        </w:rPr>
        <w:t>,h,a,t</w:t>
      </w:r>
      <w:r w:rsidR="00E34D03">
        <w:rPr>
          <w:rFonts w:ascii="Times" w:hAnsi="Times"/>
          <w:iCs/>
        </w:rPr>
        <w:t xml:space="preserve">(t)  </w:t>
      </w:r>
      <w:r w:rsidR="00E34D03">
        <w:rPr>
          <w:rFonts w:ascii="Times" w:hAnsi="Times"/>
          <w:iCs/>
          <w:vertAlign w:val="subscript"/>
        </w:rPr>
        <w:t xml:space="preserve"> </w:t>
      </w:r>
      <w:r w:rsidR="00E34D03">
        <w:rPr>
          <w:rFonts w:ascii="Times" w:hAnsi="Times"/>
          <w:iCs/>
        </w:rPr>
        <w:t xml:space="preserve"> </w:t>
      </w:r>
    </w:p>
    <w:p w14:paraId="5DEB614B" w14:textId="77777777" w:rsidR="00C533D7" w:rsidRDefault="00C533D7" w:rsidP="00867D71">
      <w:pPr>
        <w:spacing w:line="480" w:lineRule="auto"/>
        <w:contextualSpacing/>
        <w:rPr>
          <w:rFonts w:ascii="Times" w:hAnsi="Times"/>
          <w:iCs/>
        </w:rPr>
      </w:pPr>
      <w:r>
        <w:rPr>
          <w:rFonts w:ascii="Times" w:hAnsi="Times"/>
          <w:iCs/>
          <w:vertAlign w:val="subscript"/>
        </w:rPr>
        <w:tab/>
      </w:r>
      <w:r w:rsidR="00772A73">
        <w:rPr>
          <w:rFonts w:ascii="Times" w:hAnsi="Times"/>
          <w:iCs/>
        </w:rPr>
        <w:t>+ λ</w:t>
      </w:r>
      <w:r w:rsidR="00E34D03" w:rsidRPr="00B25393">
        <w:rPr>
          <w:rFonts w:ascii="Times" w:hAnsi="Times"/>
          <w:iCs/>
          <w:vertAlign w:val="subscript"/>
        </w:rPr>
        <w:t>d</w:t>
      </w:r>
      <w:r w:rsidR="00E34D03">
        <w:rPr>
          <w:rFonts w:ascii="Times" w:hAnsi="Times"/>
          <w:iCs/>
          <w:vertAlign w:val="subscript"/>
        </w:rPr>
        <w:t>,h,a,t</w:t>
      </w:r>
      <w:r w:rsidR="00E34D03">
        <w:rPr>
          <w:rFonts w:ascii="Times" w:hAnsi="Times"/>
          <w:iCs/>
        </w:rPr>
        <w:t xml:space="preserve">(t)  </w:t>
      </w:r>
      <w:r w:rsidR="00772A73" w:rsidRPr="00F20CC3">
        <w:rPr>
          <w:rFonts w:ascii="Times" w:hAnsi="Times"/>
          <w:iCs/>
        </w:rPr>
        <w:t xml:space="preserve">* </w:t>
      </w:r>
      <w:r w:rsidR="00772A73">
        <w:rPr>
          <w:rFonts w:ascii="Times" w:hAnsi="Times"/>
          <w:iCs/>
        </w:rPr>
        <w:t>π</w:t>
      </w:r>
      <w:r w:rsidR="00E573F8" w:rsidRPr="00E573F8">
        <w:rPr>
          <w:rFonts w:ascii="Times" w:hAnsi="Times"/>
          <w:iCs/>
          <w:vertAlign w:val="subscript"/>
        </w:rPr>
        <w:t>h</w:t>
      </w:r>
      <w:r w:rsidR="00772A73">
        <w:rPr>
          <w:rFonts w:ascii="Times" w:hAnsi="Times"/>
          <w:iCs/>
        </w:rPr>
        <w:t xml:space="preserve"> * (1 - </w:t>
      </w:r>
      <w:r w:rsidR="00772A73" w:rsidRPr="005E2F21">
        <w:rPr>
          <w:rFonts w:ascii="Symbol" w:hAnsi="Symbol"/>
        </w:rPr>
        <w:t></w:t>
      </w:r>
      <w:r w:rsidR="00E573F8" w:rsidRPr="00E573F8">
        <w:rPr>
          <w:rFonts w:ascii="Times" w:hAnsi="Times"/>
          <w:iCs/>
          <w:vertAlign w:val="subscript"/>
        </w:rPr>
        <w:t>h</w:t>
      </w:r>
      <w:r w:rsidR="00772A73" w:rsidRPr="005E2F21">
        <w:rPr>
          <w:rFonts w:ascii="Symbol" w:hAnsi="Symbol"/>
        </w:rPr>
        <w:t></w:t>
      </w:r>
      <w:r w:rsidR="00772A73">
        <w:rPr>
          <w:rFonts w:ascii="Symbol" w:hAnsi="Symbol"/>
        </w:rPr>
        <w:t></w:t>
      </w:r>
      <w:r w:rsidR="00772A73">
        <w:rPr>
          <w:rFonts w:ascii="Times" w:hAnsi="Times"/>
          <w:iCs/>
        </w:rPr>
        <w:t xml:space="preserve">* </w:t>
      </w:r>
      <w:r w:rsidR="00772A73" w:rsidRPr="002E6C4A">
        <w:rPr>
          <w:rFonts w:ascii="Times" w:hAnsi="Times"/>
          <w:iCs/>
        </w:rPr>
        <w:t></w:t>
      </w:r>
      <w:r w:rsidR="00772A73" w:rsidRPr="005E2F21">
        <w:rPr>
          <w:rFonts w:ascii="Times" w:hAnsi="Times"/>
          <w:iCs/>
          <w:vertAlign w:val="subscript"/>
        </w:rPr>
        <w:t>d</w:t>
      </w:r>
      <w:r w:rsidR="00E573F8">
        <w:rPr>
          <w:rFonts w:ascii="Times" w:hAnsi="Times"/>
          <w:iCs/>
          <w:vertAlign w:val="subscript"/>
        </w:rPr>
        <w:t>,a,h,t</w:t>
      </w:r>
    </w:p>
    <w:p w14:paraId="2A0060AD" w14:textId="77777777" w:rsidR="00C533D7" w:rsidRDefault="00C533D7" w:rsidP="00867D71">
      <w:pPr>
        <w:spacing w:line="480" w:lineRule="auto"/>
        <w:contextualSpacing/>
        <w:rPr>
          <w:rFonts w:ascii="Times" w:hAnsi="Times"/>
          <w:iCs/>
        </w:rPr>
      </w:pPr>
      <w:r>
        <w:rPr>
          <w:rFonts w:ascii="Times" w:hAnsi="Times"/>
          <w:iCs/>
        </w:rPr>
        <w:tab/>
      </w:r>
      <w:r w:rsidR="00772A73">
        <w:rPr>
          <w:rFonts w:ascii="Times" w:hAnsi="Times"/>
          <w:iCs/>
        </w:rPr>
        <w:t xml:space="preserve"> </w:t>
      </w:r>
      <w:r w:rsidR="00E34D03">
        <w:rPr>
          <w:rFonts w:ascii="Times" w:hAnsi="Times"/>
          <w:iCs/>
        </w:rPr>
        <w:t>-</w:t>
      </w:r>
      <w:r w:rsidR="00E34D03">
        <w:rPr>
          <w:i/>
          <w:vertAlign w:val="subscript"/>
        </w:rPr>
        <w:t xml:space="preserve"> </w:t>
      </w:r>
      <w:r w:rsidR="00E34D03">
        <w:rPr>
          <w:rFonts w:ascii="Symbol" w:hAnsi="Symbol"/>
          <w:i/>
        </w:rPr>
        <w:t></w:t>
      </w:r>
      <w:r w:rsidR="00E34D03">
        <w:rPr>
          <w:i/>
        </w:rPr>
        <w:t>NR</w:t>
      </w:r>
      <w:r w:rsidR="00E34D03" w:rsidRPr="00C533D7">
        <w:rPr>
          <w:i/>
          <w:iCs/>
          <w:vertAlign w:val="subscript"/>
        </w:rPr>
        <w:t>t,h</w:t>
      </w:r>
      <w:r w:rsidR="00772A73">
        <w:rPr>
          <w:rFonts w:ascii="Times" w:hAnsi="Times"/>
          <w:iCs/>
        </w:rPr>
        <w:t xml:space="preserve"> * </w:t>
      </w:r>
      <w:r w:rsidR="00E573F8" w:rsidRPr="00A42FBB">
        <w:rPr>
          <w:rFonts w:ascii="Times" w:hAnsi="Times"/>
          <w:iCs/>
        </w:rPr>
        <w:t>δ</w:t>
      </w:r>
      <w:r w:rsidR="00E573F8">
        <w:rPr>
          <w:rFonts w:ascii="Times" w:hAnsi="Times"/>
          <w:iCs/>
        </w:rPr>
        <w:t>Re</w:t>
      </w:r>
    </w:p>
    <w:p w14:paraId="6B898BEF" w14:textId="77777777" w:rsidR="00DE3B10" w:rsidRDefault="00C533D7" w:rsidP="00867D71">
      <w:pPr>
        <w:spacing w:line="480" w:lineRule="auto"/>
        <w:contextualSpacing/>
        <w:rPr>
          <w:rFonts w:ascii="Times" w:hAnsi="Times"/>
          <w:iCs/>
        </w:rPr>
      </w:pPr>
      <w:r>
        <w:rPr>
          <w:rFonts w:ascii="Times" w:hAnsi="Times"/>
          <w:iCs/>
        </w:rPr>
        <w:tab/>
        <w:t>-</w:t>
      </w:r>
      <w:r w:rsidR="00772A73" w:rsidRPr="00F20CC3">
        <w:rPr>
          <w:rFonts w:ascii="Times" w:hAnsi="Times"/>
          <w:iCs/>
        </w:rPr>
        <w:t xml:space="preserve"> </w:t>
      </w:r>
      <w:r>
        <w:rPr>
          <w:rFonts w:ascii="Times" w:hAnsi="Times"/>
          <w:iCs/>
        </w:rPr>
        <w:t>[</w:t>
      </w:r>
      <w:r w:rsidR="00772A73" w:rsidRPr="00A42FBB">
        <w:rPr>
          <w:rFonts w:ascii="Times" w:hAnsi="Times"/>
          <w:iCs/>
        </w:rPr>
        <w:t>υ</w:t>
      </w:r>
      <w:r w:rsidR="00E573F8" w:rsidRPr="00E573F8">
        <w:rPr>
          <w:rFonts w:ascii="Times" w:hAnsi="Times"/>
          <w:iCs/>
          <w:vertAlign w:val="subscript"/>
        </w:rPr>
        <w:t>h</w:t>
      </w:r>
      <w:r w:rsidR="00772A73">
        <w:rPr>
          <w:rFonts w:ascii="Times" w:hAnsi="Times"/>
          <w:iCs/>
        </w:rPr>
        <w:t xml:space="preserve"> +</w:t>
      </w:r>
      <w:r w:rsidR="00772A73" w:rsidRPr="00F20CC3">
        <w:rPr>
          <w:rFonts w:ascii="Times" w:hAnsi="Times"/>
          <w:iCs/>
        </w:rPr>
        <w:t xml:space="preserve"> μ</w:t>
      </w:r>
      <w:r w:rsidR="00E573F8">
        <w:rPr>
          <w:rFonts w:ascii="Times" w:hAnsi="Times"/>
          <w:iCs/>
          <w:vertAlign w:val="subscript"/>
        </w:rPr>
        <w:t>a,</w:t>
      </w:r>
      <w:r w:rsidR="00E573F8" w:rsidRPr="00E573F8">
        <w:rPr>
          <w:rFonts w:ascii="Times" w:hAnsi="Times"/>
          <w:iCs/>
          <w:vertAlign w:val="subscript"/>
        </w:rPr>
        <w:t>h</w:t>
      </w:r>
      <w:r w:rsidR="00772A73">
        <w:rPr>
          <w:rFonts w:ascii="Times" w:hAnsi="Times"/>
          <w:iCs/>
          <w:vertAlign w:val="subscript"/>
        </w:rPr>
        <w:t xml:space="preserve"> </w:t>
      </w:r>
      <w:r w:rsidR="00772A73">
        <w:rPr>
          <w:rFonts w:ascii="Times" w:hAnsi="Times"/>
          <w:iCs/>
        </w:rPr>
        <w:t>+</w:t>
      </w:r>
      <w:r w:rsidR="00772A73" w:rsidRPr="00F20CC3">
        <w:rPr>
          <w:rFonts w:ascii="Times" w:hAnsi="Times"/>
          <w:iCs/>
        </w:rPr>
        <w:t xml:space="preserve"> μ</w:t>
      </w:r>
      <w:r w:rsidR="00772A73" w:rsidRPr="00E573F8">
        <w:rPr>
          <w:rFonts w:ascii="Times" w:hAnsi="Times"/>
          <w:iCs/>
        </w:rPr>
        <w:t>TB</w:t>
      </w:r>
      <w:r w:rsidR="00E573F8" w:rsidRPr="00E573F8">
        <w:rPr>
          <w:rFonts w:ascii="Times" w:hAnsi="Times"/>
          <w:iCs/>
          <w:vertAlign w:val="subscript"/>
        </w:rPr>
        <w:t>h</w:t>
      </w:r>
      <w:r w:rsidR="00DD1AB9">
        <w:rPr>
          <w:rFonts w:ascii="Times" w:hAnsi="Times"/>
          <w:iCs/>
        </w:rPr>
        <w:t>] *</w:t>
      </w:r>
      <w:r w:rsidR="00E573F8">
        <w:rPr>
          <w:rFonts w:ascii="Times" w:hAnsi="Times"/>
          <w:iCs/>
        </w:rPr>
        <w:t xml:space="preserve"> R</w:t>
      </w:r>
      <w:r w:rsidR="00E573F8" w:rsidRPr="00B25393">
        <w:rPr>
          <w:rFonts w:ascii="Times" w:hAnsi="Times"/>
          <w:iCs/>
          <w:vertAlign w:val="subscript"/>
        </w:rPr>
        <w:t>d</w:t>
      </w:r>
      <w:r w:rsidR="00E573F8">
        <w:rPr>
          <w:rFonts w:ascii="Times" w:hAnsi="Times"/>
          <w:iCs/>
          <w:vertAlign w:val="subscript"/>
        </w:rPr>
        <w:t>,h,a,t</w:t>
      </w:r>
      <w:r w:rsidR="00E573F8">
        <w:rPr>
          <w:rFonts w:ascii="Times" w:hAnsi="Times"/>
          <w:iCs/>
        </w:rPr>
        <w:t xml:space="preserve">(t)  </w:t>
      </w:r>
      <w:r w:rsidR="00E573F8">
        <w:rPr>
          <w:rFonts w:ascii="Times" w:hAnsi="Times"/>
          <w:iCs/>
          <w:vertAlign w:val="subscript"/>
        </w:rPr>
        <w:t xml:space="preserve"> </w:t>
      </w:r>
      <w:r w:rsidR="00E573F8">
        <w:rPr>
          <w:rFonts w:ascii="Times" w:hAnsi="Times"/>
          <w:iCs/>
        </w:rPr>
        <w:t xml:space="preserve"> </w:t>
      </w:r>
    </w:p>
    <w:p w14:paraId="16CA4DC8" w14:textId="77777777" w:rsidR="00DD1AB9" w:rsidRDefault="00772A73" w:rsidP="00867D71">
      <w:pPr>
        <w:spacing w:line="480" w:lineRule="auto"/>
        <w:contextualSpacing/>
        <w:rPr>
          <w:rFonts w:ascii="Times" w:hAnsi="Times"/>
          <w:iCs/>
        </w:rPr>
      </w:pPr>
      <w:r>
        <w:rPr>
          <w:rFonts w:ascii="Times" w:hAnsi="Times"/>
          <w:iCs/>
        </w:rPr>
        <w:t xml:space="preserve">where </w:t>
      </w:r>
      <w:r w:rsidR="00BB2C83">
        <w:rPr>
          <w:rFonts w:ascii="Symbol" w:hAnsi="Symbol"/>
          <w:i/>
        </w:rPr>
        <w:t></w:t>
      </w:r>
      <w:r w:rsidR="00BB2C83">
        <w:rPr>
          <w:i/>
        </w:rPr>
        <w:t>NR</w:t>
      </w:r>
      <w:r w:rsidR="00BB2C83" w:rsidRPr="00C533D7">
        <w:rPr>
          <w:i/>
          <w:iCs/>
          <w:vertAlign w:val="subscript"/>
        </w:rPr>
        <w:t>t,h</w:t>
      </w:r>
      <w:r w:rsidR="00BB2C83">
        <w:rPr>
          <w:rFonts w:ascii="Times" w:hAnsi="Times"/>
          <w:iCs/>
        </w:rPr>
        <w:t xml:space="preserve"> is the diagnostic rate for new infections</w:t>
      </w:r>
      <w:r>
        <w:rPr>
          <w:rFonts w:ascii="Times" w:hAnsi="Times"/>
          <w:iCs/>
        </w:rPr>
        <w:t xml:space="preserve">, </w:t>
      </w:r>
      <w:r w:rsidRPr="00A42FBB">
        <w:rPr>
          <w:rFonts w:ascii="Times" w:hAnsi="Times"/>
          <w:iCs/>
        </w:rPr>
        <w:t>δ</w:t>
      </w:r>
      <w:r w:rsidR="00453D52">
        <w:rPr>
          <w:rFonts w:ascii="Times" w:hAnsi="Times"/>
          <w:iCs/>
          <w:vertAlign w:val="subscript"/>
        </w:rPr>
        <w:t>d</w:t>
      </w:r>
      <w:r w:rsidRPr="00772A73">
        <w:rPr>
          <w:rFonts w:ascii="Times" w:hAnsi="Times"/>
          <w:iCs/>
          <w:vertAlign w:val="subscript"/>
        </w:rPr>
        <w:t>ef</w:t>
      </w:r>
      <w:r w:rsidRPr="00F20CC3">
        <w:rPr>
          <w:rFonts w:ascii="Times" w:hAnsi="Times"/>
          <w:iCs/>
        </w:rPr>
        <w:t xml:space="preserve"> </w:t>
      </w:r>
      <w:r>
        <w:rPr>
          <w:rFonts w:ascii="Times" w:hAnsi="Times"/>
          <w:iCs/>
        </w:rPr>
        <w:t xml:space="preserve">is the probability of default/relapse in new cases, </w:t>
      </w:r>
      <w:r w:rsidR="00BB2C83">
        <w:rPr>
          <w:rFonts w:ascii="Symbol" w:hAnsi="Symbol"/>
          <w:i/>
        </w:rPr>
        <w:t></w:t>
      </w:r>
      <w:r w:rsidR="00BB2C83">
        <w:rPr>
          <w:i/>
        </w:rPr>
        <w:t>F</w:t>
      </w:r>
      <w:r w:rsidR="00BB2C83" w:rsidRPr="00C533D7">
        <w:rPr>
          <w:i/>
          <w:iCs/>
          <w:vertAlign w:val="subscript"/>
        </w:rPr>
        <w:t>t,h</w:t>
      </w:r>
      <w:r w:rsidR="00BB2C83" w:rsidRPr="005E23D3">
        <w:rPr>
          <w:rFonts w:ascii="Times" w:hAnsi="Times"/>
          <w:iCs/>
        </w:rPr>
        <w:t xml:space="preserve"> </w:t>
      </w:r>
      <w:r>
        <w:rPr>
          <w:rFonts w:ascii="Times" w:hAnsi="Times"/>
          <w:iCs/>
        </w:rPr>
        <w:t xml:space="preserve">is the diagnostic and treatment rate for </w:t>
      </w:r>
      <w:r w:rsidR="008B565B">
        <w:rPr>
          <w:rFonts w:ascii="Times" w:hAnsi="Times"/>
          <w:iCs/>
        </w:rPr>
        <w:t>individuals failing therapy</w:t>
      </w:r>
      <w:r>
        <w:rPr>
          <w:rFonts w:ascii="Times" w:hAnsi="Times"/>
          <w:iCs/>
        </w:rPr>
        <w:t xml:space="preserve">, </w:t>
      </w:r>
      <w:r w:rsidR="00BB2C83" w:rsidRPr="00A42FBB">
        <w:rPr>
          <w:rFonts w:ascii="Times" w:hAnsi="Times"/>
          <w:iCs/>
        </w:rPr>
        <w:t>δ</w:t>
      </w:r>
      <w:r w:rsidR="00BB2C83" w:rsidRPr="00E573F8">
        <w:rPr>
          <w:rFonts w:ascii="Times" w:hAnsi="Times"/>
          <w:iCs/>
        </w:rPr>
        <w:t>Fail</w:t>
      </w:r>
      <w:r w:rsidR="00BB2C83" w:rsidRPr="007A0EC6">
        <w:rPr>
          <w:rFonts w:ascii="Times" w:hAnsi="Times"/>
          <w:iCs/>
          <w:vertAlign w:val="subscript"/>
        </w:rPr>
        <w:t>def</w:t>
      </w:r>
      <w:r w:rsidR="00BB2C83">
        <w:rPr>
          <w:rFonts w:ascii="Times" w:hAnsi="Times"/>
          <w:iCs/>
        </w:rPr>
        <w:t xml:space="preserve"> </w:t>
      </w:r>
      <w:r>
        <w:rPr>
          <w:rFonts w:ascii="Times" w:hAnsi="Times"/>
          <w:iCs/>
        </w:rPr>
        <w:t xml:space="preserve">is the </w:t>
      </w:r>
      <w:r>
        <w:rPr>
          <w:rFonts w:ascii="Times" w:hAnsi="Times"/>
          <w:iCs/>
        </w:rPr>
        <w:lastRenderedPageBreak/>
        <w:t xml:space="preserve">probability of default/relapse in failing cases, </w:t>
      </w:r>
      <w:r w:rsidR="00BB2C83" w:rsidRPr="00A42FBB">
        <w:rPr>
          <w:rFonts w:ascii="Times" w:hAnsi="Times"/>
          <w:iCs/>
        </w:rPr>
        <w:t>δ</w:t>
      </w:r>
      <w:r w:rsidR="00BB2C83">
        <w:rPr>
          <w:rFonts w:ascii="Times" w:hAnsi="Times"/>
          <w:iCs/>
        </w:rPr>
        <w:t>Re</w:t>
      </w:r>
      <w:r w:rsidR="00BB2C83" w:rsidRPr="007A438C">
        <w:rPr>
          <w:rFonts w:ascii="Times" w:hAnsi="Times"/>
          <w:iCs/>
          <w:vertAlign w:val="subscript"/>
        </w:rPr>
        <w:t>def</w:t>
      </w:r>
      <w:r w:rsidR="00BB2C83">
        <w:rPr>
          <w:rFonts w:ascii="Times" w:hAnsi="Times"/>
          <w:iCs/>
        </w:rPr>
        <w:t xml:space="preserve"> </w:t>
      </w:r>
      <w:r>
        <w:rPr>
          <w:rFonts w:ascii="Times" w:hAnsi="Times"/>
          <w:iCs/>
        </w:rPr>
        <w:t xml:space="preserve">is the probability of default/relapse in </w:t>
      </w:r>
      <w:r w:rsidR="00F92BD9">
        <w:rPr>
          <w:rFonts w:ascii="Times" w:hAnsi="Times"/>
          <w:iCs/>
        </w:rPr>
        <w:t>active, previously treated</w:t>
      </w:r>
      <w:r>
        <w:rPr>
          <w:rFonts w:ascii="Times" w:hAnsi="Times"/>
          <w:iCs/>
        </w:rPr>
        <w:t xml:space="preserve"> cases,</w:t>
      </w:r>
      <w:r w:rsidRPr="007A0EC6">
        <w:rPr>
          <w:rFonts w:ascii="Times" w:hAnsi="Times"/>
          <w:iCs/>
          <w:vertAlign w:val="subscript"/>
        </w:rPr>
        <w:t xml:space="preserve"> </w:t>
      </w:r>
      <w:r>
        <w:rPr>
          <w:rFonts w:ascii="Times" w:hAnsi="Times"/>
          <w:iCs/>
          <w:vertAlign w:val="subscript"/>
        </w:rPr>
        <w:t xml:space="preserve"> </w:t>
      </w:r>
      <w:r w:rsidR="00BB2C83">
        <w:rPr>
          <w:rFonts w:ascii="Times" w:hAnsi="Times"/>
          <w:iCs/>
        </w:rPr>
        <w:t>λ</w:t>
      </w:r>
      <w:r w:rsidR="00BB2C83" w:rsidRPr="00B25393">
        <w:rPr>
          <w:rFonts w:ascii="Times" w:hAnsi="Times"/>
          <w:iCs/>
          <w:vertAlign w:val="subscript"/>
        </w:rPr>
        <w:t>d</w:t>
      </w:r>
      <w:r w:rsidR="00BB2C83">
        <w:rPr>
          <w:rFonts w:ascii="Times" w:hAnsi="Times"/>
          <w:iCs/>
          <w:vertAlign w:val="subscript"/>
        </w:rPr>
        <w:t>,h,a,t</w:t>
      </w:r>
      <w:r w:rsidR="00BB2C83">
        <w:rPr>
          <w:rFonts w:ascii="Times" w:hAnsi="Times"/>
          <w:iCs/>
        </w:rPr>
        <w:t xml:space="preserve">(t) </w:t>
      </w:r>
      <w:r w:rsidRPr="00F20CC3">
        <w:rPr>
          <w:rFonts w:ascii="Times" w:hAnsi="Times"/>
          <w:iCs/>
        </w:rPr>
        <w:t xml:space="preserve"> is the force of infection</w:t>
      </w:r>
      <w:r w:rsidR="0064521C">
        <w:rPr>
          <w:rFonts w:ascii="Times" w:hAnsi="Times"/>
          <w:iCs/>
        </w:rPr>
        <w:t xml:space="preserve">, </w:t>
      </w:r>
      <w:r w:rsidR="00846772" w:rsidRPr="00F20CC3">
        <w:rPr>
          <w:rFonts w:ascii="Times" w:hAnsi="Times"/>
          <w:iCs/>
        </w:rPr>
        <w:t>π</w:t>
      </w:r>
      <w:r w:rsidR="00846772">
        <w:rPr>
          <w:rFonts w:ascii="Times" w:hAnsi="Times"/>
          <w:iCs/>
          <w:vertAlign w:val="subscript"/>
        </w:rPr>
        <w:t>h</w:t>
      </w:r>
      <w:r w:rsidR="00846772" w:rsidRPr="00F20CC3">
        <w:rPr>
          <w:rFonts w:ascii="Times" w:hAnsi="Times"/>
          <w:iCs/>
        </w:rPr>
        <w:t xml:space="preserve"> is the proportion of recent infections that progress rapidly to active TB, ι</w:t>
      </w:r>
      <w:r w:rsidR="00846772">
        <w:rPr>
          <w:rFonts w:ascii="Times" w:hAnsi="Times"/>
          <w:iCs/>
          <w:vertAlign w:val="subscript"/>
        </w:rPr>
        <w:t>h</w:t>
      </w:r>
      <w:r w:rsidR="00846772" w:rsidRPr="00F20CC3">
        <w:rPr>
          <w:rFonts w:ascii="Times" w:hAnsi="Times"/>
          <w:iCs/>
        </w:rPr>
        <w:t xml:space="preserve"> is the </w:t>
      </w:r>
      <w:r w:rsidR="00846772">
        <w:rPr>
          <w:rFonts w:ascii="Times" w:hAnsi="Times"/>
          <w:iCs/>
        </w:rPr>
        <w:t xml:space="preserve">is the relative </w:t>
      </w:r>
      <w:r w:rsidR="00846772" w:rsidRPr="005E23D3">
        <w:rPr>
          <w:rFonts w:ascii="Times" w:hAnsi="Times" w:cs="Times"/>
        </w:rPr>
        <w:t>protection from reinfection in latent/recovered TB</w:t>
      </w:r>
      <w:r w:rsidRPr="00F20CC3">
        <w:rPr>
          <w:rFonts w:ascii="Times" w:hAnsi="Times"/>
          <w:iCs/>
        </w:rPr>
        <w:t xml:space="preserve">, </w:t>
      </w:r>
      <w:r w:rsidR="00B97A67" w:rsidRPr="00A42FBB">
        <w:rPr>
          <w:rFonts w:ascii="Times" w:hAnsi="Times"/>
          <w:iCs/>
        </w:rPr>
        <w:t>δ</w:t>
      </w:r>
      <w:r w:rsidR="00846772">
        <w:rPr>
          <w:rFonts w:ascii="Times" w:hAnsi="Times"/>
          <w:iCs/>
        </w:rPr>
        <w:t>R</w:t>
      </w:r>
      <w:r w:rsidR="00B97A67" w:rsidRPr="00846772">
        <w:rPr>
          <w:rFonts w:ascii="Times" w:hAnsi="Times"/>
          <w:iCs/>
        </w:rPr>
        <w:t>e</w:t>
      </w:r>
      <w:r w:rsidR="00B97A67" w:rsidRPr="00F20CC3">
        <w:rPr>
          <w:rFonts w:ascii="Times" w:hAnsi="Times"/>
          <w:iCs/>
        </w:rPr>
        <w:t xml:space="preserve"> </w:t>
      </w:r>
      <w:r w:rsidR="00B97A67">
        <w:rPr>
          <w:rFonts w:ascii="Times" w:hAnsi="Times"/>
          <w:iCs/>
        </w:rPr>
        <w:t>is the probability of cure, default/relapse, failure or resistance development with diagnosis and treatment</w:t>
      </w:r>
      <w:r w:rsidR="00B97A67" w:rsidRPr="00F20CC3">
        <w:rPr>
          <w:rFonts w:ascii="Times" w:hAnsi="Times"/>
          <w:iCs/>
        </w:rPr>
        <w:t xml:space="preserve"> </w:t>
      </w:r>
      <w:r w:rsidR="00B97A67">
        <w:rPr>
          <w:rFonts w:ascii="Times" w:hAnsi="Times"/>
          <w:iCs/>
        </w:rPr>
        <w:t xml:space="preserve">in </w:t>
      </w:r>
      <w:r w:rsidR="00F92BD9">
        <w:rPr>
          <w:rFonts w:ascii="Times" w:hAnsi="Times"/>
          <w:iCs/>
        </w:rPr>
        <w:t xml:space="preserve">active, previously treated </w:t>
      </w:r>
      <w:r w:rsidR="00B97A67">
        <w:rPr>
          <w:rFonts w:ascii="Times" w:hAnsi="Times"/>
          <w:iCs/>
        </w:rPr>
        <w:t xml:space="preserve">cases, </w:t>
      </w:r>
      <w:r w:rsidR="00D850E2">
        <w:rPr>
          <w:rFonts w:ascii="Symbol" w:hAnsi="Symbol"/>
          <w:iCs/>
        </w:rPr>
        <w:t></w:t>
      </w:r>
      <w:r w:rsidR="00846772">
        <w:rPr>
          <w:rFonts w:ascii="Times" w:hAnsi="Times"/>
          <w:iCs/>
          <w:vertAlign w:val="subscript"/>
        </w:rPr>
        <w:t>h</w:t>
      </w:r>
      <w:r w:rsidR="00D850E2">
        <w:rPr>
          <w:rFonts w:ascii="Symbol" w:hAnsi="Symbol"/>
          <w:iCs/>
        </w:rPr>
        <w:t></w:t>
      </w:r>
      <w:r w:rsidR="00D850E2">
        <w:rPr>
          <w:rFonts w:ascii="Times" w:hAnsi="Times"/>
          <w:iCs/>
        </w:rPr>
        <w:t>is the rate of self-cure,</w:t>
      </w:r>
      <w:r w:rsidR="00D850E2">
        <w:rPr>
          <w:rFonts w:ascii="Symbol" w:hAnsi="Symbol"/>
          <w:iCs/>
        </w:rPr>
        <w:t></w:t>
      </w:r>
      <w:r w:rsidRPr="00F20CC3">
        <w:rPr>
          <w:rFonts w:ascii="Times" w:hAnsi="Times"/>
          <w:iCs/>
        </w:rPr>
        <w:t>μ</w:t>
      </w:r>
      <w:r w:rsidR="00846772">
        <w:rPr>
          <w:rFonts w:ascii="Times" w:hAnsi="Times"/>
          <w:iCs/>
          <w:vertAlign w:val="subscript"/>
        </w:rPr>
        <w:t>a,h</w:t>
      </w:r>
      <w:r w:rsidRPr="00F20CC3">
        <w:rPr>
          <w:rFonts w:ascii="Times" w:hAnsi="Times"/>
          <w:iCs/>
        </w:rPr>
        <w:t xml:space="preserve"> is the non-TB mortality rate</w:t>
      </w:r>
      <w:r>
        <w:rPr>
          <w:rFonts w:ascii="Times" w:hAnsi="Times"/>
          <w:iCs/>
        </w:rPr>
        <w:t xml:space="preserve">, and </w:t>
      </w:r>
      <w:r w:rsidRPr="00F20CC3">
        <w:rPr>
          <w:rFonts w:ascii="Times" w:hAnsi="Times"/>
          <w:iCs/>
        </w:rPr>
        <w:t>μ</w:t>
      </w:r>
      <w:r w:rsidRPr="00846772">
        <w:rPr>
          <w:rFonts w:ascii="Times" w:hAnsi="Times"/>
          <w:iCs/>
        </w:rPr>
        <w:t>T</w:t>
      </w:r>
      <w:r w:rsidR="00846772">
        <w:rPr>
          <w:rFonts w:ascii="Times" w:hAnsi="Times"/>
          <w:iCs/>
        </w:rPr>
        <w:t>B</w:t>
      </w:r>
      <w:r w:rsidR="00846772">
        <w:rPr>
          <w:rFonts w:ascii="Times" w:hAnsi="Times"/>
          <w:iCs/>
          <w:vertAlign w:val="subscript"/>
        </w:rPr>
        <w:t>h</w:t>
      </w:r>
      <w:r w:rsidRPr="00F20CC3">
        <w:rPr>
          <w:rFonts w:ascii="Times" w:hAnsi="Times"/>
          <w:iCs/>
        </w:rPr>
        <w:t xml:space="preserve"> is the TB mortality rate.</w:t>
      </w:r>
      <w:r w:rsidR="00D850E2">
        <w:rPr>
          <w:rFonts w:ascii="Times" w:hAnsi="Times"/>
          <w:iCs/>
        </w:rPr>
        <w:t xml:space="preserve"> </w:t>
      </w:r>
    </w:p>
    <w:p w14:paraId="6A16B22B" w14:textId="77777777" w:rsidR="00DD1AB9" w:rsidRDefault="00DD1AB9" w:rsidP="00867D71">
      <w:pPr>
        <w:spacing w:line="480" w:lineRule="auto"/>
        <w:contextualSpacing/>
        <w:rPr>
          <w:rFonts w:ascii="Times" w:hAnsi="Times"/>
          <w:iCs/>
        </w:rPr>
      </w:pPr>
    </w:p>
    <w:p w14:paraId="03BE0486" w14:textId="77777777" w:rsidR="007A0EC6" w:rsidRDefault="00D850E2" w:rsidP="00867D71">
      <w:pPr>
        <w:spacing w:line="480" w:lineRule="auto"/>
        <w:contextualSpacing/>
        <w:rPr>
          <w:rFonts w:ascii="Times" w:hAnsi="Times"/>
          <w:iCs/>
        </w:rPr>
      </w:pPr>
      <w:r w:rsidRPr="00F20CC3">
        <w:rPr>
          <w:rFonts w:ascii="Times" w:hAnsi="Times"/>
          <w:iCs/>
        </w:rPr>
        <w:t xml:space="preserve">Thus, individuals </w:t>
      </w:r>
      <w:r>
        <w:rPr>
          <w:rFonts w:ascii="Times" w:hAnsi="Times"/>
          <w:iCs/>
        </w:rPr>
        <w:t>enter the compartmen</w:t>
      </w:r>
      <w:r w:rsidR="009618D9">
        <w:rPr>
          <w:rFonts w:ascii="Times" w:hAnsi="Times"/>
          <w:iCs/>
        </w:rPr>
        <w:t>t through relapse or default out</w:t>
      </w:r>
      <w:r>
        <w:rPr>
          <w:rFonts w:ascii="Times" w:hAnsi="Times"/>
          <w:iCs/>
        </w:rPr>
        <w:t xml:space="preserve"> of the active </w:t>
      </w:r>
      <w:r w:rsidR="00F92BD9">
        <w:rPr>
          <w:rFonts w:ascii="Times" w:hAnsi="Times"/>
          <w:iCs/>
        </w:rPr>
        <w:t xml:space="preserve">new </w:t>
      </w:r>
      <w:r>
        <w:rPr>
          <w:rFonts w:ascii="Times" w:hAnsi="Times"/>
          <w:iCs/>
        </w:rPr>
        <w:t>(A</w:t>
      </w:r>
      <w:r w:rsidR="00846772" w:rsidRPr="00B25393">
        <w:rPr>
          <w:rFonts w:ascii="Times" w:hAnsi="Times"/>
          <w:iCs/>
          <w:vertAlign w:val="subscript"/>
        </w:rPr>
        <w:t>d</w:t>
      </w:r>
      <w:r w:rsidR="00846772">
        <w:rPr>
          <w:rFonts w:ascii="Times" w:hAnsi="Times"/>
          <w:iCs/>
          <w:vertAlign w:val="subscript"/>
        </w:rPr>
        <w:t>,h,a,t</w:t>
      </w:r>
      <w:r>
        <w:rPr>
          <w:rFonts w:ascii="Times" w:hAnsi="Times"/>
          <w:iCs/>
        </w:rPr>
        <w:t>)</w:t>
      </w:r>
      <w:r w:rsidR="00F92BD9">
        <w:rPr>
          <w:rFonts w:ascii="Times" w:hAnsi="Times"/>
          <w:iCs/>
        </w:rPr>
        <w:t>, active previously treated</w:t>
      </w:r>
      <w:r w:rsidR="009618D9">
        <w:rPr>
          <w:rFonts w:ascii="Times" w:hAnsi="Times"/>
          <w:iCs/>
        </w:rPr>
        <w:t xml:space="preserve"> (R</w:t>
      </w:r>
      <w:r w:rsidR="00846772" w:rsidRPr="00B25393">
        <w:rPr>
          <w:rFonts w:ascii="Times" w:hAnsi="Times"/>
          <w:iCs/>
          <w:vertAlign w:val="subscript"/>
        </w:rPr>
        <w:t>d</w:t>
      </w:r>
      <w:r w:rsidR="00846772">
        <w:rPr>
          <w:rFonts w:ascii="Times" w:hAnsi="Times"/>
          <w:iCs/>
          <w:vertAlign w:val="subscript"/>
        </w:rPr>
        <w:t>,h,a,t</w:t>
      </w:r>
      <w:r w:rsidR="009618D9">
        <w:rPr>
          <w:rFonts w:ascii="Times" w:hAnsi="Times"/>
          <w:iCs/>
        </w:rPr>
        <w:t>)</w:t>
      </w:r>
      <w:r>
        <w:rPr>
          <w:rFonts w:ascii="Times" w:hAnsi="Times"/>
          <w:iCs/>
        </w:rPr>
        <w:t xml:space="preserve"> or failure (F</w:t>
      </w:r>
      <w:r w:rsidR="00846772" w:rsidRPr="00B25393">
        <w:rPr>
          <w:rFonts w:ascii="Times" w:hAnsi="Times"/>
          <w:iCs/>
          <w:vertAlign w:val="subscript"/>
        </w:rPr>
        <w:t>d</w:t>
      </w:r>
      <w:r w:rsidR="00846772">
        <w:rPr>
          <w:rFonts w:ascii="Times" w:hAnsi="Times"/>
          <w:iCs/>
          <w:vertAlign w:val="subscript"/>
        </w:rPr>
        <w:t>,h,a,t</w:t>
      </w:r>
      <w:r>
        <w:rPr>
          <w:rFonts w:ascii="Times" w:hAnsi="Times"/>
          <w:iCs/>
        </w:rPr>
        <w:t xml:space="preserve">) compartments </w:t>
      </w:r>
      <w:r w:rsidR="009618D9">
        <w:rPr>
          <w:rFonts w:ascii="Times" w:hAnsi="Times"/>
          <w:iCs/>
        </w:rPr>
        <w:t>or through reinfection of patients who had achieved cure from a prior infection (C</w:t>
      </w:r>
      <w:r w:rsidR="00846772" w:rsidRPr="00B25393">
        <w:rPr>
          <w:rFonts w:ascii="Times" w:hAnsi="Times"/>
          <w:iCs/>
          <w:vertAlign w:val="subscript"/>
        </w:rPr>
        <w:t>d</w:t>
      </w:r>
      <w:r w:rsidR="00846772">
        <w:rPr>
          <w:rFonts w:ascii="Times" w:hAnsi="Times"/>
          <w:iCs/>
          <w:vertAlign w:val="subscript"/>
        </w:rPr>
        <w:t>,h,a,t</w:t>
      </w:r>
      <w:r w:rsidR="009618D9">
        <w:rPr>
          <w:rFonts w:ascii="Times" w:hAnsi="Times"/>
          <w:iCs/>
        </w:rPr>
        <w:t>)</w:t>
      </w:r>
      <w:r>
        <w:rPr>
          <w:rFonts w:ascii="Times" w:hAnsi="Times"/>
          <w:iCs/>
        </w:rPr>
        <w:t xml:space="preserve">. Individuals leave the compartment through </w:t>
      </w:r>
      <w:r w:rsidRPr="00F20CC3">
        <w:rPr>
          <w:rFonts w:ascii="Times" w:hAnsi="Times"/>
          <w:iCs/>
        </w:rPr>
        <w:t xml:space="preserve">diagnosis </w:t>
      </w:r>
      <w:r>
        <w:rPr>
          <w:rFonts w:ascii="Times" w:hAnsi="Times"/>
          <w:iCs/>
        </w:rPr>
        <w:t xml:space="preserve">at a defined diagnostic rate </w:t>
      </w:r>
      <w:r w:rsidR="00846772">
        <w:rPr>
          <w:rFonts w:ascii="Times" w:hAnsi="Times"/>
          <w:iCs/>
        </w:rPr>
        <w:t xml:space="preserve">for retreatment cases </w:t>
      </w:r>
      <w:r w:rsidRPr="00F20CC3">
        <w:rPr>
          <w:rFonts w:ascii="Times" w:hAnsi="Times"/>
          <w:iCs/>
        </w:rPr>
        <w:t xml:space="preserve">and </w:t>
      </w:r>
      <w:r w:rsidR="009618D9">
        <w:rPr>
          <w:rFonts w:ascii="Times" w:hAnsi="Times"/>
          <w:iCs/>
        </w:rPr>
        <w:t xml:space="preserve">resulting in </w:t>
      </w:r>
      <w:r w:rsidR="00846772" w:rsidRPr="00F20CC3">
        <w:rPr>
          <w:rFonts w:ascii="Times" w:hAnsi="Times"/>
          <w:iCs/>
        </w:rPr>
        <w:t>treatment</w:t>
      </w:r>
      <w:r w:rsidR="00846772">
        <w:rPr>
          <w:rFonts w:ascii="Times" w:hAnsi="Times"/>
          <w:iCs/>
        </w:rPr>
        <w:t xml:space="preserve"> and </w:t>
      </w:r>
      <w:r w:rsidR="009618D9">
        <w:rPr>
          <w:rFonts w:ascii="Times" w:hAnsi="Times"/>
          <w:iCs/>
        </w:rPr>
        <w:t>cure</w:t>
      </w:r>
      <w:r>
        <w:rPr>
          <w:rFonts w:ascii="Times" w:hAnsi="Times"/>
          <w:iCs/>
        </w:rPr>
        <w:t>, default/relapse</w:t>
      </w:r>
      <w:r w:rsidR="009618D9">
        <w:rPr>
          <w:rFonts w:ascii="Times" w:hAnsi="Times"/>
          <w:iCs/>
        </w:rPr>
        <w:t>,</w:t>
      </w:r>
      <w:r>
        <w:rPr>
          <w:rFonts w:ascii="Times" w:hAnsi="Times"/>
          <w:iCs/>
        </w:rPr>
        <w:t xml:space="preserve"> failure or development of resistance</w:t>
      </w:r>
      <w:r w:rsidR="00846772">
        <w:rPr>
          <w:rFonts w:ascii="Times" w:hAnsi="Times"/>
          <w:iCs/>
        </w:rPr>
        <w:t>. Furthermore, they can leave the department through self-</w:t>
      </w:r>
      <w:r w:rsidRPr="00F20CC3">
        <w:rPr>
          <w:rFonts w:ascii="Times" w:hAnsi="Times"/>
          <w:iCs/>
        </w:rPr>
        <w:t>cure, or death (from TB or other causes).</w:t>
      </w:r>
      <w:r w:rsidR="00846772">
        <w:rPr>
          <w:rFonts w:ascii="Times" w:hAnsi="Times"/>
          <w:iCs/>
        </w:rPr>
        <w:t xml:space="preserve"> Similar to the active, new compartments, these active, previously treated compartments are subdivided by drug-susceptibility, HIV-status, type of disease and age group.</w:t>
      </w:r>
    </w:p>
    <w:p w14:paraId="2BC0478C" w14:textId="77777777" w:rsidR="00D850E2" w:rsidRDefault="00D850E2" w:rsidP="00867D71">
      <w:pPr>
        <w:spacing w:line="480" w:lineRule="auto"/>
        <w:contextualSpacing/>
        <w:rPr>
          <w:rFonts w:ascii="Times" w:hAnsi="Times"/>
          <w:iCs/>
        </w:rPr>
      </w:pPr>
    </w:p>
    <w:p w14:paraId="0A85888D" w14:textId="77777777" w:rsidR="00F025EA" w:rsidRPr="00DD1AB9" w:rsidRDefault="00732ECA" w:rsidP="00867D71">
      <w:pPr>
        <w:spacing w:line="480" w:lineRule="auto"/>
        <w:contextualSpacing/>
        <w:rPr>
          <w:rFonts w:ascii="Times" w:hAnsi="Times"/>
          <w:iCs/>
          <w:u w:val="single"/>
        </w:rPr>
      </w:pPr>
      <w:r w:rsidRPr="00DD1AB9">
        <w:rPr>
          <w:rFonts w:ascii="Times" w:hAnsi="Times"/>
          <w:iCs/>
          <w:u w:val="single"/>
        </w:rPr>
        <w:t>Equation 6</w:t>
      </w:r>
      <w:r w:rsidR="00F025EA" w:rsidRPr="00DD1AB9">
        <w:rPr>
          <w:rFonts w:ascii="Times" w:hAnsi="Times"/>
          <w:iCs/>
          <w:u w:val="single"/>
        </w:rPr>
        <w:t>: Failure (F)</w:t>
      </w:r>
    </w:p>
    <w:p w14:paraId="3FD42FA9" w14:textId="77777777" w:rsidR="00ED6547" w:rsidRDefault="00F025EA" w:rsidP="00867D71">
      <w:pPr>
        <w:spacing w:line="480" w:lineRule="auto"/>
        <w:contextualSpacing/>
        <w:rPr>
          <w:rFonts w:ascii="Times" w:hAnsi="Times"/>
          <w:iCs/>
        </w:rPr>
      </w:pPr>
      <w:r>
        <w:rPr>
          <w:rFonts w:ascii="Times" w:hAnsi="Times"/>
          <w:iCs/>
        </w:rPr>
        <w:t>dF</w:t>
      </w:r>
      <w:r w:rsidR="00E94A5E" w:rsidRPr="00D13DF1">
        <w:rPr>
          <w:rFonts w:ascii="Times" w:hAnsi="Times"/>
          <w:i/>
          <w:iCs/>
          <w:vertAlign w:val="subscript"/>
        </w:rPr>
        <w:t>d,h,a</w:t>
      </w:r>
      <w:r w:rsidR="00E94A5E" w:rsidRPr="00E94A5E">
        <w:rPr>
          <w:rFonts w:ascii="Times" w:hAnsi="Times"/>
          <w:iCs/>
          <w:vertAlign w:val="subscript"/>
        </w:rPr>
        <w:t>,t</w:t>
      </w:r>
      <w:r w:rsidR="00ED6547">
        <w:rPr>
          <w:rFonts w:ascii="Times" w:hAnsi="Times"/>
          <w:iCs/>
        </w:rPr>
        <w:t>[t</w:t>
      </w:r>
      <w:r w:rsidR="0064521C">
        <w:rPr>
          <w:rFonts w:ascii="Times" w:hAnsi="Times"/>
          <w:iCs/>
        </w:rPr>
        <w:t>]</w:t>
      </w:r>
      <w:r>
        <w:rPr>
          <w:rFonts w:ascii="Times" w:hAnsi="Times"/>
          <w:iCs/>
        </w:rPr>
        <w:t xml:space="preserve">/dt = </w:t>
      </w:r>
      <w:r w:rsidR="00ED6547">
        <w:rPr>
          <w:rFonts w:ascii="Symbol" w:hAnsi="Symbol"/>
          <w:i/>
        </w:rPr>
        <w:t></w:t>
      </w:r>
      <w:r w:rsidR="00ED6547">
        <w:rPr>
          <w:i/>
        </w:rPr>
        <w:t>NR</w:t>
      </w:r>
      <w:r w:rsidR="00ED6547" w:rsidRPr="00C533D7">
        <w:rPr>
          <w:i/>
          <w:iCs/>
          <w:vertAlign w:val="subscript"/>
        </w:rPr>
        <w:t>t,h</w:t>
      </w:r>
      <w:r w:rsidR="00ED6547">
        <w:rPr>
          <w:rFonts w:ascii="Times" w:hAnsi="Times"/>
          <w:iCs/>
        </w:rPr>
        <w:t xml:space="preserve"> * </w:t>
      </w:r>
      <w:r w:rsidR="00ED6547" w:rsidRPr="00A42FBB">
        <w:rPr>
          <w:rFonts w:ascii="Times" w:hAnsi="Times"/>
          <w:iCs/>
        </w:rPr>
        <w:t>δ</w:t>
      </w:r>
      <w:r w:rsidR="00ED6547" w:rsidRPr="007A438C">
        <w:rPr>
          <w:rFonts w:ascii="Times" w:hAnsi="Times"/>
          <w:iCs/>
          <w:vertAlign w:val="subscript"/>
        </w:rPr>
        <w:t>fail</w:t>
      </w:r>
      <w:r w:rsidR="00ED6547">
        <w:rPr>
          <w:rFonts w:ascii="Times" w:hAnsi="Times"/>
          <w:iCs/>
          <w:vertAlign w:val="subscript"/>
        </w:rPr>
        <w:t xml:space="preserve"> </w:t>
      </w:r>
      <w:r w:rsidR="00ED6547">
        <w:rPr>
          <w:rFonts w:ascii="Times" w:hAnsi="Times"/>
          <w:iCs/>
        </w:rPr>
        <w:t>* A</w:t>
      </w:r>
      <w:r w:rsidR="00ED6547" w:rsidRPr="00B25393">
        <w:rPr>
          <w:rFonts w:ascii="Times" w:hAnsi="Times"/>
          <w:iCs/>
          <w:vertAlign w:val="subscript"/>
        </w:rPr>
        <w:t>d</w:t>
      </w:r>
      <w:r w:rsidR="00ED6547">
        <w:rPr>
          <w:rFonts w:ascii="Times" w:hAnsi="Times"/>
          <w:iCs/>
          <w:vertAlign w:val="subscript"/>
        </w:rPr>
        <w:t>,h,a,t</w:t>
      </w:r>
      <w:r w:rsidR="00ED6547">
        <w:rPr>
          <w:rFonts w:ascii="Times" w:hAnsi="Times"/>
          <w:iCs/>
        </w:rPr>
        <w:t xml:space="preserve">(t)  </w:t>
      </w:r>
      <w:r w:rsidR="00ED6547">
        <w:rPr>
          <w:rFonts w:ascii="Times" w:hAnsi="Times"/>
          <w:iCs/>
          <w:vertAlign w:val="subscript"/>
        </w:rPr>
        <w:t xml:space="preserve"> </w:t>
      </w:r>
      <w:r w:rsidR="00ED6547">
        <w:rPr>
          <w:rFonts w:ascii="Times" w:hAnsi="Times"/>
          <w:iCs/>
        </w:rPr>
        <w:t xml:space="preserve"> </w:t>
      </w:r>
    </w:p>
    <w:p w14:paraId="4A354734" w14:textId="77777777" w:rsidR="001B1A4C" w:rsidRDefault="001B1A4C" w:rsidP="00867D71">
      <w:pPr>
        <w:spacing w:line="480" w:lineRule="auto"/>
        <w:contextualSpacing/>
        <w:rPr>
          <w:rFonts w:ascii="Times" w:hAnsi="Times"/>
          <w:iCs/>
        </w:rPr>
      </w:pPr>
      <w:r>
        <w:rPr>
          <w:rFonts w:ascii="Times" w:hAnsi="Times"/>
          <w:iCs/>
        </w:rPr>
        <w:tab/>
        <w:t xml:space="preserve">+ </w:t>
      </w:r>
      <w:r>
        <w:rPr>
          <w:rFonts w:ascii="Symbol" w:hAnsi="Symbol"/>
          <w:i/>
        </w:rPr>
        <w:t></w:t>
      </w:r>
      <w:r>
        <w:rPr>
          <w:i/>
        </w:rPr>
        <w:t>NR</w:t>
      </w:r>
      <w:r w:rsidRPr="00C533D7">
        <w:rPr>
          <w:i/>
          <w:iCs/>
          <w:vertAlign w:val="subscript"/>
        </w:rPr>
        <w:t>t,h</w:t>
      </w:r>
      <w:r>
        <w:rPr>
          <w:rFonts w:ascii="Times" w:hAnsi="Times"/>
          <w:iCs/>
        </w:rPr>
        <w:t xml:space="preserve"> * </w:t>
      </w:r>
      <w:r w:rsidRPr="00A42FBB">
        <w:rPr>
          <w:rFonts w:ascii="Times" w:hAnsi="Times"/>
          <w:iCs/>
        </w:rPr>
        <w:t>δ</w:t>
      </w:r>
      <w:r>
        <w:rPr>
          <w:rFonts w:ascii="Times" w:hAnsi="Times"/>
          <w:iCs/>
          <w:vertAlign w:val="subscript"/>
        </w:rPr>
        <w:t xml:space="preserve">INH,MDR,XDR </w:t>
      </w:r>
      <w:r>
        <w:rPr>
          <w:rFonts w:ascii="Times" w:hAnsi="Times"/>
          <w:iCs/>
        </w:rPr>
        <w:t>* A</w:t>
      </w:r>
      <w:r w:rsidRPr="00B25393">
        <w:rPr>
          <w:rFonts w:ascii="Times" w:hAnsi="Times"/>
          <w:iCs/>
          <w:vertAlign w:val="subscript"/>
        </w:rPr>
        <w:t>d</w:t>
      </w:r>
      <w:r>
        <w:rPr>
          <w:rFonts w:ascii="Times" w:hAnsi="Times"/>
          <w:iCs/>
          <w:vertAlign w:val="subscript"/>
        </w:rPr>
        <w:t>,h,a,t</w:t>
      </w:r>
      <w:r>
        <w:rPr>
          <w:rFonts w:ascii="Times" w:hAnsi="Times"/>
          <w:iCs/>
        </w:rPr>
        <w:t xml:space="preserve">(t)  </w:t>
      </w:r>
      <w:r>
        <w:rPr>
          <w:rFonts w:ascii="Times" w:hAnsi="Times"/>
          <w:iCs/>
          <w:vertAlign w:val="subscript"/>
        </w:rPr>
        <w:t xml:space="preserve"> </w:t>
      </w:r>
      <w:r>
        <w:rPr>
          <w:rFonts w:ascii="Times" w:hAnsi="Times"/>
          <w:iCs/>
        </w:rPr>
        <w:t xml:space="preserve"> </w:t>
      </w:r>
    </w:p>
    <w:p w14:paraId="78F96370" w14:textId="77777777" w:rsidR="00ED6547" w:rsidRDefault="00ED6547" w:rsidP="00867D71">
      <w:pPr>
        <w:spacing w:line="480" w:lineRule="auto"/>
        <w:contextualSpacing/>
        <w:rPr>
          <w:rFonts w:ascii="Times" w:hAnsi="Times"/>
          <w:iCs/>
        </w:rPr>
      </w:pPr>
      <w:r>
        <w:rPr>
          <w:rFonts w:ascii="Times" w:hAnsi="Times"/>
          <w:iCs/>
        </w:rPr>
        <w:tab/>
      </w:r>
      <w:r w:rsidR="007A0EC6">
        <w:rPr>
          <w:rFonts w:ascii="Times" w:hAnsi="Times"/>
          <w:iCs/>
        </w:rPr>
        <w:t xml:space="preserve">+ </w:t>
      </w:r>
      <w:r>
        <w:rPr>
          <w:rFonts w:ascii="Symbol" w:hAnsi="Symbol"/>
          <w:i/>
        </w:rPr>
        <w:t></w:t>
      </w:r>
      <w:r>
        <w:rPr>
          <w:i/>
        </w:rPr>
        <w:t>NR</w:t>
      </w:r>
      <w:r w:rsidRPr="00C533D7">
        <w:rPr>
          <w:i/>
          <w:iCs/>
          <w:vertAlign w:val="subscript"/>
        </w:rPr>
        <w:t>t,h</w:t>
      </w:r>
      <w:r>
        <w:rPr>
          <w:rFonts w:ascii="Times" w:hAnsi="Times"/>
          <w:iCs/>
        </w:rPr>
        <w:t xml:space="preserve"> * </w:t>
      </w:r>
      <w:r w:rsidRPr="00A42FBB">
        <w:rPr>
          <w:rFonts w:ascii="Times" w:hAnsi="Times"/>
          <w:iCs/>
        </w:rPr>
        <w:t>δ</w:t>
      </w:r>
      <w:r>
        <w:rPr>
          <w:rFonts w:ascii="Times" w:hAnsi="Times"/>
          <w:iCs/>
        </w:rPr>
        <w:t>Re</w:t>
      </w:r>
      <w:r>
        <w:rPr>
          <w:rFonts w:ascii="Times" w:hAnsi="Times"/>
          <w:iCs/>
          <w:vertAlign w:val="subscript"/>
        </w:rPr>
        <w:t xml:space="preserve">fail </w:t>
      </w:r>
      <w:r>
        <w:rPr>
          <w:rFonts w:ascii="Times" w:hAnsi="Times"/>
          <w:iCs/>
        </w:rPr>
        <w:t>* R</w:t>
      </w:r>
      <w:r w:rsidRPr="00B25393">
        <w:rPr>
          <w:rFonts w:ascii="Times" w:hAnsi="Times"/>
          <w:iCs/>
          <w:vertAlign w:val="subscript"/>
        </w:rPr>
        <w:t>d</w:t>
      </w:r>
      <w:r>
        <w:rPr>
          <w:rFonts w:ascii="Times" w:hAnsi="Times"/>
          <w:iCs/>
          <w:vertAlign w:val="subscript"/>
        </w:rPr>
        <w:t>,h,a,t</w:t>
      </w:r>
      <w:r>
        <w:rPr>
          <w:rFonts w:ascii="Times" w:hAnsi="Times"/>
          <w:iCs/>
        </w:rPr>
        <w:t xml:space="preserve">(t) </w:t>
      </w:r>
    </w:p>
    <w:p w14:paraId="1268BFD1" w14:textId="77777777" w:rsidR="00ED6547" w:rsidRDefault="00ED6547" w:rsidP="00867D71">
      <w:pPr>
        <w:spacing w:line="480" w:lineRule="auto"/>
        <w:contextualSpacing/>
        <w:rPr>
          <w:rFonts w:ascii="Times" w:hAnsi="Times"/>
          <w:iCs/>
        </w:rPr>
      </w:pPr>
      <w:r>
        <w:rPr>
          <w:rFonts w:ascii="Times" w:hAnsi="Times"/>
          <w:iCs/>
        </w:rPr>
        <w:tab/>
      </w:r>
      <w:r w:rsidR="00732ECA">
        <w:rPr>
          <w:rFonts w:ascii="Times" w:hAnsi="Times"/>
          <w:iCs/>
        </w:rPr>
        <w:t xml:space="preserve">+ </w:t>
      </w:r>
      <w:r>
        <w:rPr>
          <w:rFonts w:ascii="Symbol" w:hAnsi="Symbol"/>
          <w:i/>
        </w:rPr>
        <w:t></w:t>
      </w:r>
      <w:r>
        <w:rPr>
          <w:i/>
        </w:rPr>
        <w:t>F</w:t>
      </w:r>
      <w:r w:rsidRPr="00C533D7">
        <w:rPr>
          <w:i/>
          <w:iCs/>
          <w:vertAlign w:val="subscript"/>
        </w:rPr>
        <w:t>t,h</w:t>
      </w:r>
      <w:r w:rsidRPr="005E23D3">
        <w:rPr>
          <w:rFonts w:ascii="Times" w:hAnsi="Times"/>
          <w:iCs/>
        </w:rPr>
        <w:t xml:space="preserve"> </w:t>
      </w:r>
      <w:r>
        <w:rPr>
          <w:rFonts w:ascii="Times" w:hAnsi="Times"/>
          <w:iCs/>
        </w:rPr>
        <w:t xml:space="preserve">* </w:t>
      </w:r>
      <w:r w:rsidRPr="00A42FBB">
        <w:rPr>
          <w:rFonts w:ascii="Times" w:hAnsi="Times"/>
          <w:iCs/>
        </w:rPr>
        <w:t>δ</w:t>
      </w:r>
      <w:r w:rsidRPr="00E573F8">
        <w:rPr>
          <w:rFonts w:ascii="Times" w:hAnsi="Times"/>
          <w:iCs/>
        </w:rPr>
        <w:t>Fail</w:t>
      </w:r>
      <w:r w:rsidR="001B1A4C">
        <w:rPr>
          <w:rFonts w:ascii="Times" w:hAnsi="Times"/>
          <w:iCs/>
          <w:vertAlign w:val="subscript"/>
        </w:rPr>
        <w:t>INH/MDR/XDR</w:t>
      </w:r>
      <w:r w:rsidRPr="007A0EC6">
        <w:rPr>
          <w:rFonts w:ascii="Times" w:hAnsi="Times"/>
          <w:iCs/>
          <w:vertAlign w:val="subscript"/>
        </w:rPr>
        <w:t xml:space="preserve"> </w:t>
      </w:r>
      <w:r>
        <w:rPr>
          <w:rFonts w:ascii="Times" w:hAnsi="Times"/>
          <w:iCs/>
        </w:rPr>
        <w:t>* F</w:t>
      </w:r>
      <w:r w:rsidRPr="00B25393">
        <w:rPr>
          <w:rFonts w:ascii="Times" w:hAnsi="Times"/>
          <w:iCs/>
          <w:vertAlign w:val="subscript"/>
        </w:rPr>
        <w:t>d</w:t>
      </w:r>
      <w:r>
        <w:rPr>
          <w:rFonts w:ascii="Times" w:hAnsi="Times"/>
          <w:iCs/>
          <w:vertAlign w:val="subscript"/>
        </w:rPr>
        <w:t>,h,a,t</w:t>
      </w:r>
      <w:r>
        <w:rPr>
          <w:rFonts w:ascii="Times" w:hAnsi="Times"/>
          <w:iCs/>
        </w:rPr>
        <w:t xml:space="preserve">(t)  </w:t>
      </w:r>
      <w:r>
        <w:rPr>
          <w:rFonts w:ascii="Times" w:hAnsi="Times"/>
          <w:iCs/>
          <w:vertAlign w:val="subscript"/>
        </w:rPr>
        <w:t xml:space="preserve"> </w:t>
      </w:r>
      <w:r>
        <w:rPr>
          <w:rFonts w:ascii="Times" w:hAnsi="Times"/>
          <w:iCs/>
        </w:rPr>
        <w:t xml:space="preserve">  </w:t>
      </w:r>
    </w:p>
    <w:p w14:paraId="57937FC7" w14:textId="77777777" w:rsidR="00ED6547" w:rsidRDefault="00ED6547" w:rsidP="00867D71">
      <w:pPr>
        <w:spacing w:line="480" w:lineRule="auto"/>
        <w:contextualSpacing/>
        <w:rPr>
          <w:rFonts w:ascii="Times" w:hAnsi="Times"/>
          <w:iCs/>
        </w:rPr>
      </w:pPr>
      <w:r>
        <w:rPr>
          <w:rFonts w:ascii="Times" w:hAnsi="Times"/>
          <w:iCs/>
        </w:rPr>
        <w:tab/>
        <w:t>-</w:t>
      </w:r>
      <w:r w:rsidR="00732ECA">
        <w:rPr>
          <w:rFonts w:ascii="Times" w:hAnsi="Times"/>
          <w:iCs/>
        </w:rPr>
        <w:t xml:space="preserve"> </w:t>
      </w:r>
      <w:r>
        <w:rPr>
          <w:rFonts w:ascii="Symbol" w:hAnsi="Symbol"/>
          <w:i/>
        </w:rPr>
        <w:t></w:t>
      </w:r>
      <w:r>
        <w:rPr>
          <w:i/>
        </w:rPr>
        <w:t>F</w:t>
      </w:r>
      <w:r w:rsidRPr="00C533D7">
        <w:rPr>
          <w:i/>
          <w:iCs/>
          <w:vertAlign w:val="subscript"/>
        </w:rPr>
        <w:t>t,h</w:t>
      </w:r>
      <w:r w:rsidRPr="005E23D3">
        <w:rPr>
          <w:rFonts w:ascii="Times" w:hAnsi="Times"/>
          <w:iCs/>
        </w:rPr>
        <w:t xml:space="preserve"> </w:t>
      </w:r>
      <w:r>
        <w:rPr>
          <w:rFonts w:ascii="Times" w:hAnsi="Times"/>
          <w:iCs/>
        </w:rPr>
        <w:t xml:space="preserve">* </w:t>
      </w:r>
      <w:r w:rsidR="00732ECA" w:rsidRPr="00A42FBB">
        <w:rPr>
          <w:rFonts w:ascii="Times" w:hAnsi="Times"/>
          <w:iCs/>
        </w:rPr>
        <w:t>δ</w:t>
      </w:r>
      <w:r>
        <w:rPr>
          <w:rFonts w:ascii="Times" w:hAnsi="Times"/>
          <w:iCs/>
        </w:rPr>
        <w:t>F</w:t>
      </w:r>
      <w:r w:rsidR="00732ECA" w:rsidRPr="00ED6547">
        <w:rPr>
          <w:rFonts w:ascii="Times" w:hAnsi="Times"/>
          <w:iCs/>
        </w:rPr>
        <w:t>ail</w:t>
      </w:r>
      <w:r w:rsidR="00732ECA">
        <w:rPr>
          <w:rFonts w:ascii="Times" w:hAnsi="Times"/>
          <w:iCs/>
        </w:rPr>
        <w:t xml:space="preserve"> </w:t>
      </w:r>
    </w:p>
    <w:p w14:paraId="5099E0BD" w14:textId="77777777" w:rsidR="00DE3B10" w:rsidRDefault="00ED6547" w:rsidP="00867D71">
      <w:pPr>
        <w:spacing w:line="480" w:lineRule="auto"/>
        <w:contextualSpacing/>
        <w:rPr>
          <w:rFonts w:ascii="Times" w:hAnsi="Times"/>
          <w:iCs/>
        </w:rPr>
      </w:pPr>
      <w:r>
        <w:rPr>
          <w:rFonts w:ascii="Times" w:hAnsi="Times"/>
          <w:iCs/>
        </w:rPr>
        <w:tab/>
        <w:t>-</w:t>
      </w:r>
      <w:r w:rsidR="00732ECA" w:rsidRPr="00F20CC3">
        <w:rPr>
          <w:rFonts w:ascii="Times" w:hAnsi="Times"/>
          <w:iCs/>
        </w:rPr>
        <w:t xml:space="preserve"> </w:t>
      </w:r>
      <w:r w:rsidR="00E90613">
        <w:rPr>
          <w:rFonts w:ascii="Times" w:hAnsi="Times"/>
          <w:iCs/>
        </w:rPr>
        <w:t>[</w:t>
      </w:r>
      <w:r w:rsidR="00732ECA" w:rsidRPr="00F20CC3">
        <w:rPr>
          <w:rFonts w:ascii="Times" w:hAnsi="Times"/>
          <w:iCs/>
        </w:rPr>
        <w:t>μ</w:t>
      </w:r>
      <w:r>
        <w:rPr>
          <w:rFonts w:ascii="Times" w:hAnsi="Times"/>
          <w:iCs/>
          <w:vertAlign w:val="subscript"/>
        </w:rPr>
        <w:t>a,h</w:t>
      </w:r>
      <w:r>
        <w:rPr>
          <w:rFonts w:ascii="Times" w:hAnsi="Times"/>
          <w:iCs/>
        </w:rPr>
        <w:t>+</w:t>
      </w:r>
      <w:r w:rsidRPr="00F20CC3">
        <w:rPr>
          <w:rFonts w:ascii="Times" w:hAnsi="Times"/>
          <w:iCs/>
        </w:rPr>
        <w:t xml:space="preserve"> </w:t>
      </w:r>
      <w:r w:rsidR="00DD1AB9">
        <w:rPr>
          <w:rFonts w:ascii="Times" w:hAnsi="Times"/>
          <w:iCs/>
        </w:rPr>
        <w:t>0.25*</w:t>
      </w:r>
      <w:r w:rsidRPr="00F20CC3">
        <w:rPr>
          <w:rFonts w:ascii="Times" w:hAnsi="Times"/>
          <w:iCs/>
        </w:rPr>
        <w:t>μ</w:t>
      </w:r>
      <w:r w:rsidRPr="00E573F8">
        <w:rPr>
          <w:rFonts w:ascii="Times" w:hAnsi="Times"/>
          <w:iCs/>
        </w:rPr>
        <w:t>TB</w:t>
      </w:r>
      <w:r w:rsidRPr="00E573F8">
        <w:rPr>
          <w:rFonts w:ascii="Times" w:hAnsi="Times"/>
          <w:iCs/>
          <w:vertAlign w:val="subscript"/>
        </w:rPr>
        <w:t>h</w:t>
      </w:r>
      <w:r w:rsidR="00E90613">
        <w:rPr>
          <w:rFonts w:ascii="Times" w:hAnsi="Times"/>
          <w:iCs/>
        </w:rPr>
        <w:t>]</w:t>
      </w:r>
      <w:r w:rsidR="00732ECA" w:rsidRPr="00ED6547">
        <w:rPr>
          <w:rFonts w:ascii="Times" w:hAnsi="Times"/>
          <w:iCs/>
        </w:rPr>
        <w:t xml:space="preserve"> </w:t>
      </w:r>
      <w:r w:rsidR="00732ECA">
        <w:rPr>
          <w:rFonts w:ascii="Times" w:hAnsi="Times"/>
          <w:iCs/>
        </w:rPr>
        <w:t xml:space="preserve">* </w:t>
      </w:r>
      <w:r>
        <w:rPr>
          <w:rFonts w:ascii="Times" w:hAnsi="Times"/>
          <w:iCs/>
        </w:rPr>
        <w:t>F</w:t>
      </w:r>
      <w:r w:rsidRPr="00B25393">
        <w:rPr>
          <w:rFonts w:ascii="Times" w:hAnsi="Times"/>
          <w:iCs/>
          <w:vertAlign w:val="subscript"/>
        </w:rPr>
        <w:t>d</w:t>
      </w:r>
      <w:r>
        <w:rPr>
          <w:rFonts w:ascii="Times" w:hAnsi="Times"/>
          <w:iCs/>
          <w:vertAlign w:val="subscript"/>
        </w:rPr>
        <w:t>,h,a,t</w:t>
      </w:r>
      <w:r>
        <w:rPr>
          <w:rFonts w:ascii="Times" w:hAnsi="Times"/>
          <w:iCs/>
        </w:rPr>
        <w:t xml:space="preserve">(t)  </w:t>
      </w:r>
      <w:r>
        <w:rPr>
          <w:rFonts w:ascii="Times" w:hAnsi="Times"/>
          <w:iCs/>
          <w:vertAlign w:val="subscript"/>
        </w:rPr>
        <w:t xml:space="preserve"> </w:t>
      </w:r>
      <w:r>
        <w:rPr>
          <w:rFonts w:ascii="Times" w:hAnsi="Times"/>
          <w:iCs/>
        </w:rPr>
        <w:t xml:space="preserve">  </w:t>
      </w:r>
    </w:p>
    <w:p w14:paraId="3A4F9EA2" w14:textId="77777777" w:rsidR="00DD1AB9" w:rsidRDefault="00732ECA" w:rsidP="00867D71">
      <w:pPr>
        <w:spacing w:line="480" w:lineRule="auto"/>
        <w:contextualSpacing/>
        <w:rPr>
          <w:rFonts w:ascii="Times" w:hAnsi="Times"/>
          <w:iCs/>
        </w:rPr>
      </w:pPr>
      <w:r>
        <w:rPr>
          <w:rFonts w:ascii="Times" w:hAnsi="Times"/>
          <w:iCs/>
        </w:rPr>
        <w:lastRenderedPageBreak/>
        <w:t xml:space="preserve">where </w:t>
      </w:r>
      <w:r w:rsidR="00DD1AB9">
        <w:rPr>
          <w:rFonts w:ascii="Symbol" w:hAnsi="Symbol"/>
          <w:i/>
        </w:rPr>
        <w:t></w:t>
      </w:r>
      <w:r w:rsidR="00DD1AB9">
        <w:rPr>
          <w:i/>
        </w:rPr>
        <w:t>NR</w:t>
      </w:r>
      <w:r w:rsidR="00DD1AB9" w:rsidRPr="00C533D7">
        <w:rPr>
          <w:i/>
          <w:iCs/>
          <w:vertAlign w:val="subscript"/>
        </w:rPr>
        <w:t>t,h</w:t>
      </w:r>
      <w:r w:rsidR="00DD1AB9">
        <w:rPr>
          <w:rFonts w:ascii="Times" w:hAnsi="Times"/>
          <w:iCs/>
        </w:rPr>
        <w:t xml:space="preserve"> </w:t>
      </w:r>
      <w:r>
        <w:rPr>
          <w:rFonts w:ascii="Times" w:hAnsi="Times"/>
          <w:iCs/>
        </w:rPr>
        <w:t xml:space="preserve">is the diagnostic and treatment rate for new infections, </w:t>
      </w:r>
      <w:r w:rsidRPr="00A42FBB">
        <w:rPr>
          <w:rFonts w:ascii="Times" w:hAnsi="Times"/>
          <w:iCs/>
        </w:rPr>
        <w:t>δ</w:t>
      </w:r>
      <w:r w:rsidR="00453D52">
        <w:rPr>
          <w:rFonts w:ascii="Times" w:hAnsi="Times"/>
          <w:iCs/>
          <w:vertAlign w:val="subscript"/>
        </w:rPr>
        <w:t>fail</w:t>
      </w:r>
      <w:r w:rsidRPr="00F20CC3">
        <w:rPr>
          <w:rFonts w:ascii="Times" w:hAnsi="Times"/>
          <w:iCs/>
        </w:rPr>
        <w:t xml:space="preserve"> </w:t>
      </w:r>
      <w:r w:rsidR="00420594">
        <w:rPr>
          <w:rFonts w:ascii="Times" w:hAnsi="Times"/>
          <w:iCs/>
        </w:rPr>
        <w:t xml:space="preserve">and </w:t>
      </w:r>
      <w:r w:rsidR="00420594" w:rsidRPr="00DD1AB9">
        <w:rPr>
          <w:rFonts w:ascii="Times" w:hAnsi="Times"/>
          <w:iCs/>
        </w:rPr>
        <w:t>δ</w:t>
      </w:r>
      <w:r w:rsidR="00DD1AB9">
        <w:rPr>
          <w:rFonts w:ascii="Times" w:hAnsi="Times"/>
          <w:iCs/>
        </w:rPr>
        <w:t>Re</w:t>
      </w:r>
      <w:r w:rsidR="00420594" w:rsidRPr="00DD1AB9">
        <w:rPr>
          <w:rFonts w:ascii="Times" w:hAnsi="Times"/>
          <w:iCs/>
          <w:vertAlign w:val="subscript"/>
        </w:rPr>
        <w:t>fail</w:t>
      </w:r>
      <w:r w:rsidR="00420594">
        <w:rPr>
          <w:rFonts w:ascii="Times" w:hAnsi="Times"/>
          <w:iCs/>
          <w:vertAlign w:val="subscript"/>
        </w:rPr>
        <w:t xml:space="preserve"> </w:t>
      </w:r>
      <w:r w:rsidR="00420594">
        <w:rPr>
          <w:rFonts w:ascii="Times" w:hAnsi="Times"/>
          <w:iCs/>
        </w:rPr>
        <w:t>are</w:t>
      </w:r>
      <w:r>
        <w:rPr>
          <w:rFonts w:ascii="Times" w:hAnsi="Times"/>
          <w:iCs/>
        </w:rPr>
        <w:t xml:space="preserve"> the probability of </w:t>
      </w:r>
      <w:r w:rsidR="00420594">
        <w:rPr>
          <w:rFonts w:ascii="Times" w:hAnsi="Times"/>
          <w:iCs/>
        </w:rPr>
        <w:t>failure</w:t>
      </w:r>
      <w:r>
        <w:rPr>
          <w:rFonts w:ascii="Times" w:hAnsi="Times"/>
          <w:iCs/>
        </w:rPr>
        <w:t xml:space="preserve"> in </w:t>
      </w:r>
      <w:r w:rsidR="00F92BD9">
        <w:rPr>
          <w:rFonts w:ascii="Times" w:hAnsi="Times"/>
          <w:iCs/>
        </w:rPr>
        <w:t xml:space="preserve">active </w:t>
      </w:r>
      <w:r>
        <w:rPr>
          <w:rFonts w:ascii="Times" w:hAnsi="Times"/>
          <w:iCs/>
        </w:rPr>
        <w:t xml:space="preserve">new </w:t>
      </w:r>
      <w:r w:rsidR="00420594">
        <w:rPr>
          <w:rFonts w:ascii="Times" w:hAnsi="Times"/>
          <w:iCs/>
        </w:rPr>
        <w:t xml:space="preserve">and </w:t>
      </w:r>
      <w:r w:rsidR="00F92BD9">
        <w:rPr>
          <w:rFonts w:ascii="Times" w:hAnsi="Times"/>
          <w:iCs/>
        </w:rPr>
        <w:t>previously treated</w:t>
      </w:r>
      <w:r w:rsidR="00420594">
        <w:rPr>
          <w:rFonts w:ascii="Times" w:hAnsi="Times"/>
          <w:iCs/>
        </w:rPr>
        <w:t xml:space="preserve"> </w:t>
      </w:r>
      <w:r>
        <w:rPr>
          <w:rFonts w:ascii="Times" w:hAnsi="Times"/>
          <w:iCs/>
        </w:rPr>
        <w:t xml:space="preserve">cases, </w:t>
      </w:r>
      <w:r w:rsidR="001B1A4C" w:rsidRPr="00A42FBB">
        <w:rPr>
          <w:rFonts w:ascii="Times" w:hAnsi="Times"/>
          <w:iCs/>
        </w:rPr>
        <w:t>δ</w:t>
      </w:r>
      <w:r w:rsidR="001B1A4C">
        <w:rPr>
          <w:rFonts w:ascii="Times" w:hAnsi="Times"/>
          <w:iCs/>
          <w:vertAlign w:val="subscript"/>
        </w:rPr>
        <w:t xml:space="preserve">INH,MDR,XDR </w:t>
      </w:r>
      <w:r w:rsidR="001B1A4C">
        <w:rPr>
          <w:rFonts w:ascii="Times" w:hAnsi="Times"/>
          <w:iCs/>
        </w:rPr>
        <w:t xml:space="preserve">is the probability of failure and development of resistance (INH monoresistance, MDR or XDR) with first line therapy (either standard or based on drug-susceptibility testing) out of an active compartment, </w:t>
      </w:r>
      <w:r w:rsidR="001B1A4C" w:rsidRPr="00A42FBB">
        <w:rPr>
          <w:rFonts w:ascii="Times" w:hAnsi="Times"/>
          <w:iCs/>
        </w:rPr>
        <w:t>δ</w:t>
      </w:r>
      <w:r w:rsidR="001B1A4C" w:rsidRPr="00E573F8">
        <w:rPr>
          <w:rFonts w:ascii="Times" w:hAnsi="Times"/>
          <w:iCs/>
        </w:rPr>
        <w:t>Fail</w:t>
      </w:r>
      <w:r w:rsidR="001B1A4C">
        <w:rPr>
          <w:rFonts w:ascii="Times" w:hAnsi="Times"/>
          <w:iCs/>
          <w:vertAlign w:val="subscript"/>
        </w:rPr>
        <w:t xml:space="preserve">INH/MDR/XDR </w:t>
      </w:r>
      <w:r>
        <w:rPr>
          <w:rFonts w:ascii="Times" w:hAnsi="Times"/>
          <w:iCs/>
        </w:rPr>
        <w:t xml:space="preserve">is the probability of </w:t>
      </w:r>
      <w:r w:rsidR="00420594">
        <w:rPr>
          <w:rFonts w:ascii="Times" w:hAnsi="Times"/>
          <w:iCs/>
        </w:rPr>
        <w:t>failure</w:t>
      </w:r>
      <w:r>
        <w:rPr>
          <w:rFonts w:ascii="Times" w:hAnsi="Times"/>
          <w:iCs/>
        </w:rPr>
        <w:t xml:space="preserve"> </w:t>
      </w:r>
      <w:r w:rsidR="001B1A4C">
        <w:rPr>
          <w:rFonts w:ascii="Times" w:hAnsi="Times"/>
          <w:iCs/>
        </w:rPr>
        <w:t xml:space="preserve">and development of resistance (INH monoresistance, MDR or XDR) </w:t>
      </w:r>
      <w:r w:rsidR="00420594">
        <w:rPr>
          <w:rFonts w:ascii="Times" w:hAnsi="Times"/>
          <w:iCs/>
        </w:rPr>
        <w:t xml:space="preserve">with </w:t>
      </w:r>
      <w:r w:rsidR="00DD1AB9">
        <w:rPr>
          <w:rFonts w:ascii="Times" w:hAnsi="Times"/>
          <w:iCs/>
        </w:rPr>
        <w:t xml:space="preserve">standard </w:t>
      </w:r>
      <w:r w:rsidR="00420594">
        <w:rPr>
          <w:rFonts w:ascii="Times" w:hAnsi="Times"/>
          <w:iCs/>
        </w:rPr>
        <w:t>category II treatment or treatment guided by drug-</w:t>
      </w:r>
      <w:r w:rsidR="00DD1AB9">
        <w:rPr>
          <w:rFonts w:ascii="Times" w:hAnsi="Times"/>
          <w:iCs/>
        </w:rPr>
        <w:t>susceptibility</w:t>
      </w:r>
      <w:r w:rsidR="00420594">
        <w:rPr>
          <w:rFonts w:ascii="Times" w:hAnsi="Times"/>
          <w:iCs/>
        </w:rPr>
        <w:t xml:space="preserve"> </w:t>
      </w:r>
      <w:r>
        <w:rPr>
          <w:rFonts w:ascii="Times" w:hAnsi="Times"/>
          <w:iCs/>
        </w:rPr>
        <w:t>in failing cases</w:t>
      </w:r>
      <w:r w:rsidR="001B1A4C">
        <w:rPr>
          <w:rFonts w:ascii="Times" w:hAnsi="Times"/>
          <w:iCs/>
        </w:rPr>
        <w:t>, which results in a change from one failure compartment into another (determined by acquired drug-resistance).</w:t>
      </w:r>
      <w:r>
        <w:rPr>
          <w:rFonts w:ascii="Times" w:hAnsi="Times"/>
          <w:iCs/>
        </w:rPr>
        <w:t xml:space="preserve"> </w:t>
      </w:r>
      <w:r w:rsidR="001B1A4C">
        <w:rPr>
          <w:rFonts w:ascii="Symbol" w:hAnsi="Symbol"/>
          <w:i/>
        </w:rPr>
        <w:t></w:t>
      </w:r>
      <w:r w:rsidR="001B1A4C">
        <w:rPr>
          <w:i/>
        </w:rPr>
        <w:t>F</w:t>
      </w:r>
      <w:r w:rsidR="001B1A4C" w:rsidRPr="00C533D7">
        <w:rPr>
          <w:i/>
          <w:iCs/>
          <w:vertAlign w:val="subscript"/>
        </w:rPr>
        <w:t>t,h</w:t>
      </w:r>
      <w:r w:rsidR="001B1A4C">
        <w:rPr>
          <w:rFonts w:ascii="Times" w:hAnsi="Times"/>
          <w:iCs/>
        </w:rPr>
        <w:t xml:space="preserve"> is the diagnostic and treatment rate for individuals failing therapy, </w:t>
      </w:r>
      <w:r w:rsidRPr="00A42FBB">
        <w:rPr>
          <w:rFonts w:ascii="Times" w:hAnsi="Times"/>
          <w:iCs/>
        </w:rPr>
        <w:t>δ</w:t>
      </w:r>
      <w:r w:rsidR="00DD1AB9">
        <w:rPr>
          <w:rFonts w:ascii="Times" w:hAnsi="Times"/>
          <w:iCs/>
        </w:rPr>
        <w:t>F</w:t>
      </w:r>
      <w:r w:rsidR="00420594" w:rsidRPr="00DD1AB9">
        <w:rPr>
          <w:rFonts w:ascii="Times" w:hAnsi="Times"/>
          <w:iCs/>
        </w:rPr>
        <w:t>ail</w:t>
      </w:r>
      <w:r w:rsidRPr="00DD1AB9">
        <w:rPr>
          <w:rFonts w:ascii="Times" w:hAnsi="Times"/>
          <w:iCs/>
        </w:rPr>
        <w:t xml:space="preserve"> </w:t>
      </w:r>
      <w:r>
        <w:rPr>
          <w:rFonts w:ascii="Times" w:hAnsi="Times"/>
          <w:iCs/>
        </w:rPr>
        <w:t>is the probability of cure, default/relapse, failure or resistance development with diagnosis and treatment</w:t>
      </w:r>
      <w:r w:rsidRPr="00F20CC3">
        <w:rPr>
          <w:rFonts w:ascii="Times" w:hAnsi="Times"/>
          <w:iCs/>
        </w:rPr>
        <w:t xml:space="preserve"> </w:t>
      </w:r>
      <w:r>
        <w:rPr>
          <w:rFonts w:ascii="Times" w:hAnsi="Times"/>
          <w:iCs/>
        </w:rPr>
        <w:t xml:space="preserve">in </w:t>
      </w:r>
      <w:r w:rsidR="00420594">
        <w:rPr>
          <w:rFonts w:ascii="Times" w:hAnsi="Times"/>
          <w:iCs/>
        </w:rPr>
        <w:t>failure</w:t>
      </w:r>
      <w:r>
        <w:rPr>
          <w:rFonts w:ascii="Times" w:hAnsi="Times"/>
          <w:iCs/>
        </w:rPr>
        <w:t xml:space="preserve"> cases,</w:t>
      </w:r>
      <w:r w:rsidR="00420594">
        <w:rPr>
          <w:rFonts w:ascii="Times" w:hAnsi="Times"/>
          <w:iCs/>
        </w:rPr>
        <w:t xml:space="preserve"> and </w:t>
      </w:r>
      <w:r w:rsidRPr="00F20CC3">
        <w:rPr>
          <w:rFonts w:ascii="Times" w:hAnsi="Times"/>
          <w:iCs/>
        </w:rPr>
        <w:t>μ</w:t>
      </w:r>
      <w:r w:rsidR="00DD1AB9">
        <w:rPr>
          <w:rFonts w:ascii="Times" w:hAnsi="Times"/>
          <w:iCs/>
          <w:vertAlign w:val="subscript"/>
        </w:rPr>
        <w:t>a,h</w:t>
      </w:r>
      <w:r w:rsidRPr="00F20CC3">
        <w:rPr>
          <w:rFonts w:ascii="Times" w:hAnsi="Times"/>
          <w:iCs/>
        </w:rPr>
        <w:t xml:space="preserve"> is the non-TB mortality rate</w:t>
      </w:r>
      <w:r w:rsidR="00DD1AB9">
        <w:rPr>
          <w:rFonts w:ascii="Times" w:hAnsi="Times"/>
          <w:iCs/>
        </w:rPr>
        <w:t xml:space="preserve"> and </w:t>
      </w:r>
      <w:r w:rsidR="00DD1AB9" w:rsidRPr="00F20CC3">
        <w:rPr>
          <w:rFonts w:ascii="Times" w:hAnsi="Times"/>
          <w:iCs/>
        </w:rPr>
        <w:t>μ</w:t>
      </w:r>
      <w:r w:rsidR="00DD1AB9" w:rsidRPr="00846772">
        <w:rPr>
          <w:rFonts w:ascii="Times" w:hAnsi="Times"/>
          <w:iCs/>
        </w:rPr>
        <w:t>T</w:t>
      </w:r>
      <w:r w:rsidR="00DD1AB9">
        <w:rPr>
          <w:rFonts w:ascii="Times" w:hAnsi="Times"/>
          <w:iCs/>
        </w:rPr>
        <w:t>B</w:t>
      </w:r>
      <w:r w:rsidR="00DD1AB9">
        <w:rPr>
          <w:rFonts w:ascii="Times" w:hAnsi="Times"/>
          <w:iCs/>
          <w:vertAlign w:val="subscript"/>
        </w:rPr>
        <w:t>h</w:t>
      </w:r>
      <w:r w:rsidR="00DD1AB9" w:rsidRPr="00F20CC3">
        <w:rPr>
          <w:rFonts w:ascii="Times" w:hAnsi="Times"/>
          <w:iCs/>
        </w:rPr>
        <w:t xml:space="preserve"> is the TB mortality rate</w:t>
      </w:r>
      <w:r w:rsidR="00DD1AB9">
        <w:rPr>
          <w:rFonts w:ascii="Times" w:hAnsi="Times"/>
          <w:iCs/>
        </w:rPr>
        <w:t xml:space="preserve"> (multiplied by 0.25 as failure cases are considered partially treated)</w:t>
      </w:r>
      <w:r w:rsidRPr="00F20CC3">
        <w:rPr>
          <w:rFonts w:ascii="Times" w:hAnsi="Times"/>
          <w:iCs/>
        </w:rPr>
        <w:t>.</w:t>
      </w:r>
      <w:r>
        <w:rPr>
          <w:rFonts w:ascii="Times" w:hAnsi="Times"/>
          <w:iCs/>
        </w:rPr>
        <w:t xml:space="preserve"> </w:t>
      </w:r>
    </w:p>
    <w:p w14:paraId="1B857CE1" w14:textId="77777777" w:rsidR="00DD1AB9" w:rsidRDefault="00DD1AB9" w:rsidP="00867D71">
      <w:pPr>
        <w:spacing w:line="480" w:lineRule="auto"/>
        <w:contextualSpacing/>
        <w:rPr>
          <w:rFonts w:ascii="Times" w:hAnsi="Times"/>
          <w:iCs/>
        </w:rPr>
      </w:pPr>
    </w:p>
    <w:p w14:paraId="6B1476E9" w14:textId="77777777" w:rsidR="00F025EA" w:rsidRDefault="00732ECA" w:rsidP="00867D71">
      <w:pPr>
        <w:spacing w:line="480" w:lineRule="auto"/>
        <w:contextualSpacing/>
        <w:rPr>
          <w:rFonts w:ascii="Times" w:hAnsi="Times"/>
          <w:iCs/>
        </w:rPr>
      </w:pPr>
      <w:r w:rsidRPr="00F20CC3">
        <w:rPr>
          <w:rFonts w:ascii="Times" w:hAnsi="Times"/>
          <w:iCs/>
        </w:rPr>
        <w:t xml:space="preserve">Thus, individuals </w:t>
      </w:r>
      <w:r>
        <w:rPr>
          <w:rFonts w:ascii="Times" w:hAnsi="Times"/>
          <w:iCs/>
        </w:rPr>
        <w:t xml:space="preserve">enter the compartment through </w:t>
      </w:r>
      <w:r w:rsidR="00420594">
        <w:rPr>
          <w:rFonts w:ascii="Times" w:hAnsi="Times"/>
          <w:iCs/>
        </w:rPr>
        <w:t>failing therapy</w:t>
      </w:r>
      <w:r>
        <w:rPr>
          <w:rFonts w:ascii="Times" w:hAnsi="Times"/>
          <w:iCs/>
        </w:rPr>
        <w:t xml:space="preserve"> </w:t>
      </w:r>
      <w:r w:rsidR="00420594">
        <w:rPr>
          <w:rFonts w:ascii="Times" w:hAnsi="Times"/>
          <w:iCs/>
        </w:rPr>
        <w:t xml:space="preserve">for a new </w:t>
      </w:r>
      <w:r w:rsidR="00DD1AB9">
        <w:rPr>
          <w:rFonts w:ascii="Times" w:hAnsi="Times"/>
          <w:iCs/>
        </w:rPr>
        <w:t xml:space="preserve">infection </w:t>
      </w:r>
      <w:r w:rsidR="00420594">
        <w:rPr>
          <w:rFonts w:ascii="Times" w:hAnsi="Times"/>
          <w:iCs/>
        </w:rPr>
        <w:t xml:space="preserve">or </w:t>
      </w:r>
      <w:r w:rsidR="00DD1AB9">
        <w:rPr>
          <w:rFonts w:ascii="Times" w:hAnsi="Times"/>
          <w:iCs/>
        </w:rPr>
        <w:t xml:space="preserve">failing retreatment for new infection after having been previously treated for TB or after default or relapse </w:t>
      </w:r>
      <w:r>
        <w:rPr>
          <w:rFonts w:ascii="Times" w:hAnsi="Times"/>
          <w:iCs/>
        </w:rPr>
        <w:t>(</w:t>
      </w:r>
      <w:r w:rsidR="00DD1AB9">
        <w:rPr>
          <w:rFonts w:ascii="Times" w:hAnsi="Times"/>
          <w:iCs/>
        </w:rPr>
        <w:t>A</w:t>
      </w:r>
      <w:r w:rsidR="00DD1AB9" w:rsidRPr="00B25393">
        <w:rPr>
          <w:rFonts w:ascii="Times" w:hAnsi="Times"/>
          <w:iCs/>
          <w:vertAlign w:val="subscript"/>
        </w:rPr>
        <w:t>d</w:t>
      </w:r>
      <w:r w:rsidR="00DD1AB9">
        <w:rPr>
          <w:rFonts w:ascii="Times" w:hAnsi="Times"/>
          <w:iCs/>
          <w:vertAlign w:val="subscript"/>
        </w:rPr>
        <w:t>,h,a,t</w:t>
      </w:r>
      <w:r w:rsidR="00420594">
        <w:rPr>
          <w:rFonts w:ascii="Times" w:hAnsi="Times"/>
          <w:iCs/>
          <w:vertAlign w:val="subscript"/>
        </w:rPr>
        <w:t xml:space="preserve"> </w:t>
      </w:r>
      <w:r w:rsidR="001B1A4C">
        <w:rPr>
          <w:rFonts w:ascii="Times" w:hAnsi="Times"/>
          <w:iCs/>
        </w:rPr>
        <w:t xml:space="preserve">and </w:t>
      </w:r>
      <w:r>
        <w:rPr>
          <w:rFonts w:ascii="Times" w:hAnsi="Times"/>
          <w:iCs/>
        </w:rPr>
        <w:t>R</w:t>
      </w:r>
      <w:r w:rsidR="00DD1AB9" w:rsidRPr="00B25393">
        <w:rPr>
          <w:rFonts w:ascii="Times" w:hAnsi="Times"/>
          <w:iCs/>
          <w:vertAlign w:val="subscript"/>
        </w:rPr>
        <w:t>d</w:t>
      </w:r>
      <w:r w:rsidR="00DD1AB9">
        <w:rPr>
          <w:rFonts w:ascii="Times" w:hAnsi="Times"/>
          <w:iCs/>
          <w:vertAlign w:val="subscript"/>
        </w:rPr>
        <w:t>,h,a,t</w:t>
      </w:r>
      <w:r>
        <w:rPr>
          <w:rFonts w:ascii="Times" w:hAnsi="Times"/>
          <w:iCs/>
        </w:rPr>
        <w:t xml:space="preserve">). Individuals leave the compartment through </w:t>
      </w:r>
      <w:r w:rsidRPr="00F20CC3">
        <w:rPr>
          <w:rFonts w:ascii="Times" w:hAnsi="Times"/>
          <w:iCs/>
        </w:rPr>
        <w:t xml:space="preserve">diagnosis </w:t>
      </w:r>
      <w:r>
        <w:rPr>
          <w:rFonts w:ascii="Times" w:hAnsi="Times"/>
          <w:iCs/>
        </w:rPr>
        <w:t xml:space="preserve">at a defined diagnostic rate </w:t>
      </w:r>
      <w:r w:rsidRPr="00F20CC3">
        <w:rPr>
          <w:rFonts w:ascii="Times" w:hAnsi="Times"/>
          <w:iCs/>
        </w:rPr>
        <w:t>and treatment</w:t>
      </w:r>
      <w:r>
        <w:rPr>
          <w:rFonts w:ascii="Times" w:hAnsi="Times"/>
          <w:iCs/>
        </w:rPr>
        <w:t xml:space="preserve"> resulting in cure, default/relapse, failure or development of resistance, </w:t>
      </w:r>
      <w:r w:rsidRPr="00F20CC3">
        <w:rPr>
          <w:rFonts w:ascii="Times" w:hAnsi="Times"/>
          <w:iCs/>
        </w:rPr>
        <w:t>or death (from other causes).</w:t>
      </w:r>
      <w:r w:rsidR="005E413B">
        <w:rPr>
          <w:rFonts w:ascii="Times" w:hAnsi="Times"/>
          <w:iCs/>
        </w:rPr>
        <w:t xml:space="preserve"> Similar to the active, new compartments, failure compartments are subdivided by drug-susceptibility, HIV-status, type of disease and age group.</w:t>
      </w:r>
    </w:p>
    <w:p w14:paraId="0B22CB2C" w14:textId="77777777" w:rsidR="005C41F1" w:rsidRDefault="005C41F1" w:rsidP="00F20CC3">
      <w:pPr>
        <w:spacing w:line="480" w:lineRule="auto"/>
        <w:contextualSpacing/>
        <w:rPr>
          <w:rFonts w:ascii="Times" w:hAnsi="Times"/>
          <w:iCs/>
        </w:rPr>
      </w:pPr>
    </w:p>
    <w:p w14:paraId="50D91AA5" w14:textId="77777777" w:rsidR="00F20CC3" w:rsidRPr="00F20CC3" w:rsidRDefault="00DE0FEE" w:rsidP="00F20CC3">
      <w:pPr>
        <w:spacing w:line="480" w:lineRule="auto"/>
        <w:contextualSpacing/>
        <w:rPr>
          <w:rFonts w:ascii="Times" w:hAnsi="Times"/>
          <w:iCs/>
        </w:rPr>
      </w:pPr>
      <w:r>
        <w:rPr>
          <w:rFonts w:ascii="Times" w:hAnsi="Times"/>
          <w:iCs/>
        </w:rPr>
        <w:t xml:space="preserve">Equation 7: </w:t>
      </w:r>
      <w:r w:rsidR="00F20CC3" w:rsidRPr="00F20CC3">
        <w:rPr>
          <w:rFonts w:ascii="Times" w:hAnsi="Times"/>
          <w:iCs/>
        </w:rPr>
        <w:t>Recovered/</w:t>
      </w:r>
      <w:r w:rsidR="00216094">
        <w:rPr>
          <w:rFonts w:ascii="Times" w:hAnsi="Times"/>
          <w:iCs/>
        </w:rPr>
        <w:t>Cured</w:t>
      </w:r>
      <w:r w:rsidR="00F20CC3" w:rsidRPr="00F20CC3">
        <w:rPr>
          <w:rFonts w:ascii="Times" w:hAnsi="Times"/>
          <w:iCs/>
        </w:rPr>
        <w:t xml:space="preserve"> Compartme</w:t>
      </w:r>
      <w:r w:rsidR="007A0EC6">
        <w:rPr>
          <w:rFonts w:ascii="Times" w:hAnsi="Times"/>
          <w:iCs/>
        </w:rPr>
        <w:t>nt (C</w:t>
      </w:r>
      <w:r w:rsidR="00F20CC3" w:rsidRPr="00F20CC3">
        <w:rPr>
          <w:rFonts w:ascii="Times" w:hAnsi="Times"/>
          <w:iCs/>
        </w:rPr>
        <w:t>)</w:t>
      </w:r>
    </w:p>
    <w:p w14:paraId="33E0069B" w14:textId="77777777" w:rsidR="00E90613" w:rsidRDefault="00E90613" w:rsidP="00F20CC3">
      <w:pPr>
        <w:spacing w:line="480" w:lineRule="auto"/>
        <w:contextualSpacing/>
        <w:rPr>
          <w:rFonts w:ascii="Times" w:hAnsi="Times"/>
          <w:iCs/>
        </w:rPr>
      </w:pPr>
      <w:r>
        <w:rPr>
          <w:rFonts w:ascii="Times" w:hAnsi="Times"/>
          <w:iCs/>
        </w:rPr>
        <w:t>dC</w:t>
      </w:r>
      <w:r w:rsidR="00E94A5E" w:rsidRPr="00D13DF1">
        <w:rPr>
          <w:rFonts w:ascii="Times" w:hAnsi="Times"/>
          <w:i/>
          <w:iCs/>
          <w:vertAlign w:val="subscript"/>
        </w:rPr>
        <w:t>d,h,a</w:t>
      </w:r>
      <w:r>
        <w:rPr>
          <w:rFonts w:ascii="Times" w:hAnsi="Times"/>
          <w:iCs/>
        </w:rPr>
        <w:t>[t</w:t>
      </w:r>
      <w:r w:rsidR="0064521C">
        <w:rPr>
          <w:rFonts w:ascii="Times" w:hAnsi="Times"/>
          <w:iCs/>
        </w:rPr>
        <w:t>]</w:t>
      </w:r>
      <w:r w:rsidR="00F20CC3" w:rsidRPr="00F20CC3">
        <w:rPr>
          <w:rFonts w:ascii="Times" w:hAnsi="Times"/>
          <w:iCs/>
        </w:rPr>
        <w:t xml:space="preserve">/dt = </w:t>
      </w:r>
      <w:r w:rsidR="00E94A5E">
        <w:rPr>
          <w:rFonts w:ascii="Symbol" w:hAnsi="Symbol"/>
          <w:i/>
        </w:rPr>
        <w:t></w:t>
      </w:r>
      <w:r w:rsidR="00E94A5E">
        <w:rPr>
          <w:i/>
        </w:rPr>
        <w:t>NR</w:t>
      </w:r>
      <w:r w:rsidR="00E94A5E" w:rsidRPr="00C533D7">
        <w:rPr>
          <w:i/>
          <w:iCs/>
          <w:vertAlign w:val="subscript"/>
        </w:rPr>
        <w:t>t,h</w:t>
      </w:r>
      <w:r w:rsidR="00E94A5E">
        <w:rPr>
          <w:rFonts w:ascii="Times" w:hAnsi="Times"/>
          <w:iCs/>
        </w:rPr>
        <w:t xml:space="preserve"> </w:t>
      </w:r>
      <w:r w:rsidR="00FD115A">
        <w:rPr>
          <w:rFonts w:ascii="Times" w:hAnsi="Times"/>
          <w:iCs/>
        </w:rPr>
        <w:t xml:space="preserve">* </w:t>
      </w:r>
      <w:r w:rsidR="00FD115A" w:rsidRPr="00A42FBB">
        <w:rPr>
          <w:rFonts w:ascii="Times" w:hAnsi="Times"/>
          <w:iCs/>
        </w:rPr>
        <w:t>δ</w:t>
      </w:r>
      <w:r w:rsidR="00FD115A">
        <w:rPr>
          <w:rFonts w:ascii="Times" w:hAnsi="Times"/>
          <w:iCs/>
          <w:vertAlign w:val="subscript"/>
        </w:rPr>
        <w:t>c</w:t>
      </w:r>
      <w:r w:rsidR="00FD115A">
        <w:rPr>
          <w:rFonts w:ascii="Times" w:hAnsi="Times"/>
          <w:iCs/>
        </w:rPr>
        <w:t xml:space="preserve">* </w:t>
      </w:r>
      <w:r w:rsidR="00E94A5E">
        <w:rPr>
          <w:rFonts w:ascii="Times" w:hAnsi="Times"/>
          <w:iCs/>
        </w:rPr>
        <w:t>A</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r w:rsidR="00FD115A">
        <w:rPr>
          <w:rFonts w:ascii="Times" w:hAnsi="Times"/>
          <w:iCs/>
        </w:rPr>
        <w:t xml:space="preserve"> </w:t>
      </w:r>
    </w:p>
    <w:p w14:paraId="346A39E8" w14:textId="77777777" w:rsidR="00E90613" w:rsidRDefault="00E90613" w:rsidP="00F20CC3">
      <w:pPr>
        <w:spacing w:line="480" w:lineRule="auto"/>
        <w:contextualSpacing/>
        <w:rPr>
          <w:rFonts w:ascii="Times" w:hAnsi="Times"/>
          <w:iCs/>
        </w:rPr>
      </w:pPr>
      <w:r>
        <w:rPr>
          <w:rFonts w:ascii="Times" w:hAnsi="Times"/>
          <w:iCs/>
        </w:rPr>
        <w:tab/>
      </w:r>
      <w:r w:rsidR="00FD115A">
        <w:rPr>
          <w:rFonts w:ascii="Times" w:hAnsi="Times"/>
          <w:iCs/>
        </w:rPr>
        <w:t xml:space="preserve">+ </w:t>
      </w:r>
      <w:r w:rsidR="00E94A5E">
        <w:rPr>
          <w:rFonts w:ascii="Symbol" w:hAnsi="Symbol"/>
          <w:i/>
        </w:rPr>
        <w:t></w:t>
      </w:r>
      <w:r w:rsidR="00E94A5E">
        <w:rPr>
          <w:i/>
        </w:rPr>
        <w:t>NR</w:t>
      </w:r>
      <w:r w:rsidR="00E94A5E" w:rsidRPr="00C533D7">
        <w:rPr>
          <w:i/>
          <w:iCs/>
          <w:vertAlign w:val="subscript"/>
        </w:rPr>
        <w:t>t,h</w:t>
      </w:r>
      <w:r w:rsidR="00E94A5E">
        <w:rPr>
          <w:rFonts w:ascii="Times" w:hAnsi="Times"/>
          <w:iCs/>
        </w:rPr>
        <w:t xml:space="preserve"> </w:t>
      </w:r>
      <w:r w:rsidR="00FD115A">
        <w:rPr>
          <w:rFonts w:ascii="Times" w:hAnsi="Times"/>
          <w:iCs/>
        </w:rPr>
        <w:t xml:space="preserve">* </w:t>
      </w:r>
      <w:r w:rsidR="00E94A5E" w:rsidRPr="00E94A5E">
        <w:rPr>
          <w:rFonts w:ascii="Times" w:hAnsi="Times"/>
          <w:iCs/>
        </w:rPr>
        <w:t>δ</w:t>
      </w:r>
      <w:r w:rsidR="00E94A5E">
        <w:rPr>
          <w:rFonts w:ascii="Times" w:hAnsi="Times"/>
          <w:iCs/>
        </w:rPr>
        <w:t>Re</w:t>
      </w:r>
      <w:r w:rsidR="00E94A5E" w:rsidRPr="00E94A5E">
        <w:rPr>
          <w:rFonts w:ascii="Times" w:hAnsi="Times"/>
          <w:iCs/>
          <w:vertAlign w:val="subscript"/>
        </w:rPr>
        <w:t>c</w:t>
      </w:r>
      <w:r w:rsidR="00E94A5E">
        <w:rPr>
          <w:rFonts w:ascii="Times" w:hAnsi="Times"/>
          <w:iCs/>
        </w:rPr>
        <w:t xml:space="preserve"> </w:t>
      </w:r>
      <w:r w:rsidR="00FD115A">
        <w:rPr>
          <w:rFonts w:ascii="Times" w:hAnsi="Times"/>
          <w:iCs/>
        </w:rPr>
        <w:t xml:space="preserve">* </w:t>
      </w:r>
      <w:r w:rsidR="00E94A5E">
        <w:rPr>
          <w:rFonts w:ascii="Times" w:hAnsi="Times"/>
          <w:iCs/>
        </w:rPr>
        <w:t>R</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r w:rsidR="00FD115A">
        <w:rPr>
          <w:rFonts w:ascii="Times" w:hAnsi="Times"/>
          <w:iCs/>
        </w:rPr>
        <w:t xml:space="preserve"> </w:t>
      </w:r>
    </w:p>
    <w:p w14:paraId="6A3C4BB3" w14:textId="77777777" w:rsidR="00E90613" w:rsidRDefault="00E90613" w:rsidP="00F20CC3">
      <w:pPr>
        <w:spacing w:line="480" w:lineRule="auto"/>
        <w:contextualSpacing/>
        <w:rPr>
          <w:rFonts w:ascii="Times" w:hAnsi="Times"/>
          <w:iCs/>
          <w:vertAlign w:val="subscript"/>
        </w:rPr>
      </w:pPr>
      <w:r>
        <w:rPr>
          <w:rFonts w:ascii="Times" w:hAnsi="Times"/>
          <w:iCs/>
        </w:rPr>
        <w:tab/>
      </w:r>
      <w:r w:rsidR="00FD115A">
        <w:rPr>
          <w:rFonts w:ascii="Times" w:hAnsi="Times"/>
          <w:iCs/>
        </w:rPr>
        <w:t xml:space="preserve">+ </w:t>
      </w:r>
      <w:r w:rsidR="00E94A5E">
        <w:rPr>
          <w:rFonts w:ascii="Symbol" w:hAnsi="Symbol"/>
          <w:i/>
        </w:rPr>
        <w:t></w:t>
      </w:r>
      <w:r w:rsidR="00E94A5E">
        <w:rPr>
          <w:i/>
        </w:rPr>
        <w:t>F</w:t>
      </w:r>
      <w:r w:rsidR="00E94A5E" w:rsidRPr="00C533D7">
        <w:rPr>
          <w:i/>
          <w:iCs/>
          <w:vertAlign w:val="subscript"/>
        </w:rPr>
        <w:t>t,h</w:t>
      </w:r>
      <w:r w:rsidR="00E94A5E">
        <w:rPr>
          <w:rFonts w:ascii="Times" w:hAnsi="Times"/>
          <w:iCs/>
        </w:rPr>
        <w:t xml:space="preserve"> </w:t>
      </w:r>
      <w:r w:rsidR="00FD115A">
        <w:rPr>
          <w:rFonts w:ascii="Times" w:hAnsi="Times"/>
          <w:iCs/>
        </w:rPr>
        <w:t xml:space="preserve">* </w:t>
      </w:r>
      <w:r w:rsidR="00E94A5E" w:rsidRPr="00A42FBB">
        <w:rPr>
          <w:rFonts w:ascii="Times" w:hAnsi="Times"/>
          <w:iCs/>
        </w:rPr>
        <w:t>δ</w:t>
      </w:r>
      <w:r w:rsidR="00E94A5E">
        <w:rPr>
          <w:rFonts w:ascii="Times" w:hAnsi="Times"/>
          <w:iCs/>
        </w:rPr>
        <w:t>F</w:t>
      </w:r>
      <w:r w:rsidR="00E94A5E" w:rsidRPr="00E94A5E">
        <w:rPr>
          <w:rFonts w:ascii="Times" w:hAnsi="Times"/>
          <w:iCs/>
        </w:rPr>
        <w:t>ail</w:t>
      </w:r>
      <w:r w:rsidR="00E94A5E">
        <w:rPr>
          <w:rFonts w:ascii="Times" w:hAnsi="Times"/>
          <w:iCs/>
          <w:vertAlign w:val="subscript"/>
        </w:rPr>
        <w:t>c</w:t>
      </w:r>
      <w:r w:rsidR="00E94A5E">
        <w:rPr>
          <w:rFonts w:ascii="Times" w:hAnsi="Times"/>
          <w:iCs/>
        </w:rPr>
        <w:t xml:space="preserve"> </w:t>
      </w:r>
      <w:r w:rsidR="00FD115A">
        <w:rPr>
          <w:rFonts w:ascii="Times" w:hAnsi="Times"/>
          <w:iCs/>
        </w:rPr>
        <w:t xml:space="preserve">* </w:t>
      </w:r>
      <w:r w:rsidR="00E94A5E">
        <w:rPr>
          <w:rFonts w:ascii="Times" w:hAnsi="Times"/>
          <w:iCs/>
        </w:rPr>
        <w:t>F</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r w:rsidR="0064521C">
        <w:rPr>
          <w:rFonts w:ascii="Times" w:hAnsi="Times"/>
          <w:iCs/>
          <w:vertAlign w:val="subscript"/>
        </w:rPr>
        <w:t xml:space="preserve"> </w:t>
      </w:r>
    </w:p>
    <w:p w14:paraId="26310ABD" w14:textId="77777777" w:rsidR="00E90613" w:rsidRDefault="00E90613" w:rsidP="00F20CC3">
      <w:pPr>
        <w:spacing w:line="480" w:lineRule="auto"/>
        <w:contextualSpacing/>
        <w:rPr>
          <w:rFonts w:ascii="Times" w:hAnsi="Times"/>
          <w:iCs/>
          <w:vertAlign w:val="subscript"/>
        </w:rPr>
      </w:pPr>
      <w:r>
        <w:rPr>
          <w:rFonts w:ascii="Times" w:hAnsi="Times"/>
          <w:iCs/>
          <w:vertAlign w:val="subscript"/>
        </w:rPr>
        <w:lastRenderedPageBreak/>
        <w:tab/>
      </w:r>
      <w:r w:rsidR="00E338B4" w:rsidRPr="00E338B4">
        <w:rPr>
          <w:rFonts w:ascii="Times" w:hAnsi="Times"/>
          <w:iCs/>
        </w:rPr>
        <w:t xml:space="preserve">+ </w:t>
      </w:r>
      <w:r w:rsidR="00E94A5E">
        <w:rPr>
          <w:rFonts w:ascii="Times" w:hAnsi="Times"/>
          <w:iCs/>
        </w:rPr>
        <w:t>λ</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 xml:space="preserve">(t) </w:t>
      </w:r>
      <w:r w:rsidR="00E338B4" w:rsidRPr="00F20CC3">
        <w:rPr>
          <w:rFonts w:ascii="Times" w:hAnsi="Times"/>
          <w:iCs/>
        </w:rPr>
        <w:t xml:space="preserve">* </w:t>
      </w:r>
      <w:r w:rsidR="00E338B4">
        <w:rPr>
          <w:rFonts w:ascii="Times" w:hAnsi="Times"/>
          <w:iCs/>
        </w:rPr>
        <w:t>(1 - π</w:t>
      </w:r>
      <w:r w:rsidR="00E94A5E" w:rsidRPr="00E94A5E">
        <w:rPr>
          <w:rFonts w:ascii="Times" w:hAnsi="Times"/>
          <w:iCs/>
          <w:vertAlign w:val="subscript"/>
        </w:rPr>
        <w:t>h</w:t>
      </w:r>
      <w:r w:rsidR="00E338B4">
        <w:rPr>
          <w:rFonts w:ascii="Times" w:hAnsi="Times"/>
          <w:iCs/>
        </w:rPr>
        <w:t xml:space="preserve">) * (1 - </w:t>
      </w:r>
      <w:r w:rsidR="00E338B4" w:rsidRPr="005E2F21">
        <w:rPr>
          <w:rFonts w:ascii="Symbol" w:hAnsi="Symbol"/>
        </w:rPr>
        <w:t></w:t>
      </w:r>
      <w:r w:rsidR="00E94A5E" w:rsidRPr="00E94A5E">
        <w:rPr>
          <w:rFonts w:ascii="Times" w:hAnsi="Times"/>
          <w:iCs/>
          <w:vertAlign w:val="subscript"/>
        </w:rPr>
        <w:t>h</w:t>
      </w:r>
      <w:r w:rsidR="00E338B4" w:rsidRPr="005E2F21">
        <w:rPr>
          <w:rFonts w:ascii="Symbol" w:hAnsi="Symbol"/>
        </w:rPr>
        <w:t></w:t>
      </w:r>
      <w:r w:rsidR="00E338B4">
        <w:rPr>
          <w:rFonts w:ascii="Symbol" w:hAnsi="Symbol"/>
        </w:rPr>
        <w:t></w:t>
      </w:r>
      <w:r w:rsidR="00E338B4">
        <w:rPr>
          <w:rFonts w:ascii="Times" w:hAnsi="Times"/>
          <w:iCs/>
        </w:rPr>
        <w:t xml:space="preserve">* </w:t>
      </w:r>
      <w:r w:rsidR="00E338B4" w:rsidRPr="002E6C4A">
        <w:rPr>
          <w:rFonts w:ascii="Times" w:hAnsi="Times"/>
          <w:iCs/>
        </w:rPr>
        <w:t></w:t>
      </w:r>
      <w:r w:rsidR="00E94A5E" w:rsidRPr="00B25393">
        <w:rPr>
          <w:rFonts w:ascii="Times" w:hAnsi="Times"/>
          <w:iCs/>
          <w:vertAlign w:val="subscript"/>
        </w:rPr>
        <w:t>d</w:t>
      </w:r>
      <w:r w:rsidR="00E94A5E">
        <w:rPr>
          <w:rFonts w:ascii="Times" w:hAnsi="Times"/>
          <w:iCs/>
          <w:vertAlign w:val="subscript"/>
        </w:rPr>
        <w:t>,</w:t>
      </w:r>
      <w:r w:rsidR="005E413B">
        <w:rPr>
          <w:rFonts w:ascii="Times" w:hAnsi="Times"/>
          <w:iCs/>
          <w:vertAlign w:val="subscript"/>
        </w:rPr>
        <w:t>h,a</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r w:rsidR="00E94A5E">
        <w:rPr>
          <w:rFonts w:ascii="Times" w:hAnsi="Times"/>
          <w:iCs/>
          <w:vertAlign w:val="subscript"/>
        </w:rPr>
        <w:t xml:space="preserve"> </w:t>
      </w:r>
    </w:p>
    <w:p w14:paraId="4275C00A" w14:textId="77777777" w:rsidR="00E90613" w:rsidRDefault="00E90613" w:rsidP="00F20CC3">
      <w:pPr>
        <w:spacing w:line="480" w:lineRule="auto"/>
        <w:contextualSpacing/>
        <w:rPr>
          <w:rFonts w:ascii="Times" w:hAnsi="Times"/>
          <w:iCs/>
        </w:rPr>
      </w:pPr>
      <w:r>
        <w:rPr>
          <w:rFonts w:ascii="Times" w:hAnsi="Times"/>
          <w:iCs/>
          <w:vertAlign w:val="subscript"/>
        </w:rPr>
        <w:tab/>
      </w:r>
      <w:r w:rsidR="00E338B4">
        <w:rPr>
          <w:rFonts w:ascii="Times" w:hAnsi="Times"/>
          <w:iCs/>
        </w:rPr>
        <w:t>+</w:t>
      </w:r>
      <w:r w:rsidR="00E338B4" w:rsidRPr="00F20CC3">
        <w:rPr>
          <w:rFonts w:ascii="Times" w:hAnsi="Times"/>
          <w:iCs/>
        </w:rPr>
        <w:t xml:space="preserve"> </w:t>
      </w:r>
      <w:r w:rsidR="00E338B4" w:rsidRPr="00A42FBB">
        <w:rPr>
          <w:rFonts w:ascii="Times" w:hAnsi="Times"/>
          <w:iCs/>
        </w:rPr>
        <w:t>υ</w:t>
      </w:r>
      <w:r w:rsidR="00E94A5E" w:rsidRPr="00E94A5E">
        <w:rPr>
          <w:rFonts w:ascii="Times" w:hAnsi="Times"/>
          <w:iCs/>
          <w:vertAlign w:val="subscript"/>
        </w:rPr>
        <w:t>h</w:t>
      </w:r>
      <w:r w:rsidR="00E94A5E">
        <w:rPr>
          <w:rFonts w:ascii="Times" w:hAnsi="Times"/>
          <w:iCs/>
          <w:vertAlign w:val="subscript"/>
        </w:rPr>
        <w:t xml:space="preserve"> </w:t>
      </w:r>
      <w:r w:rsidR="00E94A5E">
        <w:rPr>
          <w:rFonts w:ascii="Times" w:hAnsi="Times"/>
          <w:iCs/>
        </w:rPr>
        <w:t>* R</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p>
    <w:p w14:paraId="3A550F22" w14:textId="77777777" w:rsidR="00E90613" w:rsidRDefault="00E90613" w:rsidP="00F20CC3">
      <w:pPr>
        <w:spacing w:line="480" w:lineRule="auto"/>
        <w:contextualSpacing/>
        <w:rPr>
          <w:rFonts w:ascii="Times" w:hAnsi="Times"/>
          <w:iCs/>
          <w:vertAlign w:val="subscript"/>
        </w:rPr>
      </w:pPr>
      <w:r>
        <w:rPr>
          <w:rFonts w:ascii="Times" w:hAnsi="Times"/>
          <w:iCs/>
        </w:rPr>
        <w:tab/>
        <w:t xml:space="preserve">- </w:t>
      </w:r>
      <w:r w:rsidR="00E94A5E">
        <w:rPr>
          <w:rFonts w:ascii="Times" w:hAnsi="Times"/>
          <w:iCs/>
        </w:rPr>
        <w:t>λ</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 xml:space="preserve">(t) </w:t>
      </w:r>
      <w:r w:rsidR="00E338B4" w:rsidRPr="00F20CC3">
        <w:rPr>
          <w:rFonts w:ascii="Times" w:hAnsi="Times"/>
          <w:iCs/>
        </w:rPr>
        <w:t xml:space="preserve"> * </w:t>
      </w:r>
      <w:r w:rsidR="00E338B4">
        <w:rPr>
          <w:rFonts w:ascii="Times" w:hAnsi="Times"/>
          <w:iCs/>
        </w:rPr>
        <w:t xml:space="preserve">(1 - </w:t>
      </w:r>
      <w:r w:rsidR="00E338B4" w:rsidRPr="00984678">
        <w:rPr>
          <w:rFonts w:ascii="Symbol" w:hAnsi="Symbol"/>
        </w:rPr>
        <w:t></w:t>
      </w:r>
      <w:r w:rsidR="00E94A5E" w:rsidRPr="00E94A5E">
        <w:rPr>
          <w:rFonts w:ascii="Times" w:hAnsi="Times"/>
          <w:iCs/>
          <w:vertAlign w:val="subscript"/>
        </w:rPr>
        <w:t>h</w:t>
      </w:r>
      <w:r w:rsidR="00E338B4" w:rsidRPr="00984678">
        <w:rPr>
          <w:rFonts w:ascii="Symbol" w:hAnsi="Symbol"/>
        </w:rPr>
        <w:t></w:t>
      </w:r>
      <w:r w:rsidR="00E338B4" w:rsidRPr="00984678">
        <w:rPr>
          <w:rFonts w:ascii="Times" w:hAnsi="Times"/>
          <w:iCs/>
        </w:rPr>
        <w:t xml:space="preserve"> </w:t>
      </w:r>
      <w:r>
        <w:rPr>
          <w:rFonts w:ascii="Times" w:hAnsi="Times"/>
          <w:iCs/>
        </w:rPr>
        <w:t>* C</w:t>
      </w:r>
      <w:r w:rsidR="00E94A5E" w:rsidRPr="00B25393">
        <w:rPr>
          <w:rFonts w:ascii="Times" w:hAnsi="Times"/>
          <w:iCs/>
          <w:vertAlign w:val="subscript"/>
        </w:rPr>
        <w:t>d</w:t>
      </w:r>
      <w:r w:rsidR="00E94A5E">
        <w:rPr>
          <w:rFonts w:ascii="Times" w:hAnsi="Times"/>
          <w:iCs/>
          <w:vertAlign w:val="subscript"/>
        </w:rPr>
        <w:t>,h,a</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r w:rsidR="00E94A5E">
        <w:rPr>
          <w:rFonts w:ascii="Times" w:hAnsi="Times"/>
          <w:iCs/>
          <w:vertAlign w:val="subscript"/>
        </w:rPr>
        <w:t xml:space="preserve"> </w:t>
      </w:r>
    </w:p>
    <w:p w14:paraId="6C325A79" w14:textId="77777777" w:rsidR="00F20CC3" w:rsidRPr="00E90613" w:rsidRDefault="00E90613" w:rsidP="00F20CC3">
      <w:pPr>
        <w:spacing w:line="480" w:lineRule="auto"/>
        <w:contextualSpacing/>
        <w:rPr>
          <w:rFonts w:ascii="Times" w:hAnsi="Times"/>
          <w:iCs/>
          <w:vertAlign w:val="subscript"/>
        </w:rPr>
      </w:pPr>
      <w:r>
        <w:rPr>
          <w:rFonts w:ascii="Times" w:hAnsi="Times"/>
          <w:iCs/>
          <w:vertAlign w:val="subscript"/>
        </w:rPr>
        <w:tab/>
      </w:r>
      <w:r>
        <w:rPr>
          <w:rFonts w:ascii="Times" w:hAnsi="Times"/>
          <w:iCs/>
        </w:rPr>
        <w:t>-</w:t>
      </w:r>
      <w:r w:rsidR="00984678">
        <w:rPr>
          <w:rFonts w:ascii="Times" w:hAnsi="Times"/>
          <w:iCs/>
        </w:rPr>
        <w:t xml:space="preserve"> </w:t>
      </w:r>
      <w:r w:rsidR="00FD115A" w:rsidRPr="00F20CC3">
        <w:rPr>
          <w:rFonts w:ascii="Times" w:hAnsi="Times"/>
          <w:iCs/>
        </w:rPr>
        <w:t>μ</w:t>
      </w:r>
      <w:r w:rsidR="00E94A5E">
        <w:rPr>
          <w:rFonts w:ascii="Times" w:hAnsi="Times"/>
          <w:iCs/>
          <w:vertAlign w:val="subscript"/>
        </w:rPr>
        <w:t>a,h</w:t>
      </w:r>
      <w:r>
        <w:rPr>
          <w:rFonts w:ascii="Times" w:hAnsi="Times"/>
          <w:iCs/>
        </w:rPr>
        <w:t>* C</w:t>
      </w:r>
      <w:r w:rsidR="00E94A5E" w:rsidRPr="00B25393">
        <w:rPr>
          <w:rFonts w:ascii="Times" w:hAnsi="Times"/>
          <w:iCs/>
          <w:vertAlign w:val="subscript"/>
        </w:rPr>
        <w:t>d</w:t>
      </w:r>
      <w:r w:rsidR="00E94A5E">
        <w:rPr>
          <w:rFonts w:ascii="Times" w:hAnsi="Times"/>
          <w:iCs/>
          <w:vertAlign w:val="subscript"/>
        </w:rPr>
        <w:t>,h,a</w:t>
      </w:r>
      <w:r w:rsidR="00E94A5E">
        <w:rPr>
          <w:rFonts w:ascii="Times" w:hAnsi="Times"/>
          <w:iCs/>
        </w:rPr>
        <w:t xml:space="preserve">(t)  </w:t>
      </w:r>
      <w:r w:rsidR="00E94A5E">
        <w:rPr>
          <w:rFonts w:ascii="Times" w:hAnsi="Times"/>
          <w:iCs/>
          <w:vertAlign w:val="subscript"/>
        </w:rPr>
        <w:t xml:space="preserve"> </w:t>
      </w:r>
      <w:r w:rsidR="00E94A5E">
        <w:rPr>
          <w:rFonts w:ascii="Times" w:hAnsi="Times"/>
          <w:iCs/>
        </w:rPr>
        <w:t xml:space="preserve"> </w:t>
      </w:r>
      <w:r w:rsidR="00E94A5E">
        <w:rPr>
          <w:rFonts w:ascii="Times" w:hAnsi="Times"/>
          <w:iCs/>
          <w:vertAlign w:val="subscript"/>
        </w:rPr>
        <w:t xml:space="preserve"> </w:t>
      </w:r>
    </w:p>
    <w:p w14:paraId="62C5CCF7" w14:textId="77777777" w:rsidR="005E413B" w:rsidRDefault="008B565B" w:rsidP="008B565B">
      <w:pPr>
        <w:spacing w:line="480" w:lineRule="auto"/>
        <w:contextualSpacing/>
        <w:rPr>
          <w:rFonts w:ascii="Times" w:hAnsi="Times"/>
          <w:iCs/>
        </w:rPr>
      </w:pPr>
      <w:r>
        <w:rPr>
          <w:rFonts w:ascii="Times" w:hAnsi="Times"/>
          <w:iCs/>
        </w:rPr>
        <w:t xml:space="preserve">where </w:t>
      </w:r>
      <w:r w:rsidR="00E94A5E">
        <w:rPr>
          <w:rFonts w:ascii="Symbol" w:hAnsi="Symbol"/>
          <w:i/>
        </w:rPr>
        <w:t></w:t>
      </w:r>
      <w:r w:rsidR="00E94A5E">
        <w:rPr>
          <w:i/>
        </w:rPr>
        <w:t>NR</w:t>
      </w:r>
      <w:r w:rsidR="00E94A5E" w:rsidRPr="00C533D7">
        <w:rPr>
          <w:i/>
          <w:iCs/>
          <w:vertAlign w:val="subscript"/>
        </w:rPr>
        <w:t>t,h</w:t>
      </w:r>
      <w:r w:rsidR="00E94A5E">
        <w:rPr>
          <w:rFonts w:ascii="Times" w:hAnsi="Times"/>
          <w:iCs/>
        </w:rPr>
        <w:t xml:space="preserve"> </w:t>
      </w:r>
      <w:r>
        <w:rPr>
          <w:rFonts w:ascii="Times" w:hAnsi="Times"/>
          <w:iCs/>
        </w:rPr>
        <w:t xml:space="preserve">is the diagnostic and treatment rate for new infections, </w:t>
      </w:r>
      <w:r w:rsidRPr="00A42FBB">
        <w:rPr>
          <w:rFonts w:ascii="Times" w:hAnsi="Times"/>
          <w:iCs/>
        </w:rPr>
        <w:t>δ</w:t>
      </w:r>
      <w:r>
        <w:rPr>
          <w:rFonts w:ascii="Times" w:hAnsi="Times"/>
          <w:iCs/>
          <w:vertAlign w:val="subscript"/>
        </w:rPr>
        <w:t>c</w:t>
      </w:r>
      <w:r w:rsidRPr="00F20CC3">
        <w:rPr>
          <w:rFonts w:ascii="Times" w:hAnsi="Times"/>
          <w:iCs/>
        </w:rPr>
        <w:t xml:space="preserve"> </w:t>
      </w:r>
      <w:r>
        <w:rPr>
          <w:rFonts w:ascii="Times" w:hAnsi="Times"/>
          <w:iCs/>
        </w:rPr>
        <w:t xml:space="preserve">is the probability of cure in new cases, </w:t>
      </w:r>
      <w:r w:rsidR="00E94A5E">
        <w:rPr>
          <w:rFonts w:ascii="Symbol" w:hAnsi="Symbol"/>
          <w:i/>
        </w:rPr>
        <w:t></w:t>
      </w:r>
      <w:r w:rsidR="00E94A5E">
        <w:rPr>
          <w:i/>
        </w:rPr>
        <w:t>F</w:t>
      </w:r>
      <w:r w:rsidR="00E94A5E" w:rsidRPr="00C533D7">
        <w:rPr>
          <w:i/>
          <w:iCs/>
          <w:vertAlign w:val="subscript"/>
        </w:rPr>
        <w:t>t,h</w:t>
      </w:r>
      <w:r w:rsidR="00E94A5E">
        <w:rPr>
          <w:rFonts w:ascii="Times" w:hAnsi="Times"/>
          <w:iCs/>
        </w:rPr>
        <w:t xml:space="preserve"> </w:t>
      </w:r>
      <w:r>
        <w:rPr>
          <w:rFonts w:ascii="Times" w:hAnsi="Times"/>
          <w:iCs/>
        </w:rPr>
        <w:t xml:space="preserve">is the diagnostic and treatment rate for individuals failing therapy, </w:t>
      </w:r>
      <w:r w:rsidRPr="00A42FBB">
        <w:rPr>
          <w:rFonts w:ascii="Times" w:hAnsi="Times"/>
          <w:iCs/>
        </w:rPr>
        <w:t>δ</w:t>
      </w:r>
      <w:r w:rsidR="00E94A5E">
        <w:rPr>
          <w:rFonts w:ascii="Times" w:hAnsi="Times"/>
          <w:iCs/>
        </w:rPr>
        <w:t>F</w:t>
      </w:r>
      <w:r w:rsidRPr="00E94A5E">
        <w:rPr>
          <w:rFonts w:ascii="Times" w:hAnsi="Times"/>
          <w:iCs/>
        </w:rPr>
        <w:t>ail</w:t>
      </w:r>
      <w:r>
        <w:rPr>
          <w:rFonts w:ascii="Times" w:hAnsi="Times"/>
          <w:iCs/>
          <w:vertAlign w:val="subscript"/>
        </w:rPr>
        <w:t xml:space="preserve">c </w:t>
      </w:r>
      <w:r>
        <w:rPr>
          <w:rFonts w:ascii="Times" w:hAnsi="Times"/>
          <w:iCs/>
        </w:rPr>
        <w:t xml:space="preserve">is the probability of cure in failing cases, </w:t>
      </w:r>
      <w:r w:rsidRPr="00E94A5E">
        <w:rPr>
          <w:rFonts w:ascii="Times" w:hAnsi="Times"/>
          <w:iCs/>
        </w:rPr>
        <w:t>δ</w:t>
      </w:r>
      <w:r w:rsidR="00E94A5E">
        <w:rPr>
          <w:rFonts w:ascii="Times" w:hAnsi="Times"/>
          <w:iCs/>
        </w:rPr>
        <w:t>Re</w:t>
      </w:r>
      <w:r w:rsidRPr="00E94A5E">
        <w:rPr>
          <w:rFonts w:ascii="Times" w:hAnsi="Times"/>
          <w:iCs/>
          <w:vertAlign w:val="subscript"/>
        </w:rPr>
        <w:t>c</w:t>
      </w:r>
      <w:r>
        <w:rPr>
          <w:rFonts w:ascii="Times" w:hAnsi="Times"/>
          <w:iCs/>
          <w:vertAlign w:val="subscript"/>
        </w:rPr>
        <w:t xml:space="preserve"> </w:t>
      </w:r>
      <w:r>
        <w:rPr>
          <w:rFonts w:ascii="Times" w:hAnsi="Times"/>
          <w:iCs/>
        </w:rPr>
        <w:t xml:space="preserve">is the probability of cure in </w:t>
      </w:r>
      <w:r w:rsidR="00F92BD9">
        <w:rPr>
          <w:rFonts w:ascii="Times" w:hAnsi="Times"/>
          <w:iCs/>
        </w:rPr>
        <w:t>active, previously treated</w:t>
      </w:r>
      <w:r>
        <w:rPr>
          <w:rFonts w:ascii="Times" w:hAnsi="Times"/>
          <w:iCs/>
        </w:rPr>
        <w:t xml:space="preserve"> cases,</w:t>
      </w:r>
      <w:r w:rsidRPr="007A0EC6">
        <w:rPr>
          <w:rFonts w:ascii="Times" w:hAnsi="Times"/>
          <w:iCs/>
          <w:vertAlign w:val="subscript"/>
        </w:rPr>
        <w:t xml:space="preserve"> </w:t>
      </w:r>
      <w:r w:rsidR="00E94A5E">
        <w:rPr>
          <w:rFonts w:ascii="Times" w:hAnsi="Times"/>
          <w:iCs/>
          <w:vertAlign w:val="subscript"/>
        </w:rPr>
        <w:t xml:space="preserve"> </w:t>
      </w:r>
      <w:r w:rsidR="00E94A5E">
        <w:rPr>
          <w:rFonts w:ascii="Times" w:hAnsi="Times"/>
          <w:iCs/>
        </w:rPr>
        <w:t>λ</w:t>
      </w:r>
      <w:r w:rsidR="00E94A5E" w:rsidRPr="00B25393">
        <w:rPr>
          <w:rFonts w:ascii="Times" w:hAnsi="Times"/>
          <w:iCs/>
          <w:vertAlign w:val="subscript"/>
        </w:rPr>
        <w:t>d</w:t>
      </w:r>
      <w:r w:rsidR="00E94A5E">
        <w:rPr>
          <w:rFonts w:ascii="Times" w:hAnsi="Times"/>
          <w:iCs/>
          <w:vertAlign w:val="subscript"/>
        </w:rPr>
        <w:t>,h,a,t</w:t>
      </w:r>
      <w:r w:rsidR="00E94A5E">
        <w:rPr>
          <w:rFonts w:ascii="Times" w:hAnsi="Times"/>
          <w:iCs/>
        </w:rPr>
        <w:t>(t)</w:t>
      </w:r>
      <w:r w:rsidRPr="00F20CC3">
        <w:rPr>
          <w:rFonts w:ascii="Times" w:hAnsi="Times"/>
          <w:iCs/>
        </w:rPr>
        <w:t xml:space="preserve"> is the force of infection</w:t>
      </w:r>
      <w:r w:rsidR="0064521C">
        <w:rPr>
          <w:rFonts w:ascii="Times" w:hAnsi="Times"/>
          <w:iCs/>
        </w:rPr>
        <w:t xml:space="preserve"> for all TB</w:t>
      </w:r>
      <w:r w:rsidRPr="00F20CC3">
        <w:rPr>
          <w:rFonts w:ascii="Times" w:hAnsi="Times"/>
          <w:iCs/>
        </w:rPr>
        <w:t>, π</w:t>
      </w:r>
      <w:r w:rsidR="005E413B" w:rsidRPr="00E94A5E">
        <w:rPr>
          <w:rFonts w:ascii="Times" w:hAnsi="Times"/>
          <w:iCs/>
          <w:vertAlign w:val="subscript"/>
        </w:rPr>
        <w:t>h</w:t>
      </w:r>
      <w:r w:rsidRPr="00F20CC3">
        <w:rPr>
          <w:rFonts w:ascii="Times" w:hAnsi="Times"/>
          <w:iCs/>
        </w:rPr>
        <w:t xml:space="preserve"> is the proportion of recent infections that progress rapidly to active TB, ι</w:t>
      </w:r>
      <w:r w:rsidR="005E413B" w:rsidRPr="00E94A5E">
        <w:rPr>
          <w:rFonts w:ascii="Times" w:hAnsi="Times"/>
          <w:iCs/>
          <w:vertAlign w:val="subscript"/>
        </w:rPr>
        <w:t>h</w:t>
      </w:r>
      <w:r w:rsidRPr="00F20CC3">
        <w:rPr>
          <w:rFonts w:ascii="Times" w:hAnsi="Times"/>
          <w:iCs/>
        </w:rPr>
        <w:t xml:space="preserve"> is the </w:t>
      </w:r>
      <w:r w:rsidR="00E94A5E">
        <w:rPr>
          <w:rFonts w:ascii="Times" w:hAnsi="Times"/>
          <w:iCs/>
        </w:rPr>
        <w:t xml:space="preserve">relative </w:t>
      </w:r>
      <w:r w:rsidR="00E94A5E" w:rsidRPr="005E23D3">
        <w:rPr>
          <w:rFonts w:ascii="Times" w:hAnsi="Times" w:cs="Times"/>
        </w:rPr>
        <w:t>protection from reinfection in latent/recovered TB</w:t>
      </w:r>
      <w:r w:rsidRPr="00F20CC3">
        <w:rPr>
          <w:rFonts w:ascii="Times" w:hAnsi="Times"/>
          <w:iCs/>
        </w:rPr>
        <w:t xml:space="preserve">, </w:t>
      </w:r>
      <w:r>
        <w:rPr>
          <w:rFonts w:ascii="Symbol" w:hAnsi="Symbol"/>
          <w:iCs/>
        </w:rPr>
        <w:t></w:t>
      </w:r>
      <w:r w:rsidR="005E413B" w:rsidRPr="00E94A5E">
        <w:rPr>
          <w:rFonts w:ascii="Times" w:hAnsi="Times"/>
          <w:iCs/>
          <w:vertAlign w:val="subscript"/>
        </w:rPr>
        <w:t>h</w:t>
      </w:r>
      <w:r>
        <w:rPr>
          <w:rFonts w:ascii="Symbol" w:hAnsi="Symbol"/>
          <w:iCs/>
        </w:rPr>
        <w:t></w:t>
      </w:r>
      <w:r>
        <w:rPr>
          <w:rFonts w:ascii="Times" w:hAnsi="Times"/>
          <w:iCs/>
        </w:rPr>
        <w:t xml:space="preserve">is the rate of self-cure and </w:t>
      </w:r>
      <w:r w:rsidRPr="00F20CC3">
        <w:rPr>
          <w:rFonts w:ascii="Times" w:hAnsi="Times"/>
          <w:iCs/>
        </w:rPr>
        <w:t>μ</w:t>
      </w:r>
      <w:r w:rsidR="005E413B">
        <w:rPr>
          <w:rFonts w:ascii="Times" w:hAnsi="Times"/>
          <w:iCs/>
          <w:vertAlign w:val="subscript"/>
        </w:rPr>
        <w:t>a,h</w:t>
      </w:r>
      <w:r w:rsidRPr="00F20CC3">
        <w:rPr>
          <w:rFonts w:ascii="Times" w:hAnsi="Times"/>
          <w:iCs/>
        </w:rPr>
        <w:t xml:space="preserve"> is the non-TB mortality rat</w:t>
      </w:r>
      <w:r>
        <w:rPr>
          <w:rFonts w:ascii="Times" w:hAnsi="Times"/>
          <w:iCs/>
        </w:rPr>
        <w:t>e</w:t>
      </w:r>
      <w:r w:rsidRPr="00F20CC3">
        <w:rPr>
          <w:rFonts w:ascii="Times" w:hAnsi="Times"/>
          <w:iCs/>
        </w:rPr>
        <w:t>.</w:t>
      </w:r>
      <w:r>
        <w:rPr>
          <w:rFonts w:ascii="Times" w:hAnsi="Times"/>
          <w:iCs/>
        </w:rPr>
        <w:t xml:space="preserve"> </w:t>
      </w:r>
    </w:p>
    <w:p w14:paraId="5955070E" w14:textId="77777777" w:rsidR="005E413B" w:rsidRDefault="005E413B" w:rsidP="008B565B">
      <w:pPr>
        <w:spacing w:line="480" w:lineRule="auto"/>
        <w:contextualSpacing/>
        <w:rPr>
          <w:rFonts w:ascii="Times" w:hAnsi="Times"/>
          <w:iCs/>
        </w:rPr>
      </w:pPr>
    </w:p>
    <w:p w14:paraId="2DFC906F" w14:textId="77777777" w:rsidR="008B565B" w:rsidRDefault="008B565B" w:rsidP="008B565B">
      <w:pPr>
        <w:spacing w:line="480" w:lineRule="auto"/>
        <w:contextualSpacing/>
        <w:rPr>
          <w:rFonts w:ascii="Times" w:hAnsi="Times"/>
          <w:iCs/>
        </w:rPr>
      </w:pPr>
      <w:r w:rsidRPr="00F20CC3">
        <w:rPr>
          <w:rFonts w:ascii="Times" w:hAnsi="Times"/>
          <w:iCs/>
        </w:rPr>
        <w:t xml:space="preserve">Thus, individuals </w:t>
      </w:r>
      <w:r>
        <w:rPr>
          <w:rFonts w:ascii="Times" w:hAnsi="Times"/>
          <w:iCs/>
        </w:rPr>
        <w:t>enter the compartment through being cure</w:t>
      </w:r>
      <w:r w:rsidR="00F92BD9">
        <w:rPr>
          <w:rFonts w:ascii="Times" w:hAnsi="Times"/>
          <w:iCs/>
        </w:rPr>
        <w:t>d</w:t>
      </w:r>
      <w:r>
        <w:rPr>
          <w:rFonts w:ascii="Times" w:hAnsi="Times"/>
          <w:iCs/>
        </w:rPr>
        <w:t xml:space="preserve"> out of the active </w:t>
      </w:r>
      <w:r w:rsidR="00F92BD9">
        <w:rPr>
          <w:rFonts w:ascii="Times" w:hAnsi="Times"/>
          <w:iCs/>
        </w:rPr>
        <w:t xml:space="preserve">new </w:t>
      </w:r>
      <w:r>
        <w:rPr>
          <w:rFonts w:ascii="Times" w:hAnsi="Times"/>
          <w:iCs/>
        </w:rPr>
        <w:t>(</w:t>
      </w:r>
      <w:r w:rsidR="005E413B">
        <w:rPr>
          <w:rFonts w:ascii="Times" w:hAnsi="Times"/>
          <w:iCs/>
        </w:rPr>
        <w:t>A</w:t>
      </w:r>
      <w:r w:rsidR="005E413B" w:rsidRPr="00B25393">
        <w:rPr>
          <w:rFonts w:ascii="Times" w:hAnsi="Times"/>
          <w:iCs/>
          <w:vertAlign w:val="subscript"/>
        </w:rPr>
        <w:t>d</w:t>
      </w:r>
      <w:r w:rsidR="005E413B">
        <w:rPr>
          <w:rFonts w:ascii="Times" w:hAnsi="Times"/>
          <w:iCs/>
          <w:vertAlign w:val="subscript"/>
        </w:rPr>
        <w:t>,h,a,t</w:t>
      </w:r>
      <w:r>
        <w:rPr>
          <w:rFonts w:ascii="Times" w:hAnsi="Times"/>
          <w:iCs/>
        </w:rPr>
        <w:t xml:space="preserve">), </w:t>
      </w:r>
      <w:r w:rsidR="00F92BD9">
        <w:rPr>
          <w:rFonts w:ascii="Times" w:hAnsi="Times"/>
          <w:iCs/>
        </w:rPr>
        <w:t>active, previously treated</w:t>
      </w:r>
      <w:r>
        <w:rPr>
          <w:rFonts w:ascii="Times" w:hAnsi="Times"/>
          <w:iCs/>
        </w:rPr>
        <w:t xml:space="preserve"> (</w:t>
      </w:r>
      <w:r w:rsidR="005E413B">
        <w:rPr>
          <w:rFonts w:ascii="Times" w:hAnsi="Times"/>
          <w:iCs/>
        </w:rPr>
        <w:t>R</w:t>
      </w:r>
      <w:r w:rsidR="005E413B" w:rsidRPr="00B25393">
        <w:rPr>
          <w:rFonts w:ascii="Times" w:hAnsi="Times"/>
          <w:iCs/>
          <w:vertAlign w:val="subscript"/>
        </w:rPr>
        <w:t>d</w:t>
      </w:r>
      <w:r w:rsidR="005E413B">
        <w:rPr>
          <w:rFonts w:ascii="Times" w:hAnsi="Times"/>
          <w:iCs/>
          <w:vertAlign w:val="subscript"/>
        </w:rPr>
        <w:t>,h,a,t</w:t>
      </w:r>
      <w:r>
        <w:rPr>
          <w:rFonts w:ascii="Times" w:hAnsi="Times"/>
          <w:iCs/>
        </w:rPr>
        <w:t>) or failure (</w:t>
      </w:r>
      <w:r w:rsidR="005E413B">
        <w:rPr>
          <w:rFonts w:ascii="Times" w:hAnsi="Times"/>
          <w:iCs/>
        </w:rPr>
        <w:t>F</w:t>
      </w:r>
      <w:r w:rsidR="005E413B" w:rsidRPr="00B25393">
        <w:rPr>
          <w:rFonts w:ascii="Times" w:hAnsi="Times"/>
          <w:iCs/>
          <w:vertAlign w:val="subscript"/>
        </w:rPr>
        <w:t>d</w:t>
      </w:r>
      <w:r w:rsidR="005E413B">
        <w:rPr>
          <w:rFonts w:ascii="Times" w:hAnsi="Times"/>
          <w:iCs/>
          <w:vertAlign w:val="subscript"/>
        </w:rPr>
        <w:t>,h,a,t</w:t>
      </w:r>
      <w:r>
        <w:rPr>
          <w:rFonts w:ascii="Times" w:hAnsi="Times"/>
          <w:iCs/>
        </w:rPr>
        <w:t>) compartments or through reinfection of patients who had achieved cure from a prior infection (C</w:t>
      </w:r>
      <w:r w:rsidRPr="009618D9">
        <w:rPr>
          <w:rFonts w:ascii="Times" w:hAnsi="Times"/>
          <w:iCs/>
          <w:vertAlign w:val="subscript"/>
        </w:rPr>
        <w:t>d</w:t>
      </w:r>
      <w:r>
        <w:rPr>
          <w:rFonts w:ascii="Times" w:hAnsi="Times"/>
          <w:iCs/>
        </w:rPr>
        <w:t xml:space="preserve">) but do not progress to active disease. Individuals leave the compartment through </w:t>
      </w:r>
      <w:r w:rsidR="00984678" w:rsidRPr="00F20CC3">
        <w:rPr>
          <w:rFonts w:ascii="Times" w:hAnsi="Times"/>
          <w:iCs/>
        </w:rPr>
        <w:t xml:space="preserve">reinfection </w:t>
      </w:r>
      <w:r w:rsidR="005E413B">
        <w:rPr>
          <w:rFonts w:ascii="Times" w:hAnsi="Times"/>
          <w:iCs/>
        </w:rPr>
        <w:t xml:space="preserve">with </w:t>
      </w:r>
      <w:r w:rsidR="005E413B" w:rsidRPr="00F20CC3">
        <w:rPr>
          <w:rFonts w:ascii="Times" w:hAnsi="Times"/>
          <w:iCs/>
        </w:rPr>
        <w:t xml:space="preserve">TB </w:t>
      </w:r>
      <w:r w:rsidRPr="00F20CC3">
        <w:rPr>
          <w:rFonts w:ascii="Times" w:hAnsi="Times"/>
          <w:iCs/>
        </w:rPr>
        <w:t>or death (from TB or other causes).</w:t>
      </w:r>
      <w:r w:rsidR="005E413B">
        <w:rPr>
          <w:rFonts w:ascii="Times" w:hAnsi="Times"/>
          <w:iCs/>
        </w:rPr>
        <w:t xml:space="preserve"> Cured compartments are subdivided by drug-susceptibility, HIV-status, and age group.</w:t>
      </w:r>
    </w:p>
    <w:p w14:paraId="4D3DBED3" w14:textId="77777777" w:rsidR="00FB061D" w:rsidRDefault="00FB061D" w:rsidP="008B565B">
      <w:pPr>
        <w:spacing w:line="480" w:lineRule="auto"/>
        <w:contextualSpacing/>
        <w:rPr>
          <w:rFonts w:ascii="Times" w:hAnsi="Times"/>
          <w:iCs/>
        </w:rPr>
      </w:pPr>
    </w:p>
    <w:p w14:paraId="4672662C" w14:textId="3056CDA4" w:rsidR="0074042F" w:rsidRPr="005B42C0" w:rsidRDefault="00FB061D" w:rsidP="005B42C0">
      <w:pPr>
        <w:numPr>
          <w:ilvl w:val="0"/>
          <w:numId w:val="8"/>
        </w:numPr>
        <w:spacing w:line="480" w:lineRule="auto"/>
        <w:contextualSpacing/>
        <w:rPr>
          <w:rFonts w:ascii="Times" w:hAnsi="Times"/>
          <w:b/>
          <w:iCs/>
        </w:rPr>
      </w:pPr>
      <w:r w:rsidRPr="00FB061D">
        <w:rPr>
          <w:rFonts w:ascii="Times" w:hAnsi="Times"/>
          <w:b/>
          <w:iCs/>
        </w:rPr>
        <w:t xml:space="preserve">Additional </w:t>
      </w:r>
      <w:r w:rsidR="0074042F">
        <w:rPr>
          <w:rFonts w:ascii="Times" w:hAnsi="Times"/>
          <w:b/>
          <w:iCs/>
        </w:rPr>
        <w:t>analyses</w:t>
      </w:r>
    </w:p>
    <w:p w14:paraId="27F9FB46" w14:textId="77777777" w:rsidR="00F25167" w:rsidRPr="0074042F" w:rsidRDefault="00F25167" w:rsidP="00F25167">
      <w:pPr>
        <w:numPr>
          <w:ilvl w:val="0"/>
          <w:numId w:val="25"/>
        </w:numPr>
        <w:spacing w:line="480" w:lineRule="auto"/>
        <w:contextualSpacing/>
        <w:rPr>
          <w:rFonts w:ascii="Times" w:hAnsi="Times"/>
          <w:iCs/>
        </w:rPr>
      </w:pPr>
      <w:r w:rsidRPr="0074042F">
        <w:rPr>
          <w:rFonts w:ascii="Times" w:hAnsi="Times"/>
          <w:u w:val="single"/>
        </w:rPr>
        <w:t>Economic Evaluation</w:t>
      </w:r>
    </w:p>
    <w:p w14:paraId="3C2973D6" w14:textId="69201F5C" w:rsidR="00F25167" w:rsidRDefault="00F25167" w:rsidP="00F25167">
      <w:pPr>
        <w:spacing w:line="480" w:lineRule="auto"/>
        <w:jc w:val="both"/>
        <w:rPr>
          <w:rFonts w:ascii="Times" w:hAnsi="Times"/>
        </w:rPr>
      </w:pPr>
      <w:r w:rsidRPr="00166B24">
        <w:rPr>
          <w:rFonts w:ascii="Times" w:hAnsi="Times"/>
        </w:rPr>
        <w:t xml:space="preserve">We performed a cost-effectiveness analysis from the TB program perspective, calculating the incremental cost-effectiveness ratio (ICER) of TB diagnosis and treatment, measured in U.S. dollars (year 2012) per life year gained (YLG). The cost of diagnostic testing in India was taken from an empiric study reported in the literature </w:t>
      </w:r>
      <w:r w:rsidRPr="00166B24">
        <w:rPr>
          <w:rFonts w:ascii="Times" w:hAnsi="Times"/>
        </w:rPr>
        <w:fldChar w:fldCharType="begin">
          <w:fldData xml:space="preserve">PEVuZE5vdGU+PENpdGU+PEF1dGhvcj5WYXNzYWxsPC9BdXRob3I+PFllYXI+MjAxMTwvWWVhcj48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</w:fldData>
        </w:fldChar>
      </w:r>
      <w:r w:rsidR="009978D2">
        <w:rPr>
          <w:rFonts w:ascii="Times" w:hAnsi="Times"/>
        </w:rPr>
        <w:instrText xml:space="preserve"> ADDIN EN.CITE </w:instrText>
      </w:r>
      <w:r w:rsidR="009978D2">
        <w:rPr>
          <w:rFonts w:ascii="Times" w:hAnsi="Times"/>
        </w:rPr>
        <w:fldChar w:fldCharType="begin">
          <w:fldData xml:space="preserve">PEVuZE5vdGU+PENpdGU+PEF1dGhvcj5WYXNzYWxsPC9BdXRob3I+PFllYXI+MjAxMTwvWWVhcj48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</w:fldData>
        </w:fldChar>
      </w:r>
      <w:r w:rsidR="009978D2">
        <w:rPr>
          <w:rFonts w:ascii="Times" w:hAnsi="Times"/>
        </w:rPr>
        <w:instrText xml:space="preserve"> ADDIN EN.CITE.DATA </w:instrText>
      </w:r>
      <w:r w:rsidR="009978D2">
        <w:rPr>
          <w:rFonts w:ascii="Times" w:hAnsi="Times"/>
        </w:rPr>
      </w:r>
      <w:r w:rsidR="009978D2">
        <w:rPr>
          <w:rFonts w:ascii="Times" w:hAnsi="Times"/>
        </w:rPr>
        <w:fldChar w:fldCharType="end"/>
      </w:r>
      <w:r w:rsidRPr="00166B24">
        <w:rPr>
          <w:rFonts w:ascii="Times" w:hAnsi="Times"/>
        </w:rPr>
        <w:fldChar w:fldCharType="separate"/>
      </w:r>
      <w:r w:rsidR="009978D2">
        <w:rPr>
          <w:rFonts w:ascii="Times" w:hAnsi="Times"/>
          <w:noProof/>
        </w:rPr>
        <w:t>[</w:t>
      </w:r>
      <w:hyperlink w:anchor="_ENREF_18" w:tooltip="Vassall, 2011 #738" w:history="1">
        <w:r w:rsidR="009978D2">
          <w:rPr>
            <w:rFonts w:ascii="Times" w:hAnsi="Times"/>
            <w:noProof/>
          </w:rPr>
          <w:t>18</w:t>
        </w:r>
      </w:hyperlink>
      <w:r w:rsidR="009978D2">
        <w:rPr>
          <w:rFonts w:ascii="Times" w:hAnsi="Times"/>
          <w:noProof/>
        </w:rPr>
        <w:t>]</w:t>
      </w:r>
      <w:r w:rsidRPr="00166B24">
        <w:rPr>
          <w:rFonts w:ascii="Times" w:hAnsi="Times"/>
        </w:rPr>
        <w:fldChar w:fldCharType="end"/>
      </w:r>
      <w:r w:rsidRPr="00166B24">
        <w:rPr>
          <w:rFonts w:ascii="Times" w:hAnsi="Times"/>
        </w:rPr>
        <w:t xml:space="preserve">. Treatment cost was abstracted from the </w:t>
      </w:r>
      <w:r>
        <w:rPr>
          <w:rFonts w:ascii="Times" w:hAnsi="Times"/>
        </w:rPr>
        <w:lastRenderedPageBreak/>
        <w:t>WHO</w:t>
      </w:r>
      <w:r w:rsidRPr="00166B24">
        <w:rPr>
          <w:rFonts w:ascii="Times" w:hAnsi="Times"/>
        </w:rPr>
        <w:t xml:space="preserve"> financing report for India in 2012 (using US Dollars) </w:t>
      </w:r>
      <w:r w:rsidRPr="00166B24">
        <w:rPr>
          <w:rFonts w:ascii="Times" w:hAnsi="Times"/>
        </w:rPr>
        <w:fldChar w:fldCharType="begin"/>
      </w:r>
      <w:r w:rsidR="009978D2">
        <w:rPr>
          <w:rFonts w:ascii="Times" w:hAnsi="Times"/>
        </w:rPr>
        <w:instrText xml:space="preserve"> ADDIN EN.CITE &lt;EndNote&gt;&lt;Cite&gt;&lt;Author&gt;World Health Organization&lt;/Author&gt;&lt;Year&gt;2012&lt;/Year&gt;&lt;RecNum&gt;4580&lt;/RecNum&gt;&lt;DisplayText&gt;[97]&lt;/DisplayText&gt;&lt;record&gt;&lt;rec-number&gt;4580&lt;/rec-number&gt;&lt;foreign-keys&gt;&lt;key app="EN" db-id="252aateaure05ceeafsv5dr7zpdpd29v50rf" timestamp="1376764130"&gt;4580&lt;/key&gt;&lt;/foreign-keys&gt;&lt;ref-type name="Web Page"&gt;12&lt;/ref-type&gt;&lt;contributors&gt;&lt;authors&gt;&lt;author&gt;World Health Organization,&lt;/author&gt;&lt;/authors&gt;&lt;/contributors&gt;&lt;titles&gt;&lt;title&gt;Tuberculosis finance profile - India&lt;/title&gt;&lt;/titles&gt;&lt;number&gt;08/15/13&lt;/number&gt;&lt;dates&gt;&lt;year&gt;2012&lt;/year&gt;&lt;/dates&gt;&lt;urls&gt;&lt;/urls&gt;&lt;/record&gt;&lt;/Cite&gt;&lt;/EndNote&gt;</w:instrText>
      </w:r>
      <w:r w:rsidRPr="00166B24">
        <w:rPr>
          <w:rFonts w:ascii="Times" w:hAnsi="Times"/>
        </w:rPr>
        <w:fldChar w:fldCharType="separate"/>
      </w:r>
      <w:r w:rsidR="009978D2">
        <w:rPr>
          <w:rFonts w:ascii="Times" w:hAnsi="Times"/>
          <w:noProof/>
        </w:rPr>
        <w:t>[</w:t>
      </w:r>
      <w:hyperlink w:anchor="_ENREF_97" w:tooltip="World Health Organization, 2012 #4580" w:history="1">
        <w:r w:rsidR="009978D2">
          <w:rPr>
            <w:rFonts w:ascii="Times" w:hAnsi="Times"/>
            <w:noProof/>
          </w:rPr>
          <w:t>97</w:t>
        </w:r>
      </w:hyperlink>
      <w:r w:rsidR="009978D2">
        <w:rPr>
          <w:rFonts w:ascii="Times" w:hAnsi="Times"/>
          <w:noProof/>
        </w:rPr>
        <w:t>]</w:t>
      </w:r>
      <w:r w:rsidRPr="00166B24">
        <w:rPr>
          <w:rFonts w:ascii="Times" w:hAnsi="Times"/>
        </w:rPr>
        <w:fldChar w:fldCharType="end"/>
      </w:r>
      <w:r w:rsidRPr="00166B24">
        <w:rPr>
          <w:rFonts w:ascii="Times" w:hAnsi="Times"/>
        </w:rPr>
        <w:t>. Inflation to 2012 was performed using the World Bank GDP deflator for US Dollars</w:t>
      </w:r>
      <w:r>
        <w:rPr>
          <w:rFonts w:ascii="Times" w:hAnsi="Times"/>
        </w:rPr>
        <w:t xml:space="preserve"> </w:t>
      </w:r>
      <w:r>
        <w:rPr>
          <w:rFonts w:ascii="Times" w:hAnsi="Times"/>
        </w:rPr>
        <w:fldChar w:fldCharType="begin"/>
      </w:r>
      <w:r w:rsidR="009978D2">
        <w:rPr>
          <w:rFonts w:ascii="Times" w:hAnsi="Times"/>
        </w:rPr>
        <w:instrText xml:space="preserve"> ADDIN EN.CITE &lt;EndNote&gt;&lt;Cite&gt;&lt;Author&gt;World Bank&lt;/Author&gt;&lt;Year&gt;2012&lt;/Year&gt;&lt;RecNum&gt;4751&lt;/RecNum&gt;&lt;DisplayText&gt;[98]&lt;/DisplayText&gt;&lt;record&gt;&lt;rec-number&gt;4751&lt;/rec-number&gt;&lt;foreign-keys&gt;&lt;key app="EN" db-id="252aateaure05ceeafsv5dr7zpdpd29v50rf" timestamp="1381101787"&gt;4751&lt;/key&gt;&lt;/foreign-keys&gt;&lt;ref-type name="Web Page"&gt;12&lt;/ref-type&gt;&lt;contributors&gt;&lt;authors&gt;&lt;author&gt;World Bank,&lt;/author&gt;&lt;/authors&gt;&lt;/contributors&gt;&lt;titles&gt;&lt;title&gt;Inflation, GDP deflator (annual %)&lt;/title&gt;&lt;/titles&gt;&lt;number&gt;10/07/13&lt;/number&gt;&lt;dates&gt;&lt;year&gt;2012&lt;/year&gt;&lt;/dates&gt;&lt;urls&gt;&lt;related-urls&gt;&lt;url&gt;http://data.worldbank.org/indicator/NY.GDP.DEFL.KD.ZG&lt;/url&gt;&lt;/related-urls&gt;&lt;/urls&gt;&lt;/record&gt;&lt;/Cite&gt;&lt;/EndNote&gt;</w:instrText>
      </w:r>
      <w:r>
        <w:rPr>
          <w:rFonts w:ascii="Times" w:hAnsi="Times"/>
        </w:rPr>
        <w:fldChar w:fldCharType="separate"/>
      </w:r>
      <w:r w:rsidR="009978D2">
        <w:rPr>
          <w:rFonts w:ascii="Times" w:hAnsi="Times"/>
          <w:noProof/>
        </w:rPr>
        <w:t>[</w:t>
      </w:r>
      <w:hyperlink w:anchor="_ENREF_98" w:tooltip="World Bank, 2012 #4751" w:history="1">
        <w:r w:rsidR="009978D2">
          <w:rPr>
            <w:rFonts w:ascii="Times" w:hAnsi="Times"/>
            <w:noProof/>
          </w:rPr>
          <w:t>98</w:t>
        </w:r>
      </w:hyperlink>
      <w:r w:rsidR="009978D2">
        <w:rPr>
          <w:rFonts w:ascii="Times" w:hAnsi="Times"/>
          <w:noProof/>
        </w:rPr>
        <w:t>]</w:t>
      </w:r>
      <w:r>
        <w:rPr>
          <w:rFonts w:ascii="Times" w:hAnsi="Times"/>
        </w:rPr>
        <w:fldChar w:fldCharType="end"/>
      </w:r>
      <w:r w:rsidRPr="00166B24">
        <w:rPr>
          <w:rFonts w:ascii="Times" w:hAnsi="Times"/>
        </w:rPr>
        <w:t>, and future costs and YLGs were discounted at 3% annually. We assumed that all the cost of all novel test</w:t>
      </w:r>
      <w:r>
        <w:rPr>
          <w:rFonts w:ascii="Times" w:hAnsi="Times"/>
        </w:rPr>
        <w:t xml:space="preserve">s was similar to that of Xpert. In addition, </w:t>
      </w:r>
      <w:r w:rsidRPr="00166B24">
        <w:rPr>
          <w:rFonts w:ascii="Times" w:hAnsi="Times"/>
        </w:rPr>
        <w:t>we considered POC non-sputum NAAT at a price point of $8 per test.</w:t>
      </w:r>
    </w:p>
    <w:p w14:paraId="1D4DB68E" w14:textId="77777777" w:rsidR="00F25167" w:rsidRDefault="00F25167" w:rsidP="00F25167">
      <w:pPr>
        <w:spacing w:line="480" w:lineRule="auto"/>
        <w:jc w:val="both"/>
        <w:rPr>
          <w:rFonts w:ascii="Times" w:hAnsi="Times"/>
        </w:rPr>
      </w:pPr>
    </w:p>
    <w:p w14:paraId="496128F2" w14:textId="7EA7A5CC" w:rsidR="00F25167" w:rsidRDefault="00F25167" w:rsidP="00F25167">
      <w:pPr>
        <w:spacing w:line="480" w:lineRule="auto"/>
        <w:jc w:val="both"/>
        <w:rPr>
          <w:rFonts w:ascii="Times" w:hAnsi="Times"/>
        </w:rPr>
      </w:pPr>
      <w:r w:rsidRPr="00166B24">
        <w:rPr>
          <w:rFonts w:ascii="Times" w:hAnsi="Times"/>
        </w:rPr>
        <w:t xml:space="preserve">The projected incremental cost per YLG, relative to the existing standard of care, was </w:t>
      </w:r>
      <w:r>
        <w:rPr>
          <w:rFonts w:ascii="Times" w:hAnsi="Times"/>
        </w:rPr>
        <w:t xml:space="preserve">similar for Xpert and all optimized NAAT </w:t>
      </w:r>
      <w:r w:rsidRPr="00166B24">
        <w:rPr>
          <w:rFonts w:ascii="Times" w:hAnsi="Times"/>
        </w:rPr>
        <w:t>tests</w:t>
      </w:r>
      <w:r>
        <w:rPr>
          <w:rFonts w:ascii="Times" w:hAnsi="Times"/>
        </w:rPr>
        <w:t>, ranging from $1400 to $2100 (Table 3</w:t>
      </w:r>
      <w:r w:rsidRPr="00166B24">
        <w:rPr>
          <w:rFonts w:ascii="Times" w:hAnsi="Times"/>
        </w:rPr>
        <w:t xml:space="preserve">). POC </w:t>
      </w:r>
      <w:r>
        <w:rPr>
          <w:rFonts w:ascii="Times" w:hAnsi="Times"/>
        </w:rPr>
        <w:t>non-</w:t>
      </w:r>
      <w:r w:rsidRPr="00166B24">
        <w:rPr>
          <w:rFonts w:ascii="Times" w:hAnsi="Times"/>
        </w:rPr>
        <w:t>sputum NAAT</w:t>
      </w:r>
      <w:r>
        <w:rPr>
          <w:rFonts w:ascii="Times" w:hAnsi="Times"/>
        </w:rPr>
        <w:t xml:space="preserve"> – which had the greatest impact on overall TB mortality despite not being able to diagnose MDR-TB – was the most effective and cost-effective option, even assuming the same cost for this test as for Xpert (Supplementary Table E6</w:t>
      </w:r>
      <w:r w:rsidRPr="00166B24">
        <w:rPr>
          <w:rFonts w:ascii="Times" w:hAnsi="Times"/>
        </w:rPr>
        <w:t xml:space="preserve">). </w:t>
      </w:r>
      <w:r>
        <w:rPr>
          <w:rFonts w:ascii="Times" w:hAnsi="Times"/>
        </w:rPr>
        <w:t xml:space="preserve"> MDR-TB treatment accounted for about 40% of all incremental costs in the Xpert-based scenarios.</w:t>
      </w:r>
    </w:p>
    <w:p w14:paraId="2F6CB112" w14:textId="77777777" w:rsidR="00F25167" w:rsidRDefault="00F25167" w:rsidP="00F25167">
      <w:pPr>
        <w:spacing w:line="480" w:lineRule="auto"/>
        <w:jc w:val="both"/>
        <w:rPr>
          <w:rFonts w:ascii="Times" w:hAnsi="Times"/>
        </w:rPr>
      </w:pPr>
    </w:p>
    <w:p w14:paraId="77D1BB41" w14:textId="5353F52E" w:rsidR="00F25167" w:rsidRDefault="00F25167" w:rsidP="00F25167">
      <w:pPr>
        <w:spacing w:line="480" w:lineRule="auto"/>
        <w:jc w:val="both"/>
        <w:rPr>
          <w:rFonts w:ascii="Times" w:hAnsi="Times"/>
        </w:rPr>
      </w:pPr>
      <w:r>
        <w:rPr>
          <w:rFonts w:ascii="Times" w:hAnsi="Times"/>
        </w:rPr>
        <w:t>The cost estimates for all tests (except for POC non-sputum NAAT) are very similar. The estimate for the cost of Xpert per life-year gained exceeds those projected by other studies, even though we only project cost for TB care (not including cost conferred by HIV-treatment)</w:t>
      </w:r>
      <w:r w:rsidRPr="008672C9">
        <w:rPr>
          <w:rFonts w:ascii="Times" w:hAnsi="Times"/>
        </w:rPr>
        <w:t xml:space="preserve"> </w:t>
      </w:r>
      <w:r>
        <w:rPr>
          <w:rFonts w:ascii="Times" w:hAnsi="Times"/>
        </w:rPr>
        <w:fldChar w:fldCharType="begin">
          <w:fldData xml:space="preserve">PEVuZE5vdGU+PENpdGU+PEF1dGhvcj5NZW56aWVzPC9BdXRob3I+PFllYXI+MjAxMjwvWWVhcj48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</w:fldData>
        </w:fldChar>
      </w:r>
      <w:r w:rsidR="009978D2">
        <w:rPr>
          <w:rFonts w:ascii="Times" w:hAnsi="Times"/>
        </w:rPr>
        <w:instrText xml:space="preserve"> ADDIN EN.CITE </w:instrText>
      </w:r>
      <w:r w:rsidR="009978D2">
        <w:rPr>
          <w:rFonts w:ascii="Times" w:hAnsi="Times"/>
        </w:rPr>
        <w:fldChar w:fldCharType="begin">
          <w:fldData xml:space="preserve">PEVuZE5vdGU+PENpdGU+PEF1dGhvcj5NZW56aWVzPC9BdXRob3I+PFllYXI+MjAxMjwvWWVhcj48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</w:fldData>
        </w:fldChar>
      </w:r>
      <w:r w:rsidR="009978D2">
        <w:rPr>
          <w:rFonts w:ascii="Times" w:hAnsi="Times"/>
        </w:rPr>
        <w:instrText xml:space="preserve"> ADDIN EN.CITE.DATA </w:instrText>
      </w:r>
      <w:r w:rsidR="009978D2">
        <w:rPr>
          <w:rFonts w:ascii="Times" w:hAnsi="Times"/>
        </w:rPr>
      </w:r>
      <w:r w:rsidR="009978D2">
        <w:rPr>
          <w:rFonts w:ascii="Times" w:hAnsi="Times"/>
        </w:rPr>
        <w:fldChar w:fldCharType="end"/>
      </w:r>
      <w:r>
        <w:rPr>
          <w:rFonts w:ascii="Times" w:hAnsi="Times"/>
        </w:rPr>
        <w:fldChar w:fldCharType="separate"/>
      </w:r>
      <w:r w:rsidR="009978D2">
        <w:rPr>
          <w:rFonts w:ascii="Times" w:hAnsi="Times"/>
          <w:noProof/>
        </w:rPr>
        <w:t>[</w:t>
      </w:r>
      <w:hyperlink w:anchor="_ENREF_18" w:tooltip="Vassall, 2011 #738" w:history="1">
        <w:r w:rsidR="009978D2">
          <w:rPr>
            <w:rFonts w:ascii="Times" w:hAnsi="Times"/>
            <w:noProof/>
          </w:rPr>
          <w:t>18</w:t>
        </w:r>
      </w:hyperlink>
      <w:r w:rsidR="009978D2">
        <w:rPr>
          <w:rFonts w:ascii="Times" w:hAnsi="Times"/>
          <w:noProof/>
        </w:rPr>
        <w:t xml:space="preserve">, </w:t>
      </w:r>
      <w:hyperlink w:anchor="_ENREF_99" w:tooltip="Menzies, 2012 #2895" w:history="1">
        <w:r w:rsidR="009978D2">
          <w:rPr>
            <w:rFonts w:ascii="Times" w:hAnsi="Times"/>
            <w:noProof/>
          </w:rPr>
          <w:t>99</w:t>
        </w:r>
      </w:hyperlink>
      <w:r w:rsidR="009978D2">
        <w:rPr>
          <w:rFonts w:ascii="Times" w:hAnsi="Times"/>
          <w:noProof/>
        </w:rPr>
        <w:t>]</w:t>
      </w:r>
      <w:r>
        <w:rPr>
          <w:rFonts w:ascii="Times" w:hAnsi="Times"/>
        </w:rPr>
        <w:fldChar w:fldCharType="end"/>
      </w:r>
      <w:r>
        <w:rPr>
          <w:rFonts w:ascii="Times" w:hAnsi="Times"/>
        </w:rPr>
        <w:t xml:space="preserve">. This is again explained by the lower incremental effectiveness of Xpert in our study as compared to prior evaluations that assumed lower levels of empiric diagnosis </w:t>
      </w:r>
      <w:r>
        <w:rPr>
          <w:rFonts w:ascii="Times" w:hAnsi="Times"/>
        </w:rPr>
        <w:fldChar w:fldCharType="begin">
          <w:fldData xml:space="preserve">PEVuZE5vdGU+PENpdGU+PEF1dGhvcj5NZW56aWVzPC9BdXRob3I+PFllYXI+MjAxMjwvWWVhcj48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</w:fldData>
        </w:fldChar>
      </w:r>
      <w:r w:rsidR="009978D2">
        <w:rPr>
          <w:rFonts w:ascii="Times" w:hAnsi="Times"/>
        </w:rPr>
        <w:instrText xml:space="preserve"> ADDIN EN.CITE </w:instrText>
      </w:r>
      <w:r w:rsidR="009978D2">
        <w:rPr>
          <w:rFonts w:ascii="Times" w:hAnsi="Times"/>
        </w:rPr>
        <w:fldChar w:fldCharType="begin">
          <w:fldData xml:space="preserve">PEVuZE5vdGU+PENpdGU+PEF1dGhvcj5NZW56aWVzPC9BdXRob3I+PFllYXI+MjAxMjwvWWVhcj48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</w:fldData>
        </w:fldChar>
      </w:r>
      <w:r w:rsidR="009978D2">
        <w:rPr>
          <w:rFonts w:ascii="Times" w:hAnsi="Times"/>
        </w:rPr>
        <w:instrText xml:space="preserve"> ADDIN EN.CITE.DATA </w:instrText>
      </w:r>
      <w:r w:rsidR="009978D2">
        <w:rPr>
          <w:rFonts w:ascii="Times" w:hAnsi="Times"/>
        </w:rPr>
      </w:r>
      <w:r w:rsidR="009978D2">
        <w:rPr>
          <w:rFonts w:ascii="Times" w:hAnsi="Times"/>
        </w:rPr>
        <w:fldChar w:fldCharType="end"/>
      </w:r>
      <w:r>
        <w:rPr>
          <w:rFonts w:ascii="Times" w:hAnsi="Times"/>
        </w:rPr>
        <w:fldChar w:fldCharType="separate"/>
      </w:r>
      <w:r w:rsidR="009978D2">
        <w:rPr>
          <w:rFonts w:ascii="Times" w:hAnsi="Times"/>
          <w:noProof/>
        </w:rPr>
        <w:t>[</w:t>
      </w:r>
      <w:hyperlink w:anchor="_ENREF_18" w:tooltip="Vassall, 2011 #738" w:history="1">
        <w:r w:rsidR="009978D2">
          <w:rPr>
            <w:rFonts w:ascii="Times" w:hAnsi="Times"/>
            <w:noProof/>
          </w:rPr>
          <w:t>18</w:t>
        </w:r>
      </w:hyperlink>
      <w:r w:rsidR="009978D2">
        <w:rPr>
          <w:rFonts w:ascii="Times" w:hAnsi="Times"/>
          <w:noProof/>
        </w:rPr>
        <w:t xml:space="preserve">, </w:t>
      </w:r>
      <w:hyperlink w:anchor="_ENREF_22" w:tooltip="Boehme, 2011 #118" w:history="1">
        <w:r w:rsidR="009978D2">
          <w:rPr>
            <w:rFonts w:ascii="Times" w:hAnsi="Times"/>
            <w:noProof/>
          </w:rPr>
          <w:t>22</w:t>
        </w:r>
      </w:hyperlink>
      <w:r w:rsidR="009978D2">
        <w:rPr>
          <w:rFonts w:ascii="Times" w:hAnsi="Times"/>
          <w:noProof/>
        </w:rPr>
        <w:t xml:space="preserve">, </w:t>
      </w:r>
      <w:hyperlink w:anchor="_ENREF_99" w:tooltip="Menzies, 2012 #2895" w:history="1">
        <w:r w:rsidR="009978D2">
          <w:rPr>
            <w:rFonts w:ascii="Times" w:hAnsi="Times"/>
            <w:noProof/>
          </w:rPr>
          <w:t>99</w:t>
        </w:r>
      </w:hyperlink>
      <w:r w:rsidR="009978D2">
        <w:rPr>
          <w:rFonts w:ascii="Times" w:hAnsi="Times"/>
          <w:noProof/>
        </w:rPr>
        <w:t>]</w:t>
      </w:r>
      <w:r>
        <w:rPr>
          <w:rFonts w:ascii="Times" w:hAnsi="Times"/>
        </w:rPr>
        <w:fldChar w:fldCharType="end"/>
      </w:r>
      <w:r>
        <w:rPr>
          <w:rFonts w:ascii="Times" w:hAnsi="Times"/>
        </w:rPr>
        <w:t>. The cost per life-year gained in our study meets existing t</w:t>
      </w:r>
      <w:r w:rsidRPr="00AE28B0">
        <w:rPr>
          <w:rFonts w:ascii="Times" w:hAnsi="Times"/>
        </w:rPr>
        <w:t>hreshold</w:t>
      </w:r>
      <w:r>
        <w:rPr>
          <w:rFonts w:ascii="Times" w:hAnsi="Times"/>
        </w:rPr>
        <w:t xml:space="preserve">s (e.g., cost per life-year gained less than per-capita GDP) for cost-effective interventions in most Southeast Asian countries </w:t>
      </w:r>
      <w:r>
        <w:rPr>
          <w:rFonts w:ascii="Times" w:hAnsi="Times"/>
        </w:rPr>
        <w:fldChar w:fldCharType="begin"/>
      </w:r>
      <w:r w:rsidR="009978D2">
        <w:rPr>
          <w:rFonts w:ascii="Times" w:hAnsi="Times"/>
        </w:rPr>
        <w:instrText xml:space="preserve"> ADDIN EN.CITE &lt;EndNote&gt;&lt;Cite ExcludeYear="1"&gt;&lt;Author&gt;World Health Organization&lt;/Author&gt;&lt;RecNum&gt;4757&lt;/RecNum&gt;&lt;DisplayText&gt;[100]&lt;/DisplayText&gt;&lt;record&gt;&lt;rec-number&gt;4757&lt;/rec-number&gt;&lt;foreign-keys&gt;&lt;key app="EN" db-id="252aateaure05ceeafsv5dr7zpdpd29v50rf" timestamp="1381231334"&gt;4757&lt;/key&gt;&lt;/foreign-keys&gt;&lt;ref-type name="Government Document"&gt;46&lt;/ref-type&gt;&lt;contributors&gt;&lt;authors&gt;&lt;author&gt;World Health Organization,&lt;/author&gt;&lt;/authors&gt;&lt;/contributors&gt;&lt;titles&gt;&lt;title&gt;CHOosing Interventions that are Cost Effective (WHO-CHOICE)&lt;/title&gt;&lt;/titles&gt;&lt;section&gt;Cost-effectiveness thresholds&lt;/section&gt;&lt;dates&gt;&lt;/dates&gt;&lt;urls&gt;&lt;related-urls&gt;&lt;url&gt;http://www.who.int/choice/costs/CER_thresholds/en/&lt;/url&gt;&lt;/related-urls&gt;&lt;/urls&gt;&lt;/record&gt;&lt;/Cite&gt;&lt;/EndNote&gt;</w:instrText>
      </w:r>
      <w:r>
        <w:rPr>
          <w:rFonts w:ascii="Times" w:hAnsi="Times"/>
        </w:rPr>
        <w:fldChar w:fldCharType="separate"/>
      </w:r>
      <w:r w:rsidR="009978D2">
        <w:rPr>
          <w:rFonts w:ascii="Times" w:hAnsi="Times"/>
          <w:noProof/>
        </w:rPr>
        <w:t>[</w:t>
      </w:r>
      <w:hyperlink w:anchor="_ENREF_100" w:tooltip="World Health Organization,  #4757" w:history="1">
        <w:r w:rsidR="009978D2">
          <w:rPr>
            <w:rFonts w:ascii="Times" w:hAnsi="Times"/>
            <w:noProof/>
          </w:rPr>
          <w:t>100</w:t>
        </w:r>
      </w:hyperlink>
      <w:r w:rsidR="009978D2">
        <w:rPr>
          <w:rFonts w:ascii="Times" w:hAnsi="Times"/>
          <w:noProof/>
        </w:rPr>
        <w:t>]</w:t>
      </w:r>
      <w:r>
        <w:rPr>
          <w:rFonts w:ascii="Times" w:hAnsi="Times"/>
        </w:rPr>
        <w:fldChar w:fldCharType="end"/>
      </w:r>
      <w:r>
        <w:rPr>
          <w:rFonts w:ascii="Times" w:hAnsi="Times"/>
        </w:rPr>
        <w:t>. But even independent of cost-effectiveness, tests targeting pediatric TB and EPTB would likely</w:t>
      </w:r>
      <w:r w:rsidRPr="006C050F">
        <w:rPr>
          <w:rFonts w:ascii="Times" w:hAnsi="Times"/>
        </w:rPr>
        <w:t xml:space="preserve"> have </w:t>
      </w:r>
      <w:r>
        <w:rPr>
          <w:rFonts w:ascii="Times" w:hAnsi="Times"/>
        </w:rPr>
        <w:t xml:space="preserve">a </w:t>
      </w:r>
      <w:r w:rsidRPr="006C050F">
        <w:rPr>
          <w:rFonts w:ascii="Times" w:hAnsi="Times"/>
        </w:rPr>
        <w:t xml:space="preserve">substantial market potential </w:t>
      </w:r>
      <w:r>
        <w:rPr>
          <w:rFonts w:ascii="Times" w:hAnsi="Times"/>
        </w:rPr>
        <w:t>given their impact on incidence and/or mortality, coupled with the lack of good existing diagnostic options in these individuals.  Thus, both cost-</w:t>
      </w:r>
      <w:r>
        <w:rPr>
          <w:rFonts w:ascii="Times" w:hAnsi="Times"/>
        </w:rPr>
        <w:lastRenderedPageBreak/>
        <w:t>effectiveness and market considerations may favor the development of such assays, even though their direct effect on TB incidence will be limited.</w:t>
      </w:r>
    </w:p>
    <w:p w14:paraId="13AA896A" w14:textId="77777777" w:rsidR="00F25167" w:rsidRDefault="00F25167" w:rsidP="00F25167">
      <w:pPr>
        <w:spacing w:line="480" w:lineRule="auto"/>
        <w:jc w:val="both"/>
        <w:rPr>
          <w:rFonts w:ascii="Times" w:hAnsi="Times"/>
        </w:rPr>
      </w:pPr>
    </w:p>
    <w:p w14:paraId="13753B51" w14:textId="77777777" w:rsidR="00692FA1" w:rsidRDefault="00692FA1" w:rsidP="00692FA1">
      <w:pPr>
        <w:numPr>
          <w:ilvl w:val="0"/>
          <w:numId w:val="25"/>
        </w:numPr>
        <w:spacing w:line="480" w:lineRule="auto"/>
        <w:contextualSpacing/>
        <w:rPr>
          <w:rFonts w:ascii="Times" w:hAnsi="Times"/>
          <w:iCs/>
        </w:rPr>
      </w:pPr>
      <w:r w:rsidRPr="00692FA1">
        <w:rPr>
          <w:rFonts w:ascii="Times" w:hAnsi="Times"/>
          <w:iCs/>
        </w:rPr>
        <w:t>Additional sensitivity analyses</w:t>
      </w:r>
    </w:p>
    <w:p w14:paraId="13714455" w14:textId="7E49327E" w:rsidR="00692FA1" w:rsidRDefault="004C1B86" w:rsidP="0050639B">
      <w:pPr>
        <w:spacing w:line="480" w:lineRule="auto"/>
        <w:contextualSpacing/>
        <w:rPr>
          <w:rFonts w:ascii="Times" w:hAnsi="Times"/>
          <w:iCs/>
        </w:rPr>
      </w:pPr>
      <w:r>
        <w:rPr>
          <w:rFonts w:ascii="Times" w:hAnsi="Times"/>
          <w:iCs/>
        </w:rPr>
        <w:t>Additional sensitivity analyses were performed to assess variable</w:t>
      </w:r>
      <w:r w:rsidR="009E2BC9">
        <w:rPr>
          <w:rFonts w:ascii="Times" w:hAnsi="Times"/>
          <w:iCs/>
        </w:rPr>
        <w:t>s</w:t>
      </w:r>
      <w:r>
        <w:rPr>
          <w:rFonts w:ascii="Times" w:hAnsi="Times"/>
          <w:iCs/>
        </w:rPr>
        <w:t xml:space="preserve"> that have the most impact on the results across different comparisons: diagnostic rate per year in new cases, sensitivity of standard test as well as incremental sensitivity of novel test for </w:t>
      </w:r>
      <w:r w:rsidR="00450AE8">
        <w:rPr>
          <w:rFonts w:ascii="Times" w:hAnsi="Times"/>
          <w:iCs/>
        </w:rPr>
        <w:t>P</w:t>
      </w:r>
      <w:r>
        <w:rPr>
          <w:rFonts w:ascii="Times" w:hAnsi="Times"/>
          <w:iCs/>
        </w:rPr>
        <w:t xml:space="preserve">TB detection, proportion never diagnosed and the proportion of patients who progress to primary </w:t>
      </w:r>
      <w:r w:rsidR="00BC2825">
        <w:rPr>
          <w:rFonts w:ascii="Times" w:hAnsi="Times"/>
          <w:iCs/>
        </w:rPr>
        <w:t xml:space="preserve">disease immediately after infection. The difference in the adult EPTB mortality was </w:t>
      </w:r>
      <w:r w:rsidR="00450AE8">
        <w:rPr>
          <w:rFonts w:ascii="Times" w:hAnsi="Times"/>
          <w:iCs/>
        </w:rPr>
        <w:t xml:space="preserve">proportionally </w:t>
      </w:r>
      <w:r w:rsidR="00BC2825">
        <w:rPr>
          <w:rFonts w:ascii="Times" w:hAnsi="Times"/>
          <w:iCs/>
        </w:rPr>
        <w:t xml:space="preserve">similar across the different parameters in the different scenarios and the size of the difference depended on the incremental effect of the individual scenario over the existing standard with the POC non-sputum NAAT having the </w:t>
      </w:r>
      <w:r w:rsidR="009E2BC9">
        <w:rPr>
          <w:rFonts w:ascii="Times" w:hAnsi="Times"/>
          <w:iCs/>
        </w:rPr>
        <w:t>most sub</w:t>
      </w:r>
      <w:r w:rsidR="00EC5D4E">
        <w:rPr>
          <w:rFonts w:ascii="Times" w:hAnsi="Times"/>
          <w:iCs/>
        </w:rPr>
        <w:t>s</w:t>
      </w:r>
      <w:r w:rsidR="009E2BC9">
        <w:rPr>
          <w:rFonts w:ascii="Times" w:hAnsi="Times"/>
          <w:iCs/>
        </w:rPr>
        <w:t>tantial</w:t>
      </w:r>
      <w:r w:rsidR="00BC2825">
        <w:rPr>
          <w:rFonts w:ascii="Times" w:hAnsi="Times"/>
          <w:iCs/>
        </w:rPr>
        <w:t xml:space="preserve"> </w:t>
      </w:r>
      <w:r w:rsidR="008B3733">
        <w:rPr>
          <w:rFonts w:ascii="Times" w:hAnsi="Times"/>
          <w:iCs/>
        </w:rPr>
        <w:t>effect (Supplementary Figure E1 for the comparison of the effect of NAAT EPTB with the existing standard on adult EPTB mortality</w:t>
      </w:r>
      <w:r w:rsidR="00BC2825">
        <w:rPr>
          <w:rFonts w:ascii="Times" w:hAnsi="Times"/>
          <w:iCs/>
        </w:rPr>
        <w:t>).</w:t>
      </w:r>
      <w:r>
        <w:rPr>
          <w:rFonts w:ascii="Times" w:hAnsi="Times"/>
          <w:iCs/>
        </w:rPr>
        <w:t xml:space="preserve"> </w:t>
      </w:r>
    </w:p>
    <w:p w14:paraId="7B57234D" w14:textId="77777777" w:rsidR="0050639B" w:rsidRDefault="0050639B" w:rsidP="0050639B">
      <w:pPr>
        <w:spacing w:line="480" w:lineRule="auto"/>
        <w:contextualSpacing/>
        <w:rPr>
          <w:rFonts w:ascii="Times" w:hAnsi="Times"/>
          <w:iCs/>
        </w:rPr>
      </w:pPr>
    </w:p>
    <w:p w14:paraId="58F24A8A" w14:textId="77777777" w:rsidR="00422360" w:rsidRDefault="0050639B" w:rsidP="00422360">
      <w:pPr>
        <w:numPr>
          <w:ilvl w:val="0"/>
          <w:numId w:val="25"/>
        </w:numPr>
        <w:spacing w:line="480" w:lineRule="auto"/>
        <w:contextualSpacing/>
        <w:rPr>
          <w:rFonts w:ascii="Times" w:hAnsi="Times"/>
          <w:iCs/>
        </w:rPr>
      </w:pPr>
      <w:r>
        <w:rPr>
          <w:rFonts w:ascii="Times" w:hAnsi="Times"/>
          <w:iCs/>
        </w:rPr>
        <w:t>T</w:t>
      </w:r>
      <w:r w:rsidRPr="0050639B">
        <w:rPr>
          <w:rFonts w:ascii="Times" w:hAnsi="Times"/>
          <w:iCs/>
        </w:rPr>
        <w:t xml:space="preserve">hree-way sensitivity analysis </w:t>
      </w:r>
    </w:p>
    <w:p w14:paraId="62227CDA" w14:textId="17CAD2C5" w:rsidR="00422360" w:rsidRPr="00422360" w:rsidRDefault="00422360" w:rsidP="00422360">
      <w:pPr>
        <w:spacing w:line="480" w:lineRule="auto"/>
        <w:contextualSpacing/>
        <w:rPr>
          <w:rFonts w:ascii="Times" w:hAnsi="Times"/>
          <w:iCs/>
        </w:rPr>
      </w:pPr>
      <w:r w:rsidRPr="00422360">
        <w:rPr>
          <w:rFonts w:ascii="Times" w:hAnsi="Times"/>
          <w:iCs/>
        </w:rPr>
        <w:t>T</w:t>
      </w:r>
      <w:r>
        <w:rPr>
          <w:rFonts w:ascii="Times" w:hAnsi="Times"/>
          <w:iCs/>
        </w:rPr>
        <w:t>he t</w:t>
      </w:r>
      <w:r w:rsidRPr="00422360">
        <w:rPr>
          <w:rFonts w:ascii="Times" w:hAnsi="Times"/>
          <w:iCs/>
        </w:rPr>
        <w:t>hree-w</w:t>
      </w:r>
      <w:r w:rsidR="00450AE8">
        <w:rPr>
          <w:rFonts w:ascii="Times" w:hAnsi="Times"/>
          <w:iCs/>
        </w:rPr>
        <w:t>ay sensitivity analysis compared</w:t>
      </w:r>
      <w:r w:rsidRPr="00422360">
        <w:rPr>
          <w:rFonts w:ascii="Times" w:hAnsi="Times"/>
          <w:iCs/>
        </w:rPr>
        <w:t xml:space="preserve"> the impact of the existing standard sensitivity for </w:t>
      </w:r>
      <w:r w:rsidR="00450AE8">
        <w:rPr>
          <w:rFonts w:ascii="Times" w:hAnsi="Times"/>
          <w:iCs/>
        </w:rPr>
        <w:t>P</w:t>
      </w:r>
      <w:r w:rsidRPr="00422360">
        <w:rPr>
          <w:rFonts w:ascii="Times" w:hAnsi="Times"/>
          <w:iCs/>
        </w:rPr>
        <w:t xml:space="preserve">TB, the incremental sensitivity of </w:t>
      </w:r>
      <w:r w:rsidR="007B0A58">
        <w:rPr>
          <w:rFonts w:ascii="Times" w:hAnsi="Times"/>
          <w:iCs/>
        </w:rPr>
        <w:t xml:space="preserve">a </w:t>
      </w:r>
      <w:r w:rsidRPr="00422360">
        <w:rPr>
          <w:rFonts w:ascii="Times" w:hAnsi="Times"/>
          <w:iCs/>
        </w:rPr>
        <w:t xml:space="preserve">novel test and the diagnostic rate for new cases on mortality </w:t>
      </w:r>
      <w:r w:rsidR="007B0A58">
        <w:rPr>
          <w:rFonts w:ascii="Times" w:hAnsi="Times"/>
          <w:iCs/>
        </w:rPr>
        <w:t xml:space="preserve">from </w:t>
      </w:r>
      <w:r w:rsidRPr="00422360">
        <w:rPr>
          <w:rFonts w:ascii="Times" w:hAnsi="Times"/>
          <w:iCs/>
        </w:rPr>
        <w:t>adult extrapulmonary tuberculosis</w:t>
      </w:r>
      <w:r>
        <w:rPr>
          <w:rFonts w:ascii="Times" w:hAnsi="Times"/>
          <w:iCs/>
        </w:rPr>
        <w:t xml:space="preserve">. </w:t>
      </w:r>
    </w:p>
    <w:p w14:paraId="601CA68A" w14:textId="3B468E92" w:rsidR="0050639B" w:rsidRDefault="0050639B" w:rsidP="0050639B">
      <w:pPr>
        <w:spacing w:line="480" w:lineRule="auto"/>
        <w:contextualSpacing/>
        <w:rPr>
          <w:rFonts w:ascii="Times" w:hAnsi="Times"/>
          <w:iCs/>
        </w:rPr>
      </w:pPr>
      <w:r>
        <w:rPr>
          <w:rFonts w:ascii="Times" w:hAnsi="Times"/>
          <w:iCs/>
        </w:rPr>
        <w:t xml:space="preserve">The </w:t>
      </w:r>
      <w:r w:rsidR="008B3733">
        <w:rPr>
          <w:rFonts w:ascii="Times" w:hAnsi="Times"/>
          <w:iCs/>
        </w:rPr>
        <w:t xml:space="preserve">Supplementary </w:t>
      </w:r>
      <w:r w:rsidR="00F25167">
        <w:rPr>
          <w:rFonts w:ascii="Times" w:hAnsi="Times"/>
          <w:iCs/>
        </w:rPr>
        <w:t>Table E7</w:t>
      </w:r>
      <w:r>
        <w:rPr>
          <w:rFonts w:ascii="Times" w:hAnsi="Times"/>
          <w:iCs/>
        </w:rPr>
        <w:t xml:space="preserve"> demonstrates that the diagnostic rate ex</w:t>
      </w:r>
      <w:r w:rsidR="00422360">
        <w:rPr>
          <w:rFonts w:ascii="Times" w:hAnsi="Times"/>
          <w:iCs/>
        </w:rPr>
        <w:t>erts that largest impact on adult EPTB</w:t>
      </w:r>
      <w:r w:rsidR="009E2BC9">
        <w:rPr>
          <w:rFonts w:ascii="Times" w:hAnsi="Times"/>
          <w:iCs/>
        </w:rPr>
        <w:t xml:space="preserve"> mortality. T</w:t>
      </w:r>
      <w:r w:rsidR="00422360">
        <w:rPr>
          <w:rFonts w:ascii="Times" w:hAnsi="Times"/>
          <w:iCs/>
        </w:rPr>
        <w:t xml:space="preserve">he impact of the sensitivity of the existing standard and the incremental sensitivity of the novel test are largely dependent on the diagnostic rate. The substantial impact of the diagnostic rate also explains the </w:t>
      </w:r>
      <w:r w:rsidR="009E2BC9">
        <w:rPr>
          <w:rFonts w:ascii="Times" w:hAnsi="Times"/>
          <w:iCs/>
        </w:rPr>
        <w:t>sizeable</w:t>
      </w:r>
      <w:r w:rsidR="00422360">
        <w:rPr>
          <w:rFonts w:ascii="Times" w:hAnsi="Times"/>
          <w:iCs/>
        </w:rPr>
        <w:t xml:space="preserve"> improvement in mortality outcomes of the POC </w:t>
      </w:r>
      <w:r w:rsidR="00422360">
        <w:rPr>
          <w:rFonts w:ascii="Times" w:hAnsi="Times"/>
          <w:iCs/>
        </w:rPr>
        <w:lastRenderedPageBreak/>
        <w:t>non-sputum NAAT as this is the only testing strategy that affects the dia</w:t>
      </w:r>
      <w:r w:rsidR="00450AE8">
        <w:rPr>
          <w:rFonts w:ascii="Times" w:hAnsi="Times"/>
          <w:iCs/>
        </w:rPr>
        <w:t>gnostic rate in addition to having</w:t>
      </w:r>
      <w:r w:rsidR="00422360">
        <w:rPr>
          <w:rFonts w:ascii="Times" w:hAnsi="Times"/>
          <w:iCs/>
        </w:rPr>
        <w:t xml:space="preserve"> improved deployability (similar to POC sputum NAAT).</w:t>
      </w:r>
    </w:p>
    <w:p w14:paraId="23031690" w14:textId="77777777" w:rsidR="007F4160" w:rsidRDefault="007F4160" w:rsidP="0050639B">
      <w:pPr>
        <w:spacing w:line="480" w:lineRule="auto"/>
        <w:contextualSpacing/>
        <w:rPr>
          <w:rFonts w:ascii="Times" w:hAnsi="Times"/>
          <w:iCs/>
        </w:rPr>
      </w:pPr>
    </w:p>
    <w:p w14:paraId="535B772E" w14:textId="77777777" w:rsidR="007F4160" w:rsidRDefault="007F4160" w:rsidP="0050639B">
      <w:pPr>
        <w:spacing w:line="480" w:lineRule="auto"/>
        <w:contextualSpacing/>
        <w:rPr>
          <w:rFonts w:ascii="Times" w:hAnsi="Times"/>
          <w:iCs/>
        </w:rPr>
      </w:pPr>
    </w:p>
    <w:p w14:paraId="6C657DA7" w14:textId="77777777" w:rsidR="007F4160" w:rsidRDefault="007F4160" w:rsidP="0050639B">
      <w:pPr>
        <w:spacing w:line="480" w:lineRule="auto"/>
        <w:contextualSpacing/>
        <w:rPr>
          <w:rFonts w:ascii="Times" w:hAnsi="Times"/>
          <w:iCs/>
        </w:rPr>
        <w:sectPr w:rsidR="007F4160" w:rsidSect="00923377">
          <w:pgSz w:w="12240" w:h="15840"/>
          <w:pgMar w:top="1440" w:right="1440" w:bottom="1440" w:left="1440" w:header="720" w:footer="720" w:gutter="0"/>
          <w:lnNumType w:countBy="1" w:restart="continuous"/>
          <w:cols w:space="720"/>
          <w:noEndnote/>
        </w:sectPr>
      </w:pPr>
    </w:p>
    <w:p w14:paraId="0D67CCA6" w14:textId="31422CAB" w:rsidR="00F25167" w:rsidRPr="00166B24" w:rsidRDefault="00F25167" w:rsidP="00F25167">
      <w:pPr>
        <w:spacing w:line="480" w:lineRule="auto"/>
        <w:jc w:val="both"/>
        <w:rPr>
          <w:rFonts w:ascii="Times" w:hAnsi="Times"/>
          <w:b/>
          <w:color w:val="000000" w:themeColor="text1"/>
        </w:rPr>
      </w:pPr>
      <w:r>
        <w:rPr>
          <w:rFonts w:ascii="Times" w:hAnsi="Times"/>
          <w:b/>
          <w:color w:val="000000" w:themeColor="text1"/>
        </w:rPr>
        <w:t>Supplementary Table E6</w:t>
      </w:r>
      <w:r w:rsidRPr="00166B24">
        <w:rPr>
          <w:rFonts w:ascii="Times" w:hAnsi="Times"/>
          <w:b/>
          <w:color w:val="000000" w:themeColor="text1"/>
        </w:rPr>
        <w:t xml:space="preserve">: Incremental cost per life-year </w:t>
      </w:r>
      <w:r>
        <w:rPr>
          <w:rFonts w:ascii="Times" w:hAnsi="Times"/>
          <w:b/>
          <w:color w:val="000000" w:themeColor="text1"/>
        </w:rPr>
        <w:t>gained</w:t>
      </w:r>
    </w:p>
    <w:p w14:paraId="6222AF8E" w14:textId="77777777" w:rsidR="00F25167" w:rsidRPr="00166B24" w:rsidRDefault="00F25167" w:rsidP="00F25167">
      <w:pPr>
        <w:spacing w:line="480" w:lineRule="auto"/>
        <w:jc w:val="both"/>
        <w:rPr>
          <w:rFonts w:ascii="Times" w:hAnsi="Times"/>
        </w:rPr>
      </w:pPr>
      <w:r w:rsidRPr="00166B24">
        <w:rPr>
          <w:rFonts w:ascii="Times" w:hAnsi="Times"/>
          <w:color w:val="000000" w:themeColor="text1"/>
        </w:rPr>
        <w:t>Incremental cost per life-year saved comparing the different test scenarios over 10 years.</w:t>
      </w:r>
    </w:p>
    <w:tbl>
      <w:tblPr>
        <w:tblStyle w:val="TableGrid"/>
        <w:tblW w:w="13050" w:type="dxa"/>
        <w:tblLayout w:type="fixed"/>
        <w:tblLook w:val="04A0" w:firstRow="1" w:lastRow="0" w:firstColumn="1" w:lastColumn="0" w:noHBand="0" w:noVBand="1"/>
      </w:tblPr>
      <w:tblGrid>
        <w:gridCol w:w="2430"/>
        <w:gridCol w:w="990"/>
        <w:gridCol w:w="990"/>
        <w:gridCol w:w="1350"/>
        <w:gridCol w:w="1260"/>
        <w:gridCol w:w="1170"/>
        <w:gridCol w:w="1170"/>
        <w:gridCol w:w="990"/>
        <w:gridCol w:w="1260"/>
        <w:gridCol w:w="1440"/>
      </w:tblGrid>
      <w:tr w:rsidR="00F25167" w:rsidRPr="00762857" w14:paraId="693DFB7C" w14:textId="77777777" w:rsidTr="001220A9">
        <w:trPr>
          <w:trHeight w:val="1033"/>
        </w:trPr>
        <w:tc>
          <w:tcPr>
            <w:tcW w:w="2430" w:type="dxa"/>
            <w:tcBorders>
              <w:top w:val="single" w:sz="18" w:space="0" w:color="auto"/>
              <w:left w:val="nil"/>
              <w:bottom w:val="single" w:sz="18" w:space="0" w:color="auto"/>
              <w:right w:val="nil"/>
            </w:tcBorders>
          </w:tcPr>
          <w:p w14:paraId="67B5BDB7" w14:textId="77777777" w:rsidR="00F25167" w:rsidRPr="00762857" w:rsidRDefault="00F25167" w:rsidP="001220A9">
            <w:pPr>
              <w:spacing w:line="480" w:lineRule="auto"/>
              <w:rPr>
                <w:rFonts w:ascii="Times" w:hAnsi="Times"/>
                <w:b/>
                <w:sz w:val="22"/>
                <w:szCs w:val="22"/>
              </w:rPr>
            </w:pPr>
            <w:r w:rsidRPr="00762857">
              <w:rPr>
                <w:rFonts w:ascii="Times" w:hAnsi="Times"/>
                <w:b/>
                <w:sz w:val="22"/>
                <w:szCs w:val="22"/>
              </w:rPr>
              <w:t>Test scenario</w:t>
            </w:r>
          </w:p>
        </w:tc>
        <w:tc>
          <w:tcPr>
            <w:tcW w:w="990" w:type="dxa"/>
            <w:tcBorders>
              <w:top w:val="single" w:sz="18" w:space="0" w:color="auto"/>
              <w:left w:val="nil"/>
              <w:bottom w:val="single" w:sz="18" w:space="0" w:color="auto"/>
              <w:right w:val="nil"/>
            </w:tcBorders>
          </w:tcPr>
          <w:p w14:paraId="423BFB3C"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Total number of new tests*</w:t>
            </w:r>
          </w:p>
        </w:tc>
        <w:tc>
          <w:tcPr>
            <w:tcW w:w="990" w:type="dxa"/>
            <w:tcBorders>
              <w:top w:val="single" w:sz="18" w:space="0" w:color="auto"/>
              <w:left w:val="nil"/>
              <w:bottom w:val="single" w:sz="18" w:space="0" w:color="auto"/>
              <w:right w:val="nil"/>
            </w:tcBorders>
          </w:tcPr>
          <w:p w14:paraId="1221F9E7"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Total number treated</w:t>
            </w:r>
          </w:p>
        </w:tc>
        <w:tc>
          <w:tcPr>
            <w:tcW w:w="1350" w:type="dxa"/>
            <w:tcBorders>
              <w:top w:val="single" w:sz="18" w:space="0" w:color="auto"/>
              <w:left w:val="nil"/>
              <w:bottom w:val="single" w:sz="18" w:space="0" w:color="auto"/>
              <w:right w:val="nil"/>
            </w:tcBorders>
          </w:tcPr>
          <w:p w14:paraId="3C7CC2DF" w14:textId="77777777" w:rsidR="00F25167" w:rsidRPr="00762857" w:rsidRDefault="00F25167" w:rsidP="001220A9">
            <w:pPr>
              <w:spacing w:line="480" w:lineRule="auto"/>
              <w:jc w:val="center"/>
              <w:rPr>
                <w:rFonts w:ascii="Times" w:hAnsi="Times"/>
                <w:b/>
                <w:sz w:val="22"/>
                <w:szCs w:val="22"/>
              </w:rPr>
            </w:pPr>
            <w:r>
              <w:rPr>
                <w:rFonts w:ascii="Times" w:hAnsi="Times"/>
                <w:b/>
                <w:sz w:val="22"/>
                <w:szCs w:val="22"/>
              </w:rPr>
              <w:t>Difference in</w:t>
            </w:r>
            <w:r w:rsidRPr="00762857">
              <w:rPr>
                <w:rFonts w:ascii="Times" w:hAnsi="Times"/>
                <w:b/>
                <w:sz w:val="22"/>
                <w:szCs w:val="22"/>
              </w:rPr>
              <w:t xml:space="preserve"> number treated</w:t>
            </w:r>
          </w:p>
        </w:tc>
        <w:tc>
          <w:tcPr>
            <w:tcW w:w="1260" w:type="dxa"/>
            <w:tcBorders>
              <w:top w:val="single" w:sz="18" w:space="0" w:color="auto"/>
              <w:left w:val="nil"/>
              <w:bottom w:val="single" w:sz="18" w:space="0" w:color="auto"/>
              <w:right w:val="nil"/>
            </w:tcBorders>
          </w:tcPr>
          <w:p w14:paraId="194CC872"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Diagnostic cost (US$)</w:t>
            </w:r>
          </w:p>
        </w:tc>
        <w:tc>
          <w:tcPr>
            <w:tcW w:w="1170" w:type="dxa"/>
            <w:tcBorders>
              <w:top w:val="single" w:sz="18" w:space="0" w:color="auto"/>
              <w:left w:val="nil"/>
              <w:bottom w:val="single" w:sz="18" w:space="0" w:color="auto"/>
              <w:right w:val="nil"/>
            </w:tcBorders>
          </w:tcPr>
          <w:p w14:paraId="31B27251"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MDR treatment cost (US$)</w:t>
            </w:r>
          </w:p>
        </w:tc>
        <w:tc>
          <w:tcPr>
            <w:tcW w:w="1170" w:type="dxa"/>
            <w:tcBorders>
              <w:top w:val="single" w:sz="18" w:space="0" w:color="auto"/>
              <w:left w:val="nil"/>
              <w:bottom w:val="single" w:sz="18" w:space="0" w:color="auto"/>
              <w:right w:val="nil"/>
            </w:tcBorders>
          </w:tcPr>
          <w:p w14:paraId="25D84A0B"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Total treatment cost (US$)</w:t>
            </w:r>
            <w:r w:rsidRPr="00762857">
              <w:rPr>
                <w:rFonts w:ascii="Times" w:hAnsi="Times"/>
                <w:b/>
                <w:sz w:val="22"/>
                <w:szCs w:val="22"/>
                <w:vertAlign w:val="superscript"/>
              </w:rPr>
              <w:t>#</w:t>
            </w:r>
          </w:p>
        </w:tc>
        <w:tc>
          <w:tcPr>
            <w:tcW w:w="990" w:type="dxa"/>
            <w:tcBorders>
              <w:top w:val="single" w:sz="18" w:space="0" w:color="auto"/>
              <w:left w:val="nil"/>
              <w:bottom w:val="single" w:sz="18" w:space="0" w:color="auto"/>
              <w:right w:val="nil"/>
            </w:tcBorders>
          </w:tcPr>
          <w:p w14:paraId="759D5FCF"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Total cost (US$)</w:t>
            </w:r>
          </w:p>
        </w:tc>
        <w:tc>
          <w:tcPr>
            <w:tcW w:w="1260" w:type="dxa"/>
            <w:tcBorders>
              <w:top w:val="single" w:sz="18" w:space="0" w:color="auto"/>
              <w:left w:val="nil"/>
              <w:bottom w:val="single" w:sz="18" w:space="0" w:color="auto"/>
              <w:right w:val="nil"/>
            </w:tcBorders>
          </w:tcPr>
          <w:p w14:paraId="317183E8"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Incremen-</w:t>
            </w:r>
          </w:p>
          <w:p w14:paraId="6ADE30EC" w14:textId="77777777" w:rsidR="00F25167" w:rsidRPr="00762857" w:rsidRDefault="00F25167" w:rsidP="001220A9">
            <w:pPr>
              <w:spacing w:line="480" w:lineRule="auto"/>
              <w:jc w:val="center"/>
              <w:rPr>
                <w:rFonts w:ascii="Times" w:hAnsi="Times"/>
                <w:b/>
                <w:sz w:val="22"/>
                <w:szCs w:val="22"/>
              </w:rPr>
            </w:pPr>
            <w:r w:rsidRPr="00762857">
              <w:rPr>
                <w:rFonts w:ascii="Times" w:hAnsi="Times"/>
                <w:b/>
                <w:sz w:val="22"/>
                <w:szCs w:val="22"/>
              </w:rPr>
              <w:t>tal life-years gained</w:t>
            </w:r>
          </w:p>
        </w:tc>
        <w:tc>
          <w:tcPr>
            <w:tcW w:w="1440" w:type="dxa"/>
            <w:tcBorders>
              <w:top w:val="single" w:sz="18" w:space="0" w:color="auto"/>
              <w:left w:val="nil"/>
              <w:bottom w:val="single" w:sz="18" w:space="0" w:color="auto"/>
              <w:right w:val="nil"/>
            </w:tcBorders>
          </w:tcPr>
          <w:p w14:paraId="6907BF2C" w14:textId="77777777" w:rsidR="00F25167" w:rsidRPr="00762857" w:rsidRDefault="00F25167" w:rsidP="001220A9">
            <w:pPr>
              <w:spacing w:line="480" w:lineRule="auto"/>
              <w:jc w:val="center"/>
              <w:rPr>
                <w:rFonts w:ascii="Times" w:hAnsi="Times"/>
                <w:b/>
                <w:sz w:val="22"/>
                <w:szCs w:val="22"/>
              </w:rPr>
            </w:pPr>
            <w:r>
              <w:rPr>
                <w:rFonts w:ascii="Times" w:hAnsi="Times"/>
                <w:b/>
                <w:sz w:val="22"/>
                <w:szCs w:val="22"/>
              </w:rPr>
              <w:t>Incremental cost per life-year</w:t>
            </w:r>
            <w:r w:rsidRPr="00762857">
              <w:rPr>
                <w:rFonts w:ascii="Times" w:hAnsi="Times"/>
                <w:b/>
                <w:sz w:val="22"/>
                <w:szCs w:val="22"/>
              </w:rPr>
              <w:t xml:space="preserve"> gained (ICER)</w:t>
            </w:r>
            <w:r w:rsidRPr="00762857">
              <w:rPr>
                <w:rFonts w:ascii="Times" w:hAnsi="Times"/>
                <w:b/>
                <w:sz w:val="22"/>
                <w:szCs w:val="22"/>
                <w:vertAlign w:val="superscript"/>
              </w:rPr>
              <w:t>+</w:t>
            </w:r>
          </w:p>
        </w:tc>
      </w:tr>
      <w:tr w:rsidR="00F25167" w:rsidRPr="00762857" w14:paraId="2A3DB64D" w14:textId="77777777" w:rsidTr="001220A9">
        <w:trPr>
          <w:trHeight w:val="332"/>
        </w:trPr>
        <w:tc>
          <w:tcPr>
            <w:tcW w:w="2430" w:type="dxa"/>
            <w:tcBorders>
              <w:top w:val="single" w:sz="18" w:space="0" w:color="auto"/>
              <w:left w:val="nil"/>
              <w:right w:val="nil"/>
            </w:tcBorders>
            <w:vAlign w:val="center"/>
          </w:tcPr>
          <w:p w14:paraId="09E5B198" w14:textId="77777777" w:rsidR="00F25167" w:rsidRPr="00762857" w:rsidRDefault="00F25167" w:rsidP="001220A9">
            <w:pPr>
              <w:spacing w:line="480" w:lineRule="auto"/>
              <w:rPr>
                <w:rFonts w:ascii="Times" w:hAnsi="Times"/>
                <w:sz w:val="22"/>
                <w:szCs w:val="22"/>
              </w:rPr>
            </w:pPr>
            <w:r w:rsidRPr="00762857">
              <w:rPr>
                <w:rFonts w:ascii="Times" w:eastAsia="Times New Roman" w:hAnsi="Times"/>
                <w:color w:val="000000"/>
                <w:sz w:val="22"/>
                <w:szCs w:val="22"/>
              </w:rPr>
              <w:t>Existing standard</w:t>
            </w:r>
          </w:p>
        </w:tc>
        <w:tc>
          <w:tcPr>
            <w:tcW w:w="990" w:type="dxa"/>
            <w:tcBorders>
              <w:top w:val="single" w:sz="18" w:space="0" w:color="auto"/>
              <w:left w:val="nil"/>
              <w:right w:val="nil"/>
            </w:tcBorders>
            <w:vAlign w:val="center"/>
          </w:tcPr>
          <w:p w14:paraId="4BDADD20"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0</w:t>
            </w:r>
          </w:p>
        </w:tc>
        <w:tc>
          <w:tcPr>
            <w:tcW w:w="990" w:type="dxa"/>
            <w:tcBorders>
              <w:top w:val="single" w:sz="18" w:space="0" w:color="auto"/>
              <w:left w:val="nil"/>
              <w:right w:val="nil"/>
            </w:tcBorders>
            <w:vAlign w:val="center"/>
          </w:tcPr>
          <w:p w14:paraId="2661E45A"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1,486</w:t>
            </w:r>
          </w:p>
        </w:tc>
        <w:tc>
          <w:tcPr>
            <w:tcW w:w="1350" w:type="dxa"/>
            <w:tcBorders>
              <w:top w:val="single" w:sz="18" w:space="0" w:color="auto"/>
              <w:left w:val="nil"/>
              <w:right w:val="nil"/>
            </w:tcBorders>
            <w:vAlign w:val="center"/>
          </w:tcPr>
          <w:p w14:paraId="14820E5D"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Reference</w:t>
            </w:r>
          </w:p>
        </w:tc>
        <w:tc>
          <w:tcPr>
            <w:tcW w:w="1260" w:type="dxa"/>
            <w:tcBorders>
              <w:top w:val="single" w:sz="18" w:space="0" w:color="auto"/>
              <w:left w:val="nil"/>
              <w:right w:val="nil"/>
            </w:tcBorders>
            <w:vAlign w:val="center"/>
          </w:tcPr>
          <w:p w14:paraId="5C6DCC11"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20,507</w:t>
            </w:r>
          </w:p>
        </w:tc>
        <w:tc>
          <w:tcPr>
            <w:tcW w:w="1170" w:type="dxa"/>
            <w:tcBorders>
              <w:top w:val="single" w:sz="18" w:space="0" w:color="auto"/>
              <w:left w:val="nil"/>
              <w:right w:val="nil"/>
            </w:tcBorders>
            <w:vAlign w:val="center"/>
          </w:tcPr>
          <w:p w14:paraId="7B3A908C"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hAnsi="Times"/>
                <w:sz w:val="22"/>
                <w:szCs w:val="22"/>
              </w:rPr>
              <w:t>54,196</w:t>
            </w:r>
          </w:p>
        </w:tc>
        <w:tc>
          <w:tcPr>
            <w:tcW w:w="1170" w:type="dxa"/>
            <w:tcBorders>
              <w:top w:val="single" w:sz="18" w:space="0" w:color="auto"/>
              <w:left w:val="nil"/>
              <w:right w:val="nil"/>
            </w:tcBorders>
            <w:vAlign w:val="center"/>
          </w:tcPr>
          <w:p w14:paraId="10C84C0A"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153,758</w:t>
            </w:r>
          </w:p>
        </w:tc>
        <w:tc>
          <w:tcPr>
            <w:tcW w:w="990" w:type="dxa"/>
            <w:tcBorders>
              <w:top w:val="single" w:sz="18" w:space="0" w:color="auto"/>
              <w:left w:val="nil"/>
              <w:right w:val="nil"/>
            </w:tcBorders>
            <w:vAlign w:val="center"/>
          </w:tcPr>
          <w:p w14:paraId="6F19D4CD"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174,265</w:t>
            </w:r>
          </w:p>
        </w:tc>
        <w:tc>
          <w:tcPr>
            <w:tcW w:w="1260" w:type="dxa"/>
            <w:tcBorders>
              <w:top w:val="single" w:sz="18" w:space="0" w:color="auto"/>
              <w:left w:val="nil"/>
              <w:right w:val="nil"/>
            </w:tcBorders>
            <w:vAlign w:val="center"/>
          </w:tcPr>
          <w:p w14:paraId="4D05AD04"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Reference</w:t>
            </w:r>
          </w:p>
        </w:tc>
        <w:tc>
          <w:tcPr>
            <w:tcW w:w="1440" w:type="dxa"/>
            <w:tcBorders>
              <w:top w:val="single" w:sz="18" w:space="0" w:color="auto"/>
              <w:left w:val="nil"/>
              <w:right w:val="nil"/>
            </w:tcBorders>
            <w:vAlign w:val="center"/>
          </w:tcPr>
          <w:p w14:paraId="6DCB45B2"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Reference</w:t>
            </w:r>
          </w:p>
        </w:tc>
      </w:tr>
      <w:tr w:rsidR="00F25167" w:rsidRPr="00762857" w14:paraId="76FC1B59" w14:textId="77777777" w:rsidTr="001220A9">
        <w:trPr>
          <w:trHeight w:val="314"/>
        </w:trPr>
        <w:tc>
          <w:tcPr>
            <w:tcW w:w="2430" w:type="dxa"/>
            <w:tcBorders>
              <w:left w:val="nil"/>
              <w:bottom w:val="single" w:sz="4" w:space="0" w:color="auto"/>
              <w:right w:val="nil"/>
            </w:tcBorders>
            <w:vAlign w:val="center"/>
          </w:tcPr>
          <w:p w14:paraId="1C876C89" w14:textId="77777777" w:rsidR="00F25167" w:rsidRPr="00762857" w:rsidRDefault="00F25167" w:rsidP="001220A9">
            <w:pPr>
              <w:spacing w:line="480" w:lineRule="auto"/>
              <w:rPr>
                <w:rFonts w:ascii="Times" w:hAnsi="Times"/>
                <w:sz w:val="22"/>
                <w:szCs w:val="22"/>
              </w:rPr>
            </w:pPr>
            <w:r w:rsidRPr="00762857">
              <w:rPr>
                <w:rFonts w:ascii="Times" w:eastAsia="Times New Roman" w:hAnsi="Times"/>
                <w:color w:val="000000"/>
                <w:sz w:val="22"/>
                <w:szCs w:val="22"/>
              </w:rPr>
              <w:t>Xpert</w:t>
            </w:r>
          </w:p>
        </w:tc>
        <w:tc>
          <w:tcPr>
            <w:tcW w:w="990" w:type="dxa"/>
            <w:tcBorders>
              <w:left w:val="nil"/>
              <w:bottom w:val="single" w:sz="4" w:space="0" w:color="auto"/>
              <w:right w:val="nil"/>
            </w:tcBorders>
            <w:vAlign w:val="center"/>
          </w:tcPr>
          <w:p w14:paraId="125B7EF7"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2,276</w:t>
            </w:r>
          </w:p>
        </w:tc>
        <w:tc>
          <w:tcPr>
            <w:tcW w:w="990" w:type="dxa"/>
            <w:tcBorders>
              <w:left w:val="nil"/>
              <w:bottom w:val="single" w:sz="4" w:space="0" w:color="auto"/>
              <w:right w:val="nil"/>
            </w:tcBorders>
            <w:vAlign w:val="center"/>
          </w:tcPr>
          <w:p w14:paraId="5B22903D"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1,448</w:t>
            </w:r>
          </w:p>
        </w:tc>
        <w:tc>
          <w:tcPr>
            <w:tcW w:w="1350" w:type="dxa"/>
            <w:tcBorders>
              <w:left w:val="nil"/>
              <w:bottom w:val="single" w:sz="4" w:space="0" w:color="auto"/>
              <w:right w:val="nil"/>
            </w:tcBorders>
            <w:vAlign w:val="center"/>
          </w:tcPr>
          <w:p w14:paraId="58044B13"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-38</w:t>
            </w:r>
          </w:p>
        </w:tc>
        <w:tc>
          <w:tcPr>
            <w:tcW w:w="1260" w:type="dxa"/>
            <w:tcBorders>
              <w:left w:val="nil"/>
              <w:bottom w:val="single" w:sz="4" w:space="0" w:color="auto"/>
              <w:right w:val="nil"/>
            </w:tcBorders>
            <w:vAlign w:val="center"/>
          </w:tcPr>
          <w:p w14:paraId="37C10CB7"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56,700</w:t>
            </w:r>
          </w:p>
        </w:tc>
        <w:tc>
          <w:tcPr>
            <w:tcW w:w="1170" w:type="dxa"/>
            <w:tcBorders>
              <w:left w:val="nil"/>
              <w:bottom w:val="single" w:sz="4" w:space="0" w:color="auto"/>
              <w:right w:val="nil"/>
            </w:tcBorders>
            <w:vAlign w:val="center"/>
          </w:tcPr>
          <w:p w14:paraId="0411A924"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61,495</w:t>
            </w:r>
          </w:p>
        </w:tc>
        <w:tc>
          <w:tcPr>
            <w:tcW w:w="1170" w:type="dxa"/>
            <w:tcBorders>
              <w:left w:val="nil"/>
              <w:bottom w:val="single" w:sz="4" w:space="0" w:color="auto"/>
              <w:right w:val="nil"/>
            </w:tcBorders>
            <w:vAlign w:val="center"/>
          </w:tcPr>
          <w:p w14:paraId="349289B1"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158,536</w:t>
            </w:r>
          </w:p>
        </w:tc>
        <w:tc>
          <w:tcPr>
            <w:tcW w:w="990" w:type="dxa"/>
            <w:tcBorders>
              <w:left w:val="nil"/>
              <w:bottom w:val="single" w:sz="4" w:space="0" w:color="auto"/>
              <w:right w:val="nil"/>
            </w:tcBorders>
            <w:vAlign w:val="center"/>
          </w:tcPr>
          <w:p w14:paraId="74B92D4E"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215,237</w:t>
            </w:r>
          </w:p>
        </w:tc>
        <w:tc>
          <w:tcPr>
            <w:tcW w:w="1260" w:type="dxa"/>
            <w:tcBorders>
              <w:left w:val="nil"/>
              <w:bottom w:val="single" w:sz="4" w:space="0" w:color="auto"/>
              <w:right w:val="nil"/>
            </w:tcBorders>
            <w:vAlign w:val="center"/>
          </w:tcPr>
          <w:p w14:paraId="7F0BF9A6"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20</w:t>
            </w:r>
          </w:p>
        </w:tc>
        <w:tc>
          <w:tcPr>
            <w:tcW w:w="1440" w:type="dxa"/>
            <w:tcBorders>
              <w:left w:val="nil"/>
              <w:bottom w:val="single" w:sz="4" w:space="0" w:color="auto"/>
              <w:right w:val="nil"/>
            </w:tcBorders>
            <w:vAlign w:val="center"/>
          </w:tcPr>
          <w:p w14:paraId="0975604D"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2,078</w:t>
            </w:r>
          </w:p>
        </w:tc>
      </w:tr>
      <w:tr w:rsidR="00F25167" w:rsidRPr="00762857" w14:paraId="0CCCC211" w14:textId="77777777" w:rsidTr="001220A9">
        <w:tblPrEx>
          <w:tblBorders>
            <w:left w:val="none" w:sz="0" w:space="0" w:color="auto"/>
            <w:right w:val="none" w:sz="0" w:space="0" w:color="auto"/>
            <w:insideH w:val="none" w:sz="0" w:space="0" w:color="auto"/>
            <w:insideV w:val="none" w:sz="0" w:space="0" w:color="auto"/>
          </w:tblBorders>
        </w:tblPrEx>
        <w:trPr>
          <w:trHeight w:val="314"/>
        </w:trPr>
        <w:tc>
          <w:tcPr>
            <w:tcW w:w="2430" w:type="dxa"/>
            <w:tcBorders>
              <w:top w:val="single" w:sz="4" w:space="0" w:color="auto"/>
              <w:left w:val="nil"/>
              <w:bottom w:val="single" w:sz="4" w:space="0" w:color="auto"/>
              <w:right w:val="nil"/>
            </w:tcBorders>
            <w:vAlign w:val="center"/>
          </w:tcPr>
          <w:p w14:paraId="40B21A12" w14:textId="77777777" w:rsidR="00F25167" w:rsidRPr="00762857" w:rsidRDefault="00F25167" w:rsidP="001220A9">
            <w:pPr>
              <w:spacing w:line="480" w:lineRule="auto"/>
              <w:rPr>
                <w:rFonts w:ascii="Times" w:hAnsi="Times"/>
                <w:sz w:val="22"/>
                <w:szCs w:val="22"/>
              </w:rPr>
            </w:pPr>
            <w:r w:rsidRPr="00762857">
              <w:rPr>
                <w:rFonts w:ascii="Times" w:eastAsia="Times New Roman" w:hAnsi="Times"/>
                <w:color w:val="000000"/>
                <w:sz w:val="22"/>
                <w:szCs w:val="22"/>
              </w:rPr>
              <w:t>NAAT-Peds</w:t>
            </w:r>
          </w:p>
        </w:tc>
        <w:tc>
          <w:tcPr>
            <w:tcW w:w="990" w:type="dxa"/>
            <w:tcBorders>
              <w:top w:val="single" w:sz="4" w:space="0" w:color="auto"/>
              <w:left w:val="nil"/>
              <w:bottom w:val="single" w:sz="4" w:space="0" w:color="auto"/>
              <w:right w:val="nil"/>
            </w:tcBorders>
            <w:vAlign w:val="center"/>
          </w:tcPr>
          <w:p w14:paraId="0B9EFE62"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2,748</w:t>
            </w:r>
          </w:p>
        </w:tc>
        <w:tc>
          <w:tcPr>
            <w:tcW w:w="990" w:type="dxa"/>
            <w:tcBorders>
              <w:top w:val="single" w:sz="4" w:space="0" w:color="auto"/>
              <w:left w:val="nil"/>
              <w:bottom w:val="single" w:sz="4" w:space="0" w:color="auto"/>
              <w:right w:val="nil"/>
            </w:tcBorders>
            <w:vAlign w:val="center"/>
          </w:tcPr>
          <w:p w14:paraId="6D91A0E8"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1,452</w:t>
            </w:r>
          </w:p>
        </w:tc>
        <w:tc>
          <w:tcPr>
            <w:tcW w:w="1350" w:type="dxa"/>
            <w:tcBorders>
              <w:top w:val="single" w:sz="4" w:space="0" w:color="auto"/>
              <w:left w:val="nil"/>
              <w:bottom w:val="single" w:sz="4" w:space="0" w:color="auto"/>
              <w:right w:val="nil"/>
            </w:tcBorders>
            <w:vAlign w:val="center"/>
          </w:tcPr>
          <w:p w14:paraId="06D6E40A"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w:t>
            </w:r>
            <w:r>
              <w:rPr>
                <w:rFonts w:ascii="Times" w:eastAsia="Times New Roman" w:hAnsi="Times"/>
                <w:color w:val="000000"/>
                <w:sz w:val="22"/>
                <w:szCs w:val="22"/>
              </w:rPr>
              <w:t>34</w:t>
            </w:r>
          </w:p>
        </w:tc>
        <w:tc>
          <w:tcPr>
            <w:tcW w:w="1260" w:type="dxa"/>
            <w:tcBorders>
              <w:top w:val="single" w:sz="4" w:space="0" w:color="auto"/>
              <w:left w:val="nil"/>
              <w:bottom w:val="single" w:sz="4" w:space="0" w:color="auto"/>
              <w:right w:val="nil"/>
            </w:tcBorders>
            <w:vAlign w:val="center"/>
          </w:tcPr>
          <w:p w14:paraId="7CF6FB91"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64,200</w:t>
            </w:r>
          </w:p>
        </w:tc>
        <w:tc>
          <w:tcPr>
            <w:tcW w:w="1170" w:type="dxa"/>
            <w:tcBorders>
              <w:top w:val="single" w:sz="4" w:space="0" w:color="auto"/>
              <w:left w:val="nil"/>
              <w:bottom w:val="single" w:sz="4" w:space="0" w:color="auto"/>
              <w:right w:val="nil"/>
            </w:tcBorders>
            <w:vAlign w:val="center"/>
          </w:tcPr>
          <w:p w14:paraId="2A1DE2C3" w14:textId="77777777" w:rsidR="00F25167" w:rsidRPr="00762857" w:rsidRDefault="00F25167" w:rsidP="001220A9">
            <w:pPr>
              <w:spacing w:line="480" w:lineRule="auto"/>
              <w:jc w:val="center"/>
              <w:rPr>
                <w:rFonts w:ascii="Times" w:eastAsia="Times New Roman" w:hAnsi="Times"/>
                <w:color w:val="000000"/>
                <w:sz w:val="22"/>
                <w:szCs w:val="22"/>
              </w:rPr>
            </w:pPr>
            <w:r w:rsidRPr="009E2686">
              <w:rPr>
                <w:rFonts w:ascii="Times" w:eastAsia="Times New Roman" w:hAnsi="Times"/>
                <w:color w:val="000000"/>
                <w:sz w:val="22"/>
                <w:szCs w:val="22"/>
              </w:rPr>
              <w:t>64</w:t>
            </w:r>
            <w:r>
              <w:rPr>
                <w:rFonts w:ascii="Times" w:eastAsia="Times New Roman" w:hAnsi="Times"/>
                <w:color w:val="000000"/>
                <w:sz w:val="22"/>
                <w:szCs w:val="22"/>
              </w:rPr>
              <w:t>,</w:t>
            </w:r>
            <w:r w:rsidRPr="009E2686">
              <w:rPr>
                <w:rFonts w:ascii="Times" w:eastAsia="Times New Roman" w:hAnsi="Times"/>
                <w:color w:val="000000"/>
                <w:sz w:val="22"/>
                <w:szCs w:val="22"/>
              </w:rPr>
              <w:t>394</w:t>
            </w:r>
          </w:p>
        </w:tc>
        <w:tc>
          <w:tcPr>
            <w:tcW w:w="1170" w:type="dxa"/>
            <w:tcBorders>
              <w:top w:val="single" w:sz="4" w:space="0" w:color="auto"/>
              <w:left w:val="nil"/>
              <w:bottom w:val="single" w:sz="4" w:space="0" w:color="auto"/>
              <w:right w:val="nil"/>
            </w:tcBorders>
            <w:vAlign w:val="center"/>
          </w:tcPr>
          <w:p w14:paraId="57911AB2" w14:textId="77777777" w:rsidR="00F25167" w:rsidRPr="00762857" w:rsidRDefault="00F25167" w:rsidP="001220A9">
            <w:pPr>
              <w:spacing w:line="480" w:lineRule="auto"/>
              <w:jc w:val="center"/>
              <w:rPr>
                <w:rFonts w:ascii="Times" w:eastAsia="Times New Roman" w:hAnsi="Times"/>
                <w:color w:val="000000"/>
                <w:sz w:val="22"/>
                <w:szCs w:val="22"/>
              </w:rPr>
            </w:pPr>
            <w:r w:rsidRPr="00CC4151">
              <w:rPr>
                <w:rFonts w:ascii="Times" w:eastAsia="Times New Roman" w:hAnsi="Times"/>
                <w:color w:val="000000"/>
                <w:sz w:val="22"/>
                <w:szCs w:val="22"/>
              </w:rPr>
              <w:t>161</w:t>
            </w:r>
            <w:r>
              <w:rPr>
                <w:rFonts w:ascii="Times" w:eastAsia="Times New Roman" w:hAnsi="Times"/>
                <w:color w:val="000000"/>
                <w:sz w:val="22"/>
                <w:szCs w:val="22"/>
              </w:rPr>
              <w:t>,</w:t>
            </w:r>
            <w:r w:rsidRPr="00CC4151">
              <w:rPr>
                <w:rFonts w:ascii="Times" w:eastAsia="Times New Roman" w:hAnsi="Times"/>
                <w:color w:val="000000"/>
                <w:sz w:val="22"/>
                <w:szCs w:val="22"/>
              </w:rPr>
              <w:t>663</w:t>
            </w:r>
          </w:p>
        </w:tc>
        <w:tc>
          <w:tcPr>
            <w:tcW w:w="990" w:type="dxa"/>
            <w:tcBorders>
              <w:top w:val="single" w:sz="4" w:space="0" w:color="auto"/>
              <w:left w:val="nil"/>
              <w:bottom w:val="single" w:sz="4" w:space="0" w:color="auto"/>
              <w:right w:val="nil"/>
            </w:tcBorders>
            <w:vAlign w:val="center"/>
          </w:tcPr>
          <w:p w14:paraId="74B9FFEB" w14:textId="77777777" w:rsidR="00F25167" w:rsidRPr="00762857" w:rsidRDefault="00F25167" w:rsidP="001220A9">
            <w:pPr>
              <w:spacing w:line="480" w:lineRule="auto"/>
              <w:jc w:val="center"/>
              <w:rPr>
                <w:rFonts w:ascii="Times" w:eastAsia="Times New Roman" w:hAnsi="Times"/>
                <w:color w:val="000000"/>
                <w:sz w:val="22"/>
                <w:szCs w:val="22"/>
              </w:rPr>
            </w:pPr>
            <w:r w:rsidRPr="009E2686">
              <w:rPr>
                <w:rFonts w:ascii="Times" w:eastAsia="Times New Roman" w:hAnsi="Times"/>
                <w:color w:val="000000"/>
                <w:sz w:val="22"/>
                <w:szCs w:val="22"/>
              </w:rPr>
              <w:t>225</w:t>
            </w:r>
            <w:r>
              <w:rPr>
                <w:rFonts w:ascii="Times" w:eastAsia="Times New Roman" w:hAnsi="Times"/>
                <w:color w:val="000000"/>
                <w:sz w:val="22"/>
                <w:szCs w:val="22"/>
              </w:rPr>
              <w:t>,</w:t>
            </w:r>
            <w:r w:rsidRPr="009E2686">
              <w:rPr>
                <w:rFonts w:ascii="Times" w:eastAsia="Times New Roman" w:hAnsi="Times"/>
                <w:color w:val="000000"/>
                <w:sz w:val="22"/>
                <w:szCs w:val="22"/>
              </w:rPr>
              <w:t>863</w:t>
            </w:r>
          </w:p>
        </w:tc>
        <w:tc>
          <w:tcPr>
            <w:tcW w:w="1260" w:type="dxa"/>
            <w:tcBorders>
              <w:top w:val="single" w:sz="4" w:space="0" w:color="auto"/>
              <w:left w:val="nil"/>
              <w:bottom w:val="single" w:sz="4" w:space="0" w:color="auto"/>
              <w:right w:val="nil"/>
            </w:tcBorders>
            <w:vAlign w:val="center"/>
          </w:tcPr>
          <w:p w14:paraId="1E9BD1BC"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27</w:t>
            </w:r>
          </w:p>
        </w:tc>
        <w:tc>
          <w:tcPr>
            <w:tcW w:w="1440" w:type="dxa"/>
            <w:tcBorders>
              <w:top w:val="single" w:sz="4" w:space="0" w:color="auto"/>
              <w:left w:val="nil"/>
              <w:bottom w:val="single" w:sz="4" w:space="0" w:color="auto"/>
              <w:right w:val="nil"/>
            </w:tcBorders>
            <w:vAlign w:val="center"/>
          </w:tcPr>
          <w:p w14:paraId="5AC9DA69" w14:textId="77777777" w:rsidR="00F25167" w:rsidRPr="00762857" w:rsidRDefault="00F25167" w:rsidP="001220A9">
            <w:pPr>
              <w:spacing w:line="480" w:lineRule="auto"/>
              <w:jc w:val="center"/>
              <w:rPr>
                <w:rFonts w:ascii="Times" w:eastAsia="Times New Roman" w:hAnsi="Times"/>
                <w:color w:val="000000"/>
                <w:sz w:val="22"/>
                <w:szCs w:val="22"/>
              </w:rPr>
            </w:pPr>
            <w:r>
              <w:rPr>
                <w:rFonts w:ascii="Times" w:eastAsia="Times New Roman" w:hAnsi="Times"/>
                <w:color w:val="000000"/>
                <w:sz w:val="22"/>
                <w:szCs w:val="22"/>
              </w:rPr>
              <w:t>1,934</w:t>
            </w:r>
          </w:p>
        </w:tc>
      </w:tr>
      <w:tr w:rsidR="00F25167" w:rsidRPr="00762857" w14:paraId="0C43D6B6" w14:textId="77777777" w:rsidTr="001220A9">
        <w:trPr>
          <w:trHeight w:val="332"/>
        </w:trPr>
        <w:tc>
          <w:tcPr>
            <w:tcW w:w="2430" w:type="dxa"/>
            <w:tcBorders>
              <w:top w:val="single" w:sz="4" w:space="0" w:color="auto"/>
              <w:left w:val="nil"/>
              <w:right w:val="nil"/>
            </w:tcBorders>
            <w:vAlign w:val="center"/>
          </w:tcPr>
          <w:p w14:paraId="263DCA70" w14:textId="77777777" w:rsidR="00F25167" w:rsidRPr="00762857" w:rsidRDefault="00F25167" w:rsidP="001220A9">
            <w:pPr>
              <w:spacing w:line="480" w:lineRule="auto"/>
              <w:rPr>
                <w:rFonts w:ascii="Times" w:hAnsi="Times"/>
                <w:sz w:val="22"/>
                <w:szCs w:val="22"/>
              </w:rPr>
            </w:pPr>
            <w:r w:rsidRPr="00762857">
              <w:rPr>
                <w:rFonts w:ascii="Times" w:eastAsia="Times New Roman" w:hAnsi="Times"/>
                <w:color w:val="000000"/>
                <w:sz w:val="22"/>
                <w:szCs w:val="22"/>
              </w:rPr>
              <w:t>NAAT-EPTB</w:t>
            </w:r>
          </w:p>
        </w:tc>
        <w:tc>
          <w:tcPr>
            <w:tcW w:w="990" w:type="dxa"/>
            <w:tcBorders>
              <w:top w:val="single" w:sz="4" w:space="0" w:color="auto"/>
              <w:left w:val="nil"/>
              <w:right w:val="nil"/>
            </w:tcBorders>
            <w:vAlign w:val="center"/>
          </w:tcPr>
          <w:p w14:paraId="2B8BF05F"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3,538</w:t>
            </w:r>
          </w:p>
        </w:tc>
        <w:tc>
          <w:tcPr>
            <w:tcW w:w="990" w:type="dxa"/>
            <w:tcBorders>
              <w:top w:val="single" w:sz="4" w:space="0" w:color="auto"/>
              <w:left w:val="nil"/>
              <w:right w:val="nil"/>
            </w:tcBorders>
            <w:vAlign w:val="center"/>
          </w:tcPr>
          <w:p w14:paraId="32914381"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1,457</w:t>
            </w:r>
          </w:p>
        </w:tc>
        <w:tc>
          <w:tcPr>
            <w:tcW w:w="1350" w:type="dxa"/>
            <w:tcBorders>
              <w:top w:val="single" w:sz="4" w:space="0" w:color="auto"/>
              <w:left w:val="nil"/>
              <w:right w:val="nil"/>
            </w:tcBorders>
            <w:vAlign w:val="center"/>
          </w:tcPr>
          <w:p w14:paraId="09D78149" w14:textId="77777777" w:rsidR="00F25167" w:rsidRPr="00762857" w:rsidRDefault="00F25167" w:rsidP="001220A9">
            <w:pPr>
              <w:spacing w:line="480" w:lineRule="auto"/>
              <w:jc w:val="center"/>
              <w:rPr>
                <w:rFonts w:ascii="Times" w:eastAsia="Times New Roman" w:hAnsi="Times"/>
                <w:color w:val="000000"/>
                <w:sz w:val="22"/>
                <w:szCs w:val="22"/>
              </w:rPr>
            </w:pPr>
            <w:r>
              <w:rPr>
                <w:rFonts w:ascii="Times" w:eastAsia="Times New Roman" w:hAnsi="Times"/>
                <w:color w:val="000000"/>
                <w:sz w:val="22"/>
                <w:szCs w:val="22"/>
              </w:rPr>
              <w:t>-29</w:t>
            </w:r>
          </w:p>
        </w:tc>
        <w:tc>
          <w:tcPr>
            <w:tcW w:w="1260" w:type="dxa"/>
            <w:tcBorders>
              <w:top w:val="single" w:sz="4" w:space="0" w:color="auto"/>
              <w:left w:val="nil"/>
              <w:right w:val="nil"/>
            </w:tcBorders>
            <w:vAlign w:val="center"/>
          </w:tcPr>
          <w:p w14:paraId="2B8783B2"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76,769</w:t>
            </w:r>
          </w:p>
        </w:tc>
        <w:tc>
          <w:tcPr>
            <w:tcW w:w="1170" w:type="dxa"/>
            <w:tcBorders>
              <w:top w:val="single" w:sz="4" w:space="0" w:color="auto"/>
              <w:left w:val="nil"/>
              <w:right w:val="nil"/>
            </w:tcBorders>
            <w:vAlign w:val="center"/>
          </w:tcPr>
          <w:p w14:paraId="08D403A8"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68,559</w:t>
            </w:r>
          </w:p>
        </w:tc>
        <w:tc>
          <w:tcPr>
            <w:tcW w:w="1170" w:type="dxa"/>
            <w:tcBorders>
              <w:top w:val="single" w:sz="4" w:space="0" w:color="auto"/>
              <w:left w:val="nil"/>
              <w:right w:val="nil"/>
            </w:tcBorders>
            <w:vAlign w:val="center"/>
          </w:tcPr>
          <w:p w14:paraId="489CFC27"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166,211</w:t>
            </w:r>
          </w:p>
        </w:tc>
        <w:tc>
          <w:tcPr>
            <w:tcW w:w="990" w:type="dxa"/>
            <w:tcBorders>
              <w:top w:val="single" w:sz="4" w:space="0" w:color="auto"/>
              <w:left w:val="nil"/>
              <w:right w:val="nil"/>
            </w:tcBorders>
            <w:vAlign w:val="center"/>
          </w:tcPr>
          <w:p w14:paraId="49823FE1"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242,979</w:t>
            </w:r>
          </w:p>
        </w:tc>
        <w:tc>
          <w:tcPr>
            <w:tcW w:w="1260" w:type="dxa"/>
            <w:tcBorders>
              <w:top w:val="single" w:sz="4" w:space="0" w:color="auto"/>
              <w:left w:val="nil"/>
              <w:right w:val="nil"/>
            </w:tcBorders>
            <w:vAlign w:val="center"/>
          </w:tcPr>
          <w:p w14:paraId="24D9812B"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35</w:t>
            </w:r>
          </w:p>
        </w:tc>
        <w:tc>
          <w:tcPr>
            <w:tcW w:w="1440" w:type="dxa"/>
            <w:tcBorders>
              <w:top w:val="single" w:sz="4" w:space="0" w:color="auto"/>
              <w:left w:val="nil"/>
              <w:right w:val="nil"/>
            </w:tcBorders>
            <w:vAlign w:val="center"/>
          </w:tcPr>
          <w:p w14:paraId="473D0DB6"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1,968</w:t>
            </w:r>
          </w:p>
        </w:tc>
      </w:tr>
      <w:tr w:rsidR="00F25167" w:rsidRPr="00762857" w14:paraId="224BC666" w14:textId="77777777" w:rsidTr="001220A9">
        <w:trPr>
          <w:trHeight w:val="314"/>
        </w:trPr>
        <w:tc>
          <w:tcPr>
            <w:tcW w:w="2430" w:type="dxa"/>
            <w:tcBorders>
              <w:left w:val="nil"/>
              <w:bottom w:val="single" w:sz="4" w:space="0" w:color="auto"/>
              <w:right w:val="nil"/>
            </w:tcBorders>
            <w:vAlign w:val="center"/>
          </w:tcPr>
          <w:p w14:paraId="2190C48F" w14:textId="77777777" w:rsidR="00F25167" w:rsidRPr="00762857" w:rsidRDefault="00F25167" w:rsidP="001220A9">
            <w:pPr>
              <w:spacing w:line="480" w:lineRule="auto"/>
              <w:rPr>
                <w:rFonts w:ascii="Times" w:hAnsi="Times"/>
                <w:sz w:val="22"/>
                <w:szCs w:val="22"/>
              </w:rPr>
            </w:pPr>
            <w:r w:rsidRPr="00762857">
              <w:rPr>
                <w:rFonts w:ascii="Times" w:eastAsia="Times New Roman" w:hAnsi="Times"/>
                <w:color w:val="000000"/>
                <w:sz w:val="22"/>
                <w:szCs w:val="22"/>
              </w:rPr>
              <w:t>POC sputum NAAT</w:t>
            </w:r>
          </w:p>
        </w:tc>
        <w:tc>
          <w:tcPr>
            <w:tcW w:w="990" w:type="dxa"/>
            <w:tcBorders>
              <w:left w:val="nil"/>
              <w:bottom w:val="single" w:sz="4" w:space="0" w:color="auto"/>
              <w:right w:val="nil"/>
            </w:tcBorders>
            <w:vAlign w:val="center"/>
          </w:tcPr>
          <w:p w14:paraId="49D15D84"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7,200</w:t>
            </w:r>
          </w:p>
        </w:tc>
        <w:tc>
          <w:tcPr>
            <w:tcW w:w="990" w:type="dxa"/>
            <w:tcBorders>
              <w:left w:val="nil"/>
              <w:bottom w:val="single" w:sz="4" w:space="0" w:color="auto"/>
              <w:right w:val="nil"/>
            </w:tcBorders>
            <w:vAlign w:val="center"/>
          </w:tcPr>
          <w:p w14:paraId="7FFD7A4C"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1,384</w:t>
            </w:r>
          </w:p>
        </w:tc>
        <w:tc>
          <w:tcPr>
            <w:tcW w:w="1350" w:type="dxa"/>
            <w:tcBorders>
              <w:left w:val="nil"/>
              <w:bottom w:val="single" w:sz="4" w:space="0" w:color="auto"/>
              <w:right w:val="nil"/>
            </w:tcBorders>
            <w:vAlign w:val="center"/>
          </w:tcPr>
          <w:p w14:paraId="3A49C4A6"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-102</w:t>
            </w:r>
          </w:p>
        </w:tc>
        <w:tc>
          <w:tcPr>
            <w:tcW w:w="1260" w:type="dxa"/>
            <w:tcBorders>
              <w:left w:val="nil"/>
              <w:bottom w:val="single" w:sz="4" w:space="0" w:color="auto"/>
              <w:right w:val="nil"/>
            </w:tcBorders>
            <w:vAlign w:val="center"/>
          </w:tcPr>
          <w:p w14:paraId="3B09E4B4"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135,039</w:t>
            </w:r>
          </w:p>
        </w:tc>
        <w:tc>
          <w:tcPr>
            <w:tcW w:w="1170" w:type="dxa"/>
            <w:tcBorders>
              <w:left w:val="nil"/>
              <w:bottom w:val="single" w:sz="4" w:space="0" w:color="auto"/>
              <w:right w:val="nil"/>
            </w:tcBorders>
            <w:vAlign w:val="center"/>
          </w:tcPr>
          <w:p w14:paraId="0597A36A"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70,004</w:t>
            </w:r>
          </w:p>
        </w:tc>
        <w:tc>
          <w:tcPr>
            <w:tcW w:w="1170" w:type="dxa"/>
            <w:tcBorders>
              <w:left w:val="nil"/>
              <w:bottom w:val="single" w:sz="4" w:space="0" w:color="auto"/>
              <w:right w:val="nil"/>
            </w:tcBorders>
            <w:vAlign w:val="center"/>
          </w:tcPr>
          <w:p w14:paraId="2564BAB4"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162,728</w:t>
            </w:r>
          </w:p>
        </w:tc>
        <w:tc>
          <w:tcPr>
            <w:tcW w:w="990" w:type="dxa"/>
            <w:tcBorders>
              <w:left w:val="nil"/>
              <w:bottom w:val="single" w:sz="4" w:space="0" w:color="auto"/>
              <w:right w:val="nil"/>
            </w:tcBorders>
            <w:vAlign w:val="center"/>
          </w:tcPr>
          <w:p w14:paraId="245B50C7"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297,767</w:t>
            </w:r>
          </w:p>
        </w:tc>
        <w:tc>
          <w:tcPr>
            <w:tcW w:w="1260" w:type="dxa"/>
            <w:tcBorders>
              <w:left w:val="nil"/>
              <w:bottom w:val="single" w:sz="4" w:space="0" w:color="auto"/>
              <w:right w:val="nil"/>
            </w:tcBorders>
            <w:vAlign w:val="center"/>
          </w:tcPr>
          <w:p w14:paraId="5E369D69"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64</w:t>
            </w:r>
          </w:p>
        </w:tc>
        <w:tc>
          <w:tcPr>
            <w:tcW w:w="1440" w:type="dxa"/>
            <w:tcBorders>
              <w:left w:val="nil"/>
              <w:bottom w:val="single" w:sz="4" w:space="0" w:color="auto"/>
              <w:right w:val="nil"/>
            </w:tcBorders>
            <w:vAlign w:val="center"/>
          </w:tcPr>
          <w:p w14:paraId="7041AB0B"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1,937</w:t>
            </w:r>
          </w:p>
        </w:tc>
      </w:tr>
      <w:tr w:rsidR="00F25167" w:rsidRPr="00762857" w14:paraId="3C433AC0" w14:textId="77777777" w:rsidTr="001220A9">
        <w:trPr>
          <w:trHeight w:val="171"/>
        </w:trPr>
        <w:tc>
          <w:tcPr>
            <w:tcW w:w="2430" w:type="dxa"/>
            <w:tcBorders>
              <w:left w:val="nil"/>
              <w:bottom w:val="nil"/>
              <w:right w:val="nil"/>
            </w:tcBorders>
            <w:vAlign w:val="center"/>
          </w:tcPr>
          <w:p w14:paraId="50070534" w14:textId="77777777" w:rsidR="00F25167" w:rsidRPr="00762857" w:rsidRDefault="00F25167" w:rsidP="001220A9">
            <w:pPr>
              <w:spacing w:line="480" w:lineRule="auto"/>
              <w:rPr>
                <w:rFonts w:ascii="Times" w:hAnsi="Times"/>
                <w:sz w:val="22"/>
                <w:szCs w:val="22"/>
              </w:rPr>
            </w:pPr>
            <w:r w:rsidRPr="00762857">
              <w:rPr>
                <w:rFonts w:ascii="Times" w:eastAsia="Times New Roman" w:hAnsi="Times"/>
                <w:color w:val="000000"/>
                <w:sz w:val="22"/>
                <w:szCs w:val="22"/>
              </w:rPr>
              <w:t>POC non-sputum NAAT</w:t>
            </w:r>
          </w:p>
        </w:tc>
        <w:tc>
          <w:tcPr>
            <w:tcW w:w="990" w:type="dxa"/>
            <w:tcBorders>
              <w:left w:val="nil"/>
              <w:bottom w:val="nil"/>
              <w:right w:val="nil"/>
            </w:tcBorders>
            <w:vAlign w:val="center"/>
          </w:tcPr>
          <w:p w14:paraId="385F870A" w14:textId="77777777" w:rsidR="00F25167" w:rsidRPr="00762857" w:rsidRDefault="00F25167" w:rsidP="001220A9">
            <w:pPr>
              <w:spacing w:line="480" w:lineRule="auto"/>
              <w:jc w:val="center"/>
              <w:rPr>
                <w:rFonts w:ascii="Times" w:eastAsia="Times New Roman" w:hAnsi="Times"/>
                <w:color w:val="000000"/>
                <w:sz w:val="22"/>
                <w:szCs w:val="22"/>
              </w:rPr>
            </w:pPr>
          </w:p>
        </w:tc>
        <w:tc>
          <w:tcPr>
            <w:tcW w:w="990" w:type="dxa"/>
            <w:tcBorders>
              <w:left w:val="nil"/>
              <w:bottom w:val="nil"/>
              <w:right w:val="nil"/>
            </w:tcBorders>
            <w:vAlign w:val="center"/>
          </w:tcPr>
          <w:p w14:paraId="43CC5ABB" w14:textId="77777777" w:rsidR="00F25167" w:rsidRPr="00762857" w:rsidRDefault="00F25167" w:rsidP="001220A9">
            <w:pPr>
              <w:spacing w:line="480" w:lineRule="auto"/>
              <w:jc w:val="center"/>
              <w:rPr>
                <w:rFonts w:ascii="Times" w:eastAsia="Times New Roman" w:hAnsi="Times"/>
                <w:color w:val="000000"/>
                <w:sz w:val="22"/>
                <w:szCs w:val="22"/>
              </w:rPr>
            </w:pPr>
          </w:p>
        </w:tc>
        <w:tc>
          <w:tcPr>
            <w:tcW w:w="1350" w:type="dxa"/>
            <w:tcBorders>
              <w:left w:val="nil"/>
              <w:bottom w:val="nil"/>
              <w:right w:val="nil"/>
            </w:tcBorders>
            <w:vAlign w:val="center"/>
          </w:tcPr>
          <w:p w14:paraId="11C19872" w14:textId="77777777" w:rsidR="00F25167" w:rsidRPr="00762857" w:rsidRDefault="00F25167" w:rsidP="001220A9">
            <w:pPr>
              <w:spacing w:line="480" w:lineRule="auto"/>
              <w:jc w:val="center"/>
              <w:rPr>
                <w:rFonts w:ascii="Times" w:eastAsia="Times New Roman" w:hAnsi="Times"/>
                <w:color w:val="000000"/>
                <w:sz w:val="22"/>
                <w:szCs w:val="22"/>
              </w:rPr>
            </w:pPr>
          </w:p>
        </w:tc>
        <w:tc>
          <w:tcPr>
            <w:tcW w:w="1260" w:type="dxa"/>
            <w:tcBorders>
              <w:left w:val="nil"/>
              <w:bottom w:val="nil"/>
              <w:right w:val="nil"/>
            </w:tcBorders>
            <w:vAlign w:val="center"/>
          </w:tcPr>
          <w:p w14:paraId="4B01FF17" w14:textId="77777777" w:rsidR="00F25167" w:rsidRPr="00762857" w:rsidRDefault="00F25167" w:rsidP="001220A9">
            <w:pPr>
              <w:spacing w:line="480" w:lineRule="auto"/>
              <w:jc w:val="center"/>
              <w:rPr>
                <w:rFonts w:ascii="Times" w:eastAsia="Times New Roman" w:hAnsi="Times"/>
                <w:color w:val="000000"/>
                <w:sz w:val="22"/>
                <w:szCs w:val="22"/>
              </w:rPr>
            </w:pPr>
          </w:p>
        </w:tc>
        <w:tc>
          <w:tcPr>
            <w:tcW w:w="1170" w:type="dxa"/>
            <w:tcBorders>
              <w:left w:val="nil"/>
              <w:bottom w:val="nil"/>
              <w:right w:val="nil"/>
            </w:tcBorders>
            <w:vAlign w:val="center"/>
          </w:tcPr>
          <w:p w14:paraId="26A3FF9B" w14:textId="77777777" w:rsidR="00F25167" w:rsidRPr="00762857" w:rsidRDefault="00F25167" w:rsidP="001220A9">
            <w:pPr>
              <w:spacing w:line="480" w:lineRule="auto"/>
              <w:jc w:val="center"/>
              <w:rPr>
                <w:rFonts w:ascii="Times" w:eastAsia="Times New Roman" w:hAnsi="Times"/>
                <w:color w:val="000000"/>
                <w:sz w:val="22"/>
                <w:szCs w:val="22"/>
              </w:rPr>
            </w:pPr>
          </w:p>
        </w:tc>
        <w:tc>
          <w:tcPr>
            <w:tcW w:w="1170" w:type="dxa"/>
            <w:tcBorders>
              <w:left w:val="nil"/>
              <w:bottom w:val="nil"/>
              <w:right w:val="nil"/>
            </w:tcBorders>
            <w:vAlign w:val="center"/>
          </w:tcPr>
          <w:p w14:paraId="7C91A683" w14:textId="77777777" w:rsidR="00F25167" w:rsidRPr="00762857" w:rsidRDefault="00F25167" w:rsidP="001220A9">
            <w:pPr>
              <w:spacing w:line="480" w:lineRule="auto"/>
              <w:jc w:val="center"/>
              <w:rPr>
                <w:rFonts w:ascii="Times" w:eastAsia="Times New Roman" w:hAnsi="Times"/>
                <w:color w:val="000000"/>
                <w:sz w:val="22"/>
                <w:szCs w:val="22"/>
              </w:rPr>
            </w:pPr>
          </w:p>
        </w:tc>
        <w:tc>
          <w:tcPr>
            <w:tcW w:w="990" w:type="dxa"/>
            <w:tcBorders>
              <w:left w:val="nil"/>
              <w:bottom w:val="nil"/>
              <w:right w:val="nil"/>
            </w:tcBorders>
            <w:vAlign w:val="center"/>
          </w:tcPr>
          <w:p w14:paraId="7AADDB2F" w14:textId="77777777" w:rsidR="00F25167" w:rsidRPr="00762857" w:rsidRDefault="00F25167" w:rsidP="001220A9">
            <w:pPr>
              <w:spacing w:line="480" w:lineRule="auto"/>
              <w:jc w:val="center"/>
              <w:rPr>
                <w:rFonts w:ascii="Times" w:eastAsia="Times New Roman" w:hAnsi="Times"/>
                <w:color w:val="000000"/>
                <w:sz w:val="22"/>
                <w:szCs w:val="22"/>
              </w:rPr>
            </w:pPr>
          </w:p>
        </w:tc>
        <w:tc>
          <w:tcPr>
            <w:tcW w:w="1260" w:type="dxa"/>
            <w:tcBorders>
              <w:left w:val="nil"/>
              <w:bottom w:val="nil"/>
              <w:right w:val="nil"/>
            </w:tcBorders>
            <w:vAlign w:val="center"/>
          </w:tcPr>
          <w:p w14:paraId="7ABE93FB" w14:textId="77777777" w:rsidR="00F25167" w:rsidRPr="00762857" w:rsidRDefault="00F25167" w:rsidP="001220A9">
            <w:pPr>
              <w:spacing w:line="480" w:lineRule="auto"/>
              <w:jc w:val="center"/>
              <w:rPr>
                <w:rFonts w:ascii="Times" w:eastAsia="Times New Roman" w:hAnsi="Times"/>
                <w:color w:val="000000"/>
                <w:sz w:val="22"/>
                <w:szCs w:val="22"/>
              </w:rPr>
            </w:pPr>
          </w:p>
        </w:tc>
        <w:tc>
          <w:tcPr>
            <w:tcW w:w="1440" w:type="dxa"/>
            <w:tcBorders>
              <w:left w:val="nil"/>
              <w:bottom w:val="nil"/>
              <w:right w:val="nil"/>
            </w:tcBorders>
            <w:vAlign w:val="center"/>
          </w:tcPr>
          <w:p w14:paraId="7C3FF266" w14:textId="77777777" w:rsidR="00F25167" w:rsidRPr="00762857" w:rsidRDefault="00F25167" w:rsidP="001220A9">
            <w:pPr>
              <w:spacing w:line="480" w:lineRule="auto"/>
              <w:jc w:val="center"/>
              <w:rPr>
                <w:rFonts w:ascii="Times" w:eastAsia="Times New Roman" w:hAnsi="Times"/>
                <w:color w:val="000000"/>
                <w:sz w:val="22"/>
                <w:szCs w:val="22"/>
              </w:rPr>
            </w:pPr>
          </w:p>
        </w:tc>
      </w:tr>
      <w:tr w:rsidR="00F25167" w:rsidRPr="00762857" w14:paraId="0D28EA39" w14:textId="77777777" w:rsidTr="001220A9">
        <w:trPr>
          <w:trHeight w:val="225"/>
        </w:trPr>
        <w:tc>
          <w:tcPr>
            <w:tcW w:w="2430" w:type="dxa"/>
            <w:tcBorders>
              <w:top w:val="nil"/>
              <w:left w:val="nil"/>
              <w:bottom w:val="nil"/>
              <w:right w:val="nil"/>
            </w:tcBorders>
            <w:vAlign w:val="center"/>
          </w:tcPr>
          <w:p w14:paraId="7A31AFCA" w14:textId="77777777" w:rsidR="00F25167" w:rsidRPr="00762857" w:rsidRDefault="00F25167" w:rsidP="001220A9">
            <w:pPr>
              <w:spacing w:line="480" w:lineRule="auto"/>
              <w:ind w:left="72" w:firstLine="288"/>
              <w:rPr>
                <w:rFonts w:ascii="Times" w:eastAsia="Times New Roman" w:hAnsi="Times"/>
                <w:color w:val="000000"/>
                <w:sz w:val="22"/>
                <w:szCs w:val="22"/>
              </w:rPr>
            </w:pPr>
            <w:r w:rsidRPr="00762857">
              <w:rPr>
                <w:rFonts w:ascii="Times" w:eastAsia="Times New Roman" w:hAnsi="Times"/>
                <w:color w:val="000000"/>
                <w:sz w:val="22"/>
                <w:szCs w:val="22"/>
              </w:rPr>
              <w:t>Cost $8</w:t>
            </w:r>
          </w:p>
        </w:tc>
        <w:tc>
          <w:tcPr>
            <w:tcW w:w="990" w:type="dxa"/>
            <w:vMerge w:val="restart"/>
            <w:tcBorders>
              <w:top w:val="nil"/>
              <w:left w:val="nil"/>
              <w:bottom w:val="nil"/>
              <w:right w:val="nil"/>
            </w:tcBorders>
            <w:vAlign w:val="center"/>
          </w:tcPr>
          <w:p w14:paraId="5F31C2A1"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13,941</w:t>
            </w:r>
          </w:p>
        </w:tc>
        <w:tc>
          <w:tcPr>
            <w:tcW w:w="990" w:type="dxa"/>
            <w:vMerge w:val="restart"/>
            <w:tcBorders>
              <w:top w:val="nil"/>
              <w:left w:val="nil"/>
              <w:bottom w:val="nil"/>
              <w:right w:val="nil"/>
            </w:tcBorders>
            <w:vAlign w:val="center"/>
          </w:tcPr>
          <w:p w14:paraId="13048A36"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1,508</w:t>
            </w:r>
          </w:p>
        </w:tc>
        <w:tc>
          <w:tcPr>
            <w:tcW w:w="1350" w:type="dxa"/>
            <w:vMerge w:val="restart"/>
            <w:tcBorders>
              <w:top w:val="nil"/>
              <w:left w:val="nil"/>
              <w:bottom w:val="nil"/>
              <w:right w:val="nil"/>
            </w:tcBorders>
            <w:vAlign w:val="center"/>
          </w:tcPr>
          <w:p w14:paraId="3036E66D"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22</w:t>
            </w:r>
          </w:p>
        </w:tc>
        <w:tc>
          <w:tcPr>
            <w:tcW w:w="1260" w:type="dxa"/>
            <w:tcBorders>
              <w:top w:val="nil"/>
              <w:left w:val="nil"/>
              <w:bottom w:val="nil"/>
              <w:right w:val="nil"/>
            </w:tcBorders>
            <w:vAlign w:val="center"/>
          </w:tcPr>
          <w:p w14:paraId="4532AEE7"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108,134</w:t>
            </w:r>
          </w:p>
        </w:tc>
        <w:tc>
          <w:tcPr>
            <w:tcW w:w="1170" w:type="dxa"/>
            <w:vMerge w:val="restart"/>
            <w:tcBorders>
              <w:top w:val="nil"/>
              <w:left w:val="nil"/>
              <w:bottom w:val="nil"/>
              <w:right w:val="nil"/>
            </w:tcBorders>
            <w:vAlign w:val="center"/>
          </w:tcPr>
          <w:p w14:paraId="446C9C73"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32,861</w:t>
            </w:r>
          </w:p>
        </w:tc>
        <w:tc>
          <w:tcPr>
            <w:tcW w:w="1170" w:type="dxa"/>
            <w:vMerge w:val="restart"/>
            <w:tcBorders>
              <w:top w:val="nil"/>
              <w:left w:val="nil"/>
              <w:bottom w:val="nil"/>
              <w:right w:val="nil"/>
            </w:tcBorders>
            <w:vAlign w:val="center"/>
          </w:tcPr>
          <w:p w14:paraId="15BABB07"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133,875</w:t>
            </w:r>
          </w:p>
        </w:tc>
        <w:tc>
          <w:tcPr>
            <w:tcW w:w="990" w:type="dxa"/>
            <w:tcBorders>
              <w:top w:val="nil"/>
              <w:left w:val="nil"/>
              <w:bottom w:val="nil"/>
              <w:right w:val="nil"/>
            </w:tcBorders>
            <w:vAlign w:val="center"/>
          </w:tcPr>
          <w:p w14:paraId="37A5A774"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242,009</w:t>
            </w:r>
          </w:p>
        </w:tc>
        <w:tc>
          <w:tcPr>
            <w:tcW w:w="1260" w:type="dxa"/>
            <w:vMerge w:val="restart"/>
            <w:tcBorders>
              <w:top w:val="nil"/>
              <w:left w:val="nil"/>
              <w:bottom w:val="nil"/>
              <w:right w:val="nil"/>
            </w:tcBorders>
            <w:vAlign w:val="center"/>
          </w:tcPr>
          <w:p w14:paraId="6915D18C"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146</w:t>
            </w:r>
          </w:p>
        </w:tc>
        <w:tc>
          <w:tcPr>
            <w:tcW w:w="1440" w:type="dxa"/>
            <w:tcBorders>
              <w:top w:val="nil"/>
              <w:left w:val="nil"/>
              <w:bottom w:val="nil"/>
              <w:right w:val="nil"/>
            </w:tcBorders>
            <w:vAlign w:val="center"/>
          </w:tcPr>
          <w:p w14:paraId="0514E1D9"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465</w:t>
            </w:r>
          </w:p>
        </w:tc>
      </w:tr>
      <w:tr w:rsidR="00F25167" w:rsidRPr="00762857" w14:paraId="68798ED9" w14:textId="77777777" w:rsidTr="001220A9">
        <w:trPr>
          <w:trHeight w:val="288"/>
        </w:trPr>
        <w:tc>
          <w:tcPr>
            <w:tcW w:w="2430" w:type="dxa"/>
            <w:tcBorders>
              <w:top w:val="nil"/>
              <w:left w:val="nil"/>
              <w:bottom w:val="single" w:sz="18" w:space="0" w:color="auto"/>
              <w:right w:val="nil"/>
            </w:tcBorders>
            <w:vAlign w:val="center"/>
          </w:tcPr>
          <w:p w14:paraId="75AE3C82" w14:textId="77777777" w:rsidR="00F25167" w:rsidRPr="00762857" w:rsidRDefault="00F25167" w:rsidP="001220A9">
            <w:pPr>
              <w:spacing w:line="480" w:lineRule="auto"/>
              <w:ind w:left="72" w:firstLine="288"/>
              <w:rPr>
                <w:rFonts w:ascii="Times" w:hAnsi="Times"/>
                <w:sz w:val="22"/>
                <w:szCs w:val="22"/>
              </w:rPr>
            </w:pPr>
            <w:r w:rsidRPr="00762857">
              <w:rPr>
                <w:rFonts w:ascii="Times" w:eastAsia="Times New Roman" w:hAnsi="Times"/>
                <w:color w:val="000000"/>
                <w:sz w:val="22"/>
                <w:szCs w:val="22"/>
              </w:rPr>
              <w:t>Cost $19.58</w:t>
            </w:r>
          </w:p>
        </w:tc>
        <w:tc>
          <w:tcPr>
            <w:tcW w:w="990" w:type="dxa"/>
            <w:vMerge/>
            <w:tcBorders>
              <w:top w:val="nil"/>
              <w:left w:val="nil"/>
              <w:bottom w:val="single" w:sz="18" w:space="0" w:color="auto"/>
              <w:right w:val="nil"/>
            </w:tcBorders>
            <w:vAlign w:val="center"/>
          </w:tcPr>
          <w:p w14:paraId="38544315" w14:textId="77777777" w:rsidR="00F25167" w:rsidRPr="00762857" w:rsidRDefault="00F25167" w:rsidP="001220A9">
            <w:pPr>
              <w:spacing w:line="480" w:lineRule="auto"/>
              <w:jc w:val="center"/>
              <w:rPr>
                <w:rFonts w:ascii="Times" w:eastAsia="Times New Roman" w:hAnsi="Times"/>
                <w:color w:val="000000"/>
                <w:sz w:val="22"/>
                <w:szCs w:val="22"/>
              </w:rPr>
            </w:pPr>
          </w:p>
        </w:tc>
        <w:tc>
          <w:tcPr>
            <w:tcW w:w="990" w:type="dxa"/>
            <w:vMerge/>
            <w:tcBorders>
              <w:top w:val="nil"/>
              <w:left w:val="nil"/>
              <w:bottom w:val="single" w:sz="18" w:space="0" w:color="auto"/>
              <w:right w:val="nil"/>
            </w:tcBorders>
            <w:vAlign w:val="center"/>
          </w:tcPr>
          <w:p w14:paraId="139E6036" w14:textId="77777777" w:rsidR="00F25167" w:rsidRPr="00762857" w:rsidRDefault="00F25167" w:rsidP="001220A9">
            <w:pPr>
              <w:spacing w:line="480" w:lineRule="auto"/>
              <w:jc w:val="center"/>
              <w:rPr>
                <w:rFonts w:ascii="Times" w:eastAsia="Times New Roman" w:hAnsi="Times"/>
                <w:color w:val="000000"/>
                <w:sz w:val="22"/>
                <w:szCs w:val="22"/>
              </w:rPr>
            </w:pPr>
          </w:p>
        </w:tc>
        <w:tc>
          <w:tcPr>
            <w:tcW w:w="1350" w:type="dxa"/>
            <w:vMerge/>
            <w:tcBorders>
              <w:top w:val="nil"/>
              <w:left w:val="nil"/>
              <w:bottom w:val="single" w:sz="18" w:space="0" w:color="auto"/>
              <w:right w:val="nil"/>
            </w:tcBorders>
            <w:vAlign w:val="center"/>
          </w:tcPr>
          <w:p w14:paraId="3DDDBA74" w14:textId="77777777" w:rsidR="00F25167" w:rsidRPr="00762857" w:rsidRDefault="00F25167" w:rsidP="001220A9">
            <w:pPr>
              <w:spacing w:line="480" w:lineRule="auto"/>
              <w:jc w:val="center"/>
              <w:rPr>
                <w:rFonts w:ascii="Times" w:eastAsia="Times New Roman" w:hAnsi="Times"/>
                <w:color w:val="000000"/>
                <w:sz w:val="22"/>
                <w:szCs w:val="22"/>
              </w:rPr>
            </w:pPr>
          </w:p>
        </w:tc>
        <w:tc>
          <w:tcPr>
            <w:tcW w:w="1260" w:type="dxa"/>
            <w:tcBorders>
              <w:top w:val="nil"/>
              <w:left w:val="nil"/>
              <w:bottom w:val="single" w:sz="18" w:space="0" w:color="auto"/>
              <w:right w:val="nil"/>
            </w:tcBorders>
            <w:vAlign w:val="center"/>
          </w:tcPr>
          <w:p w14:paraId="7E46CEE0"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248,010</w:t>
            </w:r>
          </w:p>
        </w:tc>
        <w:tc>
          <w:tcPr>
            <w:tcW w:w="1170" w:type="dxa"/>
            <w:vMerge/>
            <w:tcBorders>
              <w:top w:val="nil"/>
              <w:left w:val="nil"/>
              <w:bottom w:val="single" w:sz="18" w:space="0" w:color="auto"/>
              <w:right w:val="nil"/>
            </w:tcBorders>
            <w:vAlign w:val="center"/>
          </w:tcPr>
          <w:p w14:paraId="7D7B664D" w14:textId="77777777" w:rsidR="00F25167" w:rsidRPr="00762857" w:rsidRDefault="00F25167" w:rsidP="001220A9">
            <w:pPr>
              <w:spacing w:line="480" w:lineRule="auto"/>
              <w:jc w:val="center"/>
              <w:rPr>
                <w:rFonts w:ascii="Times" w:eastAsia="Times New Roman" w:hAnsi="Times"/>
                <w:color w:val="000000"/>
                <w:sz w:val="22"/>
                <w:szCs w:val="22"/>
              </w:rPr>
            </w:pPr>
          </w:p>
        </w:tc>
        <w:tc>
          <w:tcPr>
            <w:tcW w:w="1170" w:type="dxa"/>
            <w:vMerge/>
            <w:tcBorders>
              <w:top w:val="nil"/>
              <w:left w:val="nil"/>
              <w:bottom w:val="single" w:sz="18" w:space="0" w:color="auto"/>
              <w:right w:val="nil"/>
            </w:tcBorders>
            <w:vAlign w:val="center"/>
          </w:tcPr>
          <w:p w14:paraId="02108CCA" w14:textId="77777777" w:rsidR="00F25167" w:rsidRPr="00762857" w:rsidRDefault="00F25167" w:rsidP="001220A9">
            <w:pPr>
              <w:spacing w:line="480" w:lineRule="auto"/>
              <w:jc w:val="center"/>
              <w:rPr>
                <w:rFonts w:ascii="Times" w:eastAsia="Times New Roman" w:hAnsi="Times"/>
                <w:color w:val="000000"/>
                <w:sz w:val="22"/>
                <w:szCs w:val="22"/>
              </w:rPr>
            </w:pPr>
          </w:p>
        </w:tc>
        <w:tc>
          <w:tcPr>
            <w:tcW w:w="990" w:type="dxa"/>
            <w:tcBorders>
              <w:top w:val="nil"/>
              <w:left w:val="nil"/>
              <w:bottom w:val="single" w:sz="18" w:space="0" w:color="auto"/>
              <w:right w:val="nil"/>
            </w:tcBorders>
            <w:vAlign w:val="center"/>
          </w:tcPr>
          <w:p w14:paraId="4FF5DBC0"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381,885</w:t>
            </w:r>
          </w:p>
        </w:tc>
        <w:tc>
          <w:tcPr>
            <w:tcW w:w="1260" w:type="dxa"/>
            <w:vMerge/>
            <w:tcBorders>
              <w:top w:val="nil"/>
              <w:left w:val="nil"/>
              <w:bottom w:val="single" w:sz="18" w:space="0" w:color="auto"/>
              <w:right w:val="nil"/>
            </w:tcBorders>
            <w:vAlign w:val="center"/>
          </w:tcPr>
          <w:p w14:paraId="25FC41B3" w14:textId="77777777" w:rsidR="00F25167" w:rsidRPr="00762857" w:rsidRDefault="00F25167" w:rsidP="001220A9">
            <w:pPr>
              <w:spacing w:line="480" w:lineRule="auto"/>
              <w:jc w:val="center"/>
              <w:rPr>
                <w:rFonts w:ascii="Times" w:eastAsia="Times New Roman" w:hAnsi="Times"/>
                <w:color w:val="000000"/>
                <w:sz w:val="22"/>
                <w:szCs w:val="22"/>
              </w:rPr>
            </w:pPr>
          </w:p>
        </w:tc>
        <w:tc>
          <w:tcPr>
            <w:tcW w:w="1440" w:type="dxa"/>
            <w:tcBorders>
              <w:top w:val="nil"/>
              <w:left w:val="nil"/>
              <w:bottom w:val="single" w:sz="18" w:space="0" w:color="auto"/>
              <w:right w:val="nil"/>
            </w:tcBorders>
            <w:vAlign w:val="center"/>
          </w:tcPr>
          <w:p w14:paraId="59713E8D" w14:textId="77777777" w:rsidR="00F25167" w:rsidRPr="00762857" w:rsidRDefault="00F25167" w:rsidP="001220A9">
            <w:pPr>
              <w:spacing w:line="480" w:lineRule="auto"/>
              <w:jc w:val="center"/>
              <w:rPr>
                <w:rFonts w:ascii="Times" w:eastAsia="Times New Roman" w:hAnsi="Times"/>
                <w:color w:val="000000"/>
                <w:sz w:val="22"/>
                <w:szCs w:val="22"/>
              </w:rPr>
            </w:pPr>
            <w:r w:rsidRPr="00762857">
              <w:rPr>
                <w:rFonts w:ascii="Times" w:eastAsia="Times New Roman" w:hAnsi="Times"/>
                <w:color w:val="000000"/>
                <w:sz w:val="22"/>
                <w:szCs w:val="22"/>
              </w:rPr>
              <w:t>1,425</w:t>
            </w:r>
          </w:p>
        </w:tc>
      </w:tr>
    </w:tbl>
    <w:p w14:paraId="1A69FCB1" w14:textId="77777777" w:rsidR="00F25167" w:rsidRPr="00166B24" w:rsidRDefault="00F25167" w:rsidP="00F25167">
      <w:pPr>
        <w:spacing w:line="480" w:lineRule="auto"/>
        <w:ind w:left="-180"/>
        <w:rPr>
          <w:rFonts w:ascii="Times" w:hAnsi="Times"/>
          <w:sz w:val="20"/>
          <w:szCs w:val="20"/>
        </w:rPr>
      </w:pPr>
      <w:r w:rsidRPr="00CE7A26">
        <w:rPr>
          <w:rFonts w:ascii="Times" w:hAnsi="Times"/>
          <w:sz w:val="20"/>
          <w:szCs w:val="20"/>
          <w:vertAlign w:val="superscript"/>
        </w:rPr>
        <w:t>*</w:t>
      </w:r>
      <w:r>
        <w:rPr>
          <w:rFonts w:ascii="Times" w:hAnsi="Times"/>
          <w:sz w:val="20"/>
          <w:szCs w:val="20"/>
        </w:rPr>
        <w:t>O</w:t>
      </w:r>
      <w:r w:rsidRPr="00CE7A26">
        <w:rPr>
          <w:rFonts w:ascii="Times" w:hAnsi="Times"/>
          <w:sz w:val="20"/>
          <w:szCs w:val="20"/>
        </w:rPr>
        <w:t>ther than smear and other existing tests (e.g., X-ray)</w:t>
      </w:r>
      <w:r>
        <w:rPr>
          <w:rFonts w:ascii="Times" w:hAnsi="Times"/>
          <w:sz w:val="20"/>
          <w:szCs w:val="20"/>
        </w:rPr>
        <w:t xml:space="preserve"> assuming that 1 in 10 patients tested has tuberculosis</w:t>
      </w:r>
      <w:r w:rsidRPr="00CE7A26">
        <w:rPr>
          <w:rFonts w:ascii="Times" w:hAnsi="Times"/>
          <w:sz w:val="20"/>
          <w:szCs w:val="20"/>
        </w:rPr>
        <w:t xml:space="preserve">; </w:t>
      </w:r>
      <w:r w:rsidRPr="00CE7A26">
        <w:rPr>
          <w:rFonts w:ascii="Times" w:hAnsi="Times"/>
          <w:sz w:val="20"/>
          <w:szCs w:val="20"/>
          <w:vertAlign w:val="superscript"/>
        </w:rPr>
        <w:t>#</w:t>
      </w:r>
      <w:r w:rsidRPr="00CE7A26">
        <w:rPr>
          <w:rFonts w:ascii="Times" w:hAnsi="Times"/>
          <w:sz w:val="20"/>
          <w:szCs w:val="20"/>
        </w:rPr>
        <w:t xml:space="preserve">Treatment cost first-line therapy: US$67, MDR therapy: US$2,500; </w:t>
      </w:r>
      <w:r w:rsidRPr="00CE7A26">
        <w:rPr>
          <w:rFonts w:ascii="Times" w:hAnsi="Times"/>
          <w:sz w:val="20"/>
          <w:szCs w:val="20"/>
          <w:vertAlign w:val="superscript"/>
        </w:rPr>
        <w:t>+</w:t>
      </w:r>
      <w:r>
        <w:rPr>
          <w:rFonts w:ascii="Times" w:hAnsi="Times"/>
          <w:sz w:val="20"/>
          <w:szCs w:val="20"/>
        </w:rPr>
        <w:t xml:space="preserve">All </w:t>
      </w:r>
      <w:r w:rsidRPr="00CE7A26">
        <w:rPr>
          <w:rFonts w:ascii="Times" w:hAnsi="Times"/>
          <w:sz w:val="20"/>
          <w:szCs w:val="20"/>
        </w:rPr>
        <w:t>values are relat</w:t>
      </w:r>
      <w:r>
        <w:rPr>
          <w:rFonts w:ascii="Times" w:hAnsi="Times"/>
          <w:sz w:val="20"/>
          <w:szCs w:val="20"/>
        </w:rPr>
        <w:t>i</w:t>
      </w:r>
      <w:r w:rsidRPr="00CE7A26">
        <w:rPr>
          <w:rFonts w:ascii="Times" w:hAnsi="Times"/>
          <w:sz w:val="20"/>
          <w:szCs w:val="20"/>
        </w:rPr>
        <w:t>ve to the reference of the existing standard</w:t>
      </w:r>
      <w:r>
        <w:rPr>
          <w:rFonts w:ascii="Times" w:hAnsi="Times"/>
          <w:sz w:val="20"/>
          <w:szCs w:val="20"/>
        </w:rPr>
        <w:t xml:space="preserve">; </w:t>
      </w:r>
      <w:r w:rsidRPr="00166B24">
        <w:rPr>
          <w:rFonts w:ascii="Times" w:hAnsi="Times"/>
          <w:sz w:val="20"/>
          <w:szCs w:val="20"/>
        </w:rPr>
        <w:t>Abbreviations: POC=point of care; TB= tuberculosis; NAAT=nucleic-acid amplification test; EPTB=extrapulmonary TB</w:t>
      </w:r>
    </w:p>
    <w:p w14:paraId="4A664379" w14:textId="77777777" w:rsidR="00F25167" w:rsidRDefault="00F25167" w:rsidP="0050639B">
      <w:pPr>
        <w:spacing w:line="480" w:lineRule="auto"/>
        <w:contextualSpacing/>
        <w:rPr>
          <w:rFonts w:ascii="Times" w:hAnsi="Times"/>
          <w:b/>
          <w:iCs/>
        </w:rPr>
      </w:pPr>
    </w:p>
    <w:p w14:paraId="2BA57F53" w14:textId="3511F81A" w:rsidR="007F4160" w:rsidRPr="00BB771E" w:rsidRDefault="00BB771E" w:rsidP="0050639B">
      <w:pPr>
        <w:spacing w:line="480" w:lineRule="auto"/>
        <w:contextualSpacing/>
        <w:rPr>
          <w:rFonts w:ascii="Times" w:hAnsi="Times"/>
          <w:b/>
          <w:iCs/>
        </w:rPr>
      </w:pPr>
      <w:r w:rsidRPr="00BB771E">
        <w:rPr>
          <w:rFonts w:ascii="Times" w:hAnsi="Times"/>
          <w:b/>
          <w:iCs/>
        </w:rPr>
        <w:t>Supplemen</w:t>
      </w:r>
      <w:r w:rsidR="008B3733">
        <w:rPr>
          <w:rFonts w:ascii="Times" w:hAnsi="Times"/>
          <w:b/>
          <w:iCs/>
        </w:rPr>
        <w:t xml:space="preserve">tary </w:t>
      </w:r>
      <w:r w:rsidRPr="00BB771E">
        <w:rPr>
          <w:rFonts w:ascii="Times" w:hAnsi="Times"/>
          <w:b/>
          <w:iCs/>
        </w:rPr>
        <w:t xml:space="preserve">Table </w:t>
      </w:r>
      <w:r w:rsidR="008B3733">
        <w:rPr>
          <w:rFonts w:ascii="Times" w:hAnsi="Times"/>
          <w:b/>
          <w:iCs/>
        </w:rPr>
        <w:t>E</w:t>
      </w:r>
      <w:r w:rsidR="00F25167">
        <w:rPr>
          <w:rFonts w:ascii="Times" w:hAnsi="Times"/>
          <w:b/>
          <w:iCs/>
        </w:rPr>
        <w:t>7</w:t>
      </w:r>
      <w:r w:rsidRPr="00BB771E">
        <w:rPr>
          <w:rFonts w:ascii="Times" w:hAnsi="Times"/>
          <w:b/>
          <w:iCs/>
        </w:rPr>
        <w:t xml:space="preserve">: </w:t>
      </w:r>
    </w:p>
    <w:p w14:paraId="6CDD2906" w14:textId="37C9F2F2" w:rsidR="00BB771E" w:rsidRDefault="00BB771E" w:rsidP="0050639B">
      <w:pPr>
        <w:spacing w:line="480" w:lineRule="auto"/>
        <w:contextualSpacing/>
        <w:rPr>
          <w:rFonts w:ascii="Times" w:hAnsi="Times"/>
          <w:iCs/>
        </w:rPr>
      </w:pPr>
      <w:r w:rsidRPr="00BB771E">
        <w:rPr>
          <w:rFonts w:ascii="Times" w:hAnsi="Times"/>
          <w:iCs/>
        </w:rPr>
        <w:t>Three-way sensitivity analysis of the impact of the sensitivity of the existing standard for pulmonary TB (PTB), the incremental sensitivity of a novel test and the diagnostic rate for new cases on adult EPTB mortality in the NAAT EPTB scenario</w:t>
      </w:r>
      <w:r>
        <w:rPr>
          <w:rFonts w:ascii="Times" w:hAnsi="Times"/>
          <w:iCs/>
        </w:rPr>
        <w:t>.</w:t>
      </w:r>
      <w:r w:rsidR="005F60CE">
        <w:rPr>
          <w:rFonts w:ascii="Times" w:hAnsi="Times"/>
          <w:iCs/>
        </w:rPr>
        <w:t xml:space="preserve"> The table demonstrates that the diagnostic rate exerts that largest impact on adult EPTB mortality.</w:t>
      </w:r>
    </w:p>
    <w:p w14:paraId="4BB5205D" w14:textId="77777777" w:rsidR="005F60CE" w:rsidRDefault="005F60CE" w:rsidP="0050639B">
      <w:pPr>
        <w:spacing w:line="480" w:lineRule="auto"/>
        <w:contextualSpacing/>
        <w:rPr>
          <w:rFonts w:ascii="Times" w:hAnsi="Times"/>
          <w:iCs/>
        </w:rPr>
      </w:pPr>
    </w:p>
    <w:tbl>
      <w:tblPr>
        <w:tblStyle w:val="TableGrid"/>
        <w:tblW w:w="10140" w:type="dxa"/>
        <w:tblBorders>
          <w:top w:val="none" w:sz="0" w:space="0" w:color="auto"/>
          <w:left w:val="none" w:sz="0" w:space="0" w:color="auto"/>
          <w:bottom w:val="none" w:sz="0" w:space="0" w:color="auto"/>
          <w:right w:val="none" w:sz="0" w:space="0" w:color="auto"/>
        </w:tblBorders>
        <w:tblLook w:val="0420" w:firstRow="1" w:lastRow="0" w:firstColumn="0" w:lastColumn="0" w:noHBand="0" w:noVBand="1"/>
      </w:tblPr>
      <w:tblGrid>
        <w:gridCol w:w="1442"/>
        <w:gridCol w:w="1443"/>
        <w:gridCol w:w="1443"/>
        <w:gridCol w:w="1443"/>
        <w:gridCol w:w="1443"/>
        <w:gridCol w:w="1483"/>
        <w:gridCol w:w="1443"/>
      </w:tblGrid>
      <w:tr w:rsidR="00BB771E" w:rsidRPr="00BB771E" w14:paraId="1B8D089E" w14:textId="77777777" w:rsidTr="00BB771E">
        <w:trPr>
          <w:trHeight w:val="602"/>
        </w:trPr>
        <w:tc>
          <w:tcPr>
            <w:tcW w:w="1440" w:type="dxa"/>
            <w:tcBorders>
              <w:top w:val="nil"/>
              <w:bottom w:val="single" w:sz="18" w:space="0" w:color="auto"/>
              <w:right w:val="single" w:sz="18" w:space="0" w:color="auto"/>
            </w:tcBorders>
            <w:hideMark/>
          </w:tcPr>
          <w:p w14:paraId="783767E9" w14:textId="77777777" w:rsidR="006549FA" w:rsidRPr="00BB771E" w:rsidRDefault="00BB771E" w:rsidP="00BB771E">
            <w:pPr>
              <w:spacing w:line="480" w:lineRule="auto"/>
              <w:contextualSpacing/>
              <w:rPr>
                <w:rFonts w:ascii="Times" w:hAnsi="Times"/>
                <w:iCs/>
              </w:rPr>
            </w:pPr>
            <w:r w:rsidRPr="00BB771E">
              <w:rPr>
                <w:rFonts w:ascii="Times" w:hAnsi="Times"/>
                <w:iCs/>
              </w:rPr>
              <w:t> </w:t>
            </w:r>
          </w:p>
        </w:tc>
        <w:tc>
          <w:tcPr>
            <w:tcW w:w="7240" w:type="dxa"/>
            <w:gridSpan w:val="5"/>
            <w:tcBorders>
              <w:top w:val="nil"/>
              <w:left w:val="single" w:sz="18" w:space="0" w:color="auto"/>
              <w:bottom w:val="single" w:sz="18" w:space="0" w:color="auto"/>
              <w:right w:val="single" w:sz="18" w:space="0" w:color="auto"/>
            </w:tcBorders>
            <w:vAlign w:val="center"/>
            <w:hideMark/>
          </w:tcPr>
          <w:p w14:paraId="3BCB206F" w14:textId="3055A4E7" w:rsidR="006549FA" w:rsidRPr="00BB771E" w:rsidRDefault="00BB771E" w:rsidP="00BB771E">
            <w:pPr>
              <w:spacing w:line="480" w:lineRule="auto"/>
              <w:contextualSpacing/>
              <w:jc w:val="center"/>
              <w:rPr>
                <w:rFonts w:ascii="Times" w:hAnsi="Times"/>
                <w:iCs/>
              </w:rPr>
            </w:pPr>
            <w:r w:rsidRPr="00BB771E">
              <w:rPr>
                <w:rFonts w:ascii="Times" w:hAnsi="Times"/>
                <w:b/>
                <w:bCs/>
                <w:iCs/>
              </w:rPr>
              <w:t>Sensitivity novel test for PTB</w:t>
            </w:r>
          </w:p>
        </w:tc>
        <w:tc>
          <w:tcPr>
            <w:tcW w:w="1440" w:type="dxa"/>
            <w:tcBorders>
              <w:top w:val="nil"/>
              <w:left w:val="single" w:sz="18" w:space="0" w:color="auto"/>
              <w:bottom w:val="single" w:sz="18" w:space="0" w:color="auto"/>
            </w:tcBorders>
            <w:hideMark/>
          </w:tcPr>
          <w:p w14:paraId="7AA809CD" w14:textId="77777777" w:rsidR="006549FA" w:rsidRPr="00BB771E" w:rsidRDefault="00BB771E" w:rsidP="00BB771E">
            <w:pPr>
              <w:spacing w:line="480" w:lineRule="auto"/>
              <w:contextualSpacing/>
              <w:rPr>
                <w:rFonts w:ascii="Times" w:hAnsi="Times"/>
                <w:iCs/>
              </w:rPr>
            </w:pPr>
            <w:r w:rsidRPr="00BB771E">
              <w:rPr>
                <w:rFonts w:ascii="Times" w:hAnsi="Times"/>
                <w:iCs/>
              </w:rPr>
              <w:t> </w:t>
            </w:r>
          </w:p>
        </w:tc>
      </w:tr>
      <w:tr w:rsidR="00BB771E" w:rsidRPr="00BB771E" w14:paraId="0BF001A2" w14:textId="77777777" w:rsidTr="00BB771E">
        <w:trPr>
          <w:trHeight w:val="992"/>
        </w:trPr>
        <w:tc>
          <w:tcPr>
            <w:tcW w:w="1440" w:type="dxa"/>
            <w:vMerge w:val="restart"/>
            <w:tcBorders>
              <w:top w:val="single" w:sz="18" w:space="0" w:color="auto"/>
              <w:bottom w:val="single" w:sz="4" w:space="0" w:color="auto"/>
              <w:right w:val="single" w:sz="18" w:space="0" w:color="auto"/>
            </w:tcBorders>
            <w:textDirection w:val="btLr"/>
            <w:vAlign w:val="center"/>
            <w:hideMark/>
          </w:tcPr>
          <w:p w14:paraId="0C9054B7" w14:textId="77777777" w:rsidR="006549FA" w:rsidRPr="00BB771E" w:rsidRDefault="00BB771E" w:rsidP="00BB771E">
            <w:pPr>
              <w:spacing w:line="480" w:lineRule="auto"/>
              <w:contextualSpacing/>
              <w:jc w:val="center"/>
              <w:rPr>
                <w:rFonts w:ascii="Times" w:hAnsi="Times"/>
                <w:iCs/>
              </w:rPr>
            </w:pPr>
            <w:r w:rsidRPr="00BB771E">
              <w:rPr>
                <w:rFonts w:ascii="Times" w:hAnsi="Times"/>
                <w:b/>
                <w:bCs/>
                <w:iCs/>
              </w:rPr>
              <w:t>Sensitivity existing standard for PTB</w:t>
            </w:r>
          </w:p>
        </w:tc>
        <w:tc>
          <w:tcPr>
            <w:tcW w:w="1440" w:type="dxa"/>
            <w:tcBorders>
              <w:top w:val="single" w:sz="18" w:space="0" w:color="auto"/>
              <w:left w:val="single" w:sz="18" w:space="0" w:color="auto"/>
            </w:tcBorders>
            <w:vAlign w:val="center"/>
            <w:hideMark/>
          </w:tcPr>
          <w:p w14:paraId="180EB69E" w14:textId="4D511EF0" w:rsidR="006549FA" w:rsidRPr="00BB771E" w:rsidRDefault="006549FA" w:rsidP="00BB771E">
            <w:pPr>
              <w:spacing w:line="480" w:lineRule="auto"/>
              <w:contextualSpacing/>
              <w:jc w:val="center"/>
              <w:rPr>
                <w:rFonts w:ascii="Times" w:hAnsi="Times"/>
                <w:iCs/>
              </w:rPr>
            </w:pPr>
          </w:p>
        </w:tc>
        <w:tc>
          <w:tcPr>
            <w:tcW w:w="1440" w:type="dxa"/>
            <w:tcBorders>
              <w:top w:val="single" w:sz="18" w:space="0" w:color="auto"/>
            </w:tcBorders>
            <w:hideMark/>
          </w:tcPr>
          <w:p w14:paraId="07807F7A" w14:textId="77777777" w:rsidR="006549FA" w:rsidRPr="00BB771E" w:rsidRDefault="00BB771E" w:rsidP="00BB771E">
            <w:pPr>
              <w:spacing w:line="480" w:lineRule="auto"/>
              <w:contextualSpacing/>
              <w:rPr>
                <w:rFonts w:ascii="Times" w:hAnsi="Times"/>
                <w:iCs/>
              </w:rPr>
            </w:pPr>
            <w:r w:rsidRPr="00BB771E">
              <w:rPr>
                <w:rFonts w:ascii="Times" w:hAnsi="Times"/>
                <w:b/>
                <w:bCs/>
                <w:iCs/>
              </w:rPr>
              <w:t>0.6</w:t>
            </w:r>
          </w:p>
        </w:tc>
        <w:tc>
          <w:tcPr>
            <w:tcW w:w="1440" w:type="dxa"/>
            <w:tcBorders>
              <w:top w:val="single" w:sz="18" w:space="0" w:color="auto"/>
            </w:tcBorders>
            <w:hideMark/>
          </w:tcPr>
          <w:p w14:paraId="67A72803" w14:textId="77777777" w:rsidR="006549FA" w:rsidRPr="00BB771E" w:rsidRDefault="00BB771E" w:rsidP="00BB771E">
            <w:pPr>
              <w:spacing w:line="480" w:lineRule="auto"/>
              <w:contextualSpacing/>
              <w:rPr>
                <w:rFonts w:ascii="Times" w:hAnsi="Times"/>
                <w:iCs/>
              </w:rPr>
            </w:pPr>
            <w:r w:rsidRPr="00BB771E">
              <w:rPr>
                <w:rFonts w:ascii="Times" w:hAnsi="Times"/>
                <w:b/>
                <w:bCs/>
                <w:iCs/>
              </w:rPr>
              <w:t>0.8</w:t>
            </w:r>
          </w:p>
        </w:tc>
        <w:tc>
          <w:tcPr>
            <w:tcW w:w="1440" w:type="dxa"/>
            <w:tcBorders>
              <w:top w:val="single" w:sz="18" w:space="0" w:color="auto"/>
            </w:tcBorders>
            <w:hideMark/>
          </w:tcPr>
          <w:p w14:paraId="12B6D9E1" w14:textId="77777777" w:rsidR="006549FA" w:rsidRPr="00BB771E" w:rsidRDefault="00BB771E" w:rsidP="00BB771E">
            <w:pPr>
              <w:spacing w:line="480" w:lineRule="auto"/>
              <w:contextualSpacing/>
              <w:rPr>
                <w:rFonts w:ascii="Times" w:hAnsi="Times"/>
                <w:iCs/>
              </w:rPr>
            </w:pPr>
            <w:r w:rsidRPr="00BB771E">
              <w:rPr>
                <w:rFonts w:ascii="Times" w:hAnsi="Times"/>
                <w:b/>
                <w:bCs/>
                <w:iCs/>
              </w:rPr>
              <w:t>0.95</w:t>
            </w:r>
          </w:p>
        </w:tc>
        <w:tc>
          <w:tcPr>
            <w:tcW w:w="1440" w:type="dxa"/>
            <w:tcBorders>
              <w:top w:val="single" w:sz="18" w:space="0" w:color="auto"/>
              <w:right w:val="single" w:sz="18" w:space="0" w:color="auto"/>
            </w:tcBorders>
            <w:hideMark/>
          </w:tcPr>
          <w:p w14:paraId="0BD1379A" w14:textId="77777777" w:rsidR="006549FA" w:rsidRPr="00BB771E" w:rsidRDefault="00BB771E" w:rsidP="00BB771E">
            <w:pPr>
              <w:spacing w:line="480" w:lineRule="auto"/>
              <w:contextualSpacing/>
              <w:rPr>
                <w:rFonts w:ascii="Times" w:hAnsi="Times"/>
                <w:iCs/>
              </w:rPr>
            </w:pPr>
            <w:r w:rsidRPr="00BB771E">
              <w:rPr>
                <w:rFonts w:ascii="Times" w:hAnsi="Times"/>
                <w:iCs/>
              </w:rPr>
              <w:t> </w:t>
            </w:r>
          </w:p>
        </w:tc>
        <w:tc>
          <w:tcPr>
            <w:tcW w:w="1440" w:type="dxa"/>
            <w:vMerge w:val="restart"/>
            <w:tcBorders>
              <w:top w:val="single" w:sz="18" w:space="0" w:color="auto"/>
              <w:left w:val="single" w:sz="18" w:space="0" w:color="auto"/>
              <w:bottom w:val="nil"/>
            </w:tcBorders>
            <w:textDirection w:val="tbRl"/>
            <w:vAlign w:val="center"/>
            <w:hideMark/>
          </w:tcPr>
          <w:p w14:paraId="744EBE86" w14:textId="77777777" w:rsidR="006549FA" w:rsidRPr="00BB771E" w:rsidRDefault="00BB771E" w:rsidP="00BB771E">
            <w:pPr>
              <w:spacing w:line="480" w:lineRule="auto"/>
              <w:contextualSpacing/>
              <w:jc w:val="center"/>
              <w:rPr>
                <w:rFonts w:ascii="Times" w:hAnsi="Times"/>
                <w:iCs/>
              </w:rPr>
            </w:pPr>
            <w:r w:rsidRPr="00BB771E">
              <w:rPr>
                <w:rFonts w:ascii="Times" w:hAnsi="Times"/>
                <w:b/>
                <w:bCs/>
                <w:iCs/>
              </w:rPr>
              <w:t>Diagnostic-rate per year in new cases</w:t>
            </w:r>
          </w:p>
        </w:tc>
      </w:tr>
      <w:tr w:rsidR="00BB771E" w:rsidRPr="00BB771E" w14:paraId="41213489" w14:textId="77777777" w:rsidTr="00BB771E">
        <w:trPr>
          <w:trHeight w:val="543"/>
        </w:trPr>
        <w:tc>
          <w:tcPr>
            <w:tcW w:w="0" w:type="auto"/>
            <w:vMerge/>
            <w:tcBorders>
              <w:top w:val="single" w:sz="18" w:space="0" w:color="auto"/>
              <w:bottom w:val="single" w:sz="4" w:space="0" w:color="auto"/>
              <w:right w:val="single" w:sz="18" w:space="0" w:color="auto"/>
            </w:tcBorders>
            <w:hideMark/>
          </w:tcPr>
          <w:p w14:paraId="117B6D82" w14:textId="77777777" w:rsidR="00BB771E" w:rsidRPr="00BB771E" w:rsidRDefault="00BB771E" w:rsidP="00BB771E">
            <w:pPr>
              <w:spacing w:line="480" w:lineRule="auto"/>
              <w:contextualSpacing/>
              <w:rPr>
                <w:rFonts w:ascii="Times" w:hAnsi="Times"/>
                <w:iCs/>
              </w:rPr>
            </w:pPr>
          </w:p>
        </w:tc>
        <w:tc>
          <w:tcPr>
            <w:tcW w:w="1440" w:type="dxa"/>
            <w:tcBorders>
              <w:left w:val="single" w:sz="18" w:space="0" w:color="auto"/>
            </w:tcBorders>
            <w:hideMark/>
          </w:tcPr>
          <w:p w14:paraId="4724DCE8" w14:textId="77777777" w:rsidR="006549FA" w:rsidRPr="00BB771E" w:rsidRDefault="00BB771E" w:rsidP="00BB771E">
            <w:pPr>
              <w:spacing w:line="480" w:lineRule="auto"/>
              <w:contextualSpacing/>
              <w:rPr>
                <w:rFonts w:ascii="Times" w:hAnsi="Times"/>
                <w:iCs/>
              </w:rPr>
            </w:pPr>
            <w:r w:rsidRPr="00BB771E">
              <w:rPr>
                <w:rFonts w:ascii="Times" w:hAnsi="Times"/>
                <w:b/>
                <w:bCs/>
                <w:iCs/>
              </w:rPr>
              <w:t>0.6</w:t>
            </w:r>
          </w:p>
        </w:tc>
        <w:tc>
          <w:tcPr>
            <w:tcW w:w="1440" w:type="dxa"/>
            <w:hideMark/>
          </w:tcPr>
          <w:p w14:paraId="6C3B9176" w14:textId="77777777" w:rsidR="006549FA" w:rsidRPr="00BB771E" w:rsidRDefault="00BB771E" w:rsidP="00BB771E">
            <w:pPr>
              <w:spacing w:line="480" w:lineRule="auto"/>
              <w:contextualSpacing/>
              <w:rPr>
                <w:rFonts w:ascii="Times" w:hAnsi="Times"/>
                <w:iCs/>
              </w:rPr>
            </w:pPr>
            <w:r w:rsidRPr="00BB771E">
              <w:rPr>
                <w:rFonts w:ascii="Times" w:hAnsi="Times"/>
                <w:iCs/>
              </w:rPr>
              <w:t>30.2</w:t>
            </w:r>
          </w:p>
        </w:tc>
        <w:tc>
          <w:tcPr>
            <w:tcW w:w="1440" w:type="dxa"/>
            <w:hideMark/>
          </w:tcPr>
          <w:p w14:paraId="44484C42" w14:textId="77777777" w:rsidR="006549FA" w:rsidRPr="00BB771E" w:rsidRDefault="00BB771E" w:rsidP="00BB771E">
            <w:pPr>
              <w:spacing w:line="480" w:lineRule="auto"/>
              <w:contextualSpacing/>
              <w:rPr>
                <w:rFonts w:ascii="Times" w:hAnsi="Times"/>
                <w:iCs/>
              </w:rPr>
            </w:pPr>
            <w:r w:rsidRPr="00BB771E">
              <w:rPr>
                <w:rFonts w:ascii="Times" w:hAnsi="Times"/>
                <w:iCs/>
              </w:rPr>
              <w:t>23.8</w:t>
            </w:r>
          </w:p>
        </w:tc>
        <w:tc>
          <w:tcPr>
            <w:tcW w:w="1440" w:type="dxa"/>
            <w:hideMark/>
          </w:tcPr>
          <w:p w14:paraId="24A26B80" w14:textId="77777777" w:rsidR="006549FA" w:rsidRPr="00BB771E" w:rsidRDefault="00BB771E" w:rsidP="00BB771E">
            <w:pPr>
              <w:spacing w:line="480" w:lineRule="auto"/>
              <w:contextualSpacing/>
              <w:rPr>
                <w:rFonts w:ascii="Times" w:hAnsi="Times"/>
                <w:iCs/>
              </w:rPr>
            </w:pPr>
            <w:r w:rsidRPr="00BB771E">
              <w:rPr>
                <w:rFonts w:ascii="Times" w:hAnsi="Times"/>
                <w:iCs/>
              </w:rPr>
              <w:t>20.3</w:t>
            </w:r>
          </w:p>
        </w:tc>
        <w:tc>
          <w:tcPr>
            <w:tcW w:w="1440" w:type="dxa"/>
            <w:tcBorders>
              <w:right w:val="single" w:sz="18" w:space="0" w:color="auto"/>
            </w:tcBorders>
            <w:hideMark/>
          </w:tcPr>
          <w:p w14:paraId="0602DA15" w14:textId="77777777" w:rsidR="006549FA" w:rsidRPr="00BB771E" w:rsidRDefault="00BB771E" w:rsidP="00BB771E">
            <w:pPr>
              <w:spacing w:line="480" w:lineRule="auto"/>
              <w:contextualSpacing/>
              <w:rPr>
                <w:rFonts w:ascii="Times" w:hAnsi="Times"/>
                <w:iCs/>
              </w:rPr>
            </w:pPr>
            <w:r w:rsidRPr="00BB771E">
              <w:rPr>
                <w:rFonts w:ascii="Times" w:hAnsi="Times"/>
                <w:b/>
                <w:bCs/>
                <w:iCs/>
              </w:rPr>
              <w:t>1</w:t>
            </w:r>
          </w:p>
        </w:tc>
        <w:tc>
          <w:tcPr>
            <w:tcW w:w="0" w:type="auto"/>
            <w:vMerge/>
            <w:tcBorders>
              <w:top w:val="single" w:sz="18" w:space="0" w:color="auto"/>
              <w:left w:val="single" w:sz="18" w:space="0" w:color="auto"/>
              <w:bottom w:val="nil"/>
            </w:tcBorders>
            <w:hideMark/>
          </w:tcPr>
          <w:p w14:paraId="3674FD2B" w14:textId="77777777" w:rsidR="00BB771E" w:rsidRPr="00BB771E" w:rsidRDefault="00BB771E" w:rsidP="00BB771E">
            <w:pPr>
              <w:spacing w:line="480" w:lineRule="auto"/>
              <w:contextualSpacing/>
              <w:rPr>
                <w:rFonts w:ascii="Times" w:hAnsi="Times"/>
                <w:iCs/>
              </w:rPr>
            </w:pPr>
          </w:p>
        </w:tc>
      </w:tr>
      <w:tr w:rsidR="00BB771E" w:rsidRPr="00BB771E" w14:paraId="0798F82E" w14:textId="77777777" w:rsidTr="00BB771E">
        <w:trPr>
          <w:trHeight w:val="567"/>
        </w:trPr>
        <w:tc>
          <w:tcPr>
            <w:tcW w:w="0" w:type="auto"/>
            <w:vMerge/>
            <w:tcBorders>
              <w:top w:val="single" w:sz="18" w:space="0" w:color="auto"/>
              <w:bottom w:val="single" w:sz="4" w:space="0" w:color="auto"/>
              <w:right w:val="single" w:sz="18" w:space="0" w:color="auto"/>
            </w:tcBorders>
            <w:hideMark/>
          </w:tcPr>
          <w:p w14:paraId="31E94469" w14:textId="77777777" w:rsidR="00BB771E" w:rsidRPr="00BB771E" w:rsidRDefault="00BB771E" w:rsidP="00BB771E">
            <w:pPr>
              <w:spacing w:line="480" w:lineRule="auto"/>
              <w:contextualSpacing/>
              <w:rPr>
                <w:rFonts w:ascii="Times" w:hAnsi="Times"/>
                <w:iCs/>
              </w:rPr>
            </w:pPr>
          </w:p>
        </w:tc>
        <w:tc>
          <w:tcPr>
            <w:tcW w:w="1440" w:type="dxa"/>
            <w:tcBorders>
              <w:left w:val="single" w:sz="18" w:space="0" w:color="auto"/>
            </w:tcBorders>
            <w:hideMark/>
          </w:tcPr>
          <w:p w14:paraId="5CF24569" w14:textId="77777777" w:rsidR="006549FA" w:rsidRPr="00BB771E" w:rsidRDefault="00BB771E" w:rsidP="00BB771E">
            <w:pPr>
              <w:spacing w:line="480" w:lineRule="auto"/>
              <w:contextualSpacing/>
              <w:rPr>
                <w:rFonts w:ascii="Times" w:hAnsi="Times"/>
                <w:iCs/>
              </w:rPr>
            </w:pPr>
            <w:r w:rsidRPr="00BB771E">
              <w:rPr>
                <w:rFonts w:ascii="Times" w:hAnsi="Times"/>
                <w:b/>
                <w:bCs/>
                <w:iCs/>
              </w:rPr>
              <w:t>0.8</w:t>
            </w:r>
          </w:p>
        </w:tc>
        <w:tc>
          <w:tcPr>
            <w:tcW w:w="1440" w:type="dxa"/>
            <w:hideMark/>
          </w:tcPr>
          <w:p w14:paraId="555DC21B" w14:textId="77777777" w:rsidR="006549FA" w:rsidRPr="00BB771E" w:rsidRDefault="00BB771E" w:rsidP="00BB771E">
            <w:pPr>
              <w:spacing w:line="480" w:lineRule="auto"/>
              <w:contextualSpacing/>
              <w:rPr>
                <w:rFonts w:ascii="Times" w:hAnsi="Times"/>
                <w:iCs/>
              </w:rPr>
            </w:pPr>
            <w:r w:rsidRPr="00BB771E">
              <w:rPr>
                <w:rFonts w:ascii="Times" w:hAnsi="Times"/>
                <w:iCs/>
              </w:rPr>
              <w:t>-</w:t>
            </w:r>
          </w:p>
        </w:tc>
        <w:tc>
          <w:tcPr>
            <w:tcW w:w="1440" w:type="dxa"/>
            <w:hideMark/>
          </w:tcPr>
          <w:p w14:paraId="08EC7468" w14:textId="77777777" w:rsidR="006549FA" w:rsidRPr="00BB771E" w:rsidRDefault="00BB771E" w:rsidP="00BB771E">
            <w:pPr>
              <w:spacing w:line="480" w:lineRule="auto"/>
              <w:contextualSpacing/>
              <w:rPr>
                <w:rFonts w:ascii="Times" w:hAnsi="Times"/>
                <w:iCs/>
              </w:rPr>
            </w:pPr>
            <w:r w:rsidRPr="00BB771E">
              <w:rPr>
                <w:rFonts w:ascii="Times" w:hAnsi="Times"/>
                <w:iCs/>
              </w:rPr>
              <w:t>19.8</w:t>
            </w:r>
          </w:p>
        </w:tc>
        <w:tc>
          <w:tcPr>
            <w:tcW w:w="1440" w:type="dxa"/>
            <w:hideMark/>
          </w:tcPr>
          <w:p w14:paraId="723A7127" w14:textId="77777777" w:rsidR="006549FA" w:rsidRPr="00BB771E" w:rsidRDefault="00BB771E" w:rsidP="00BB771E">
            <w:pPr>
              <w:spacing w:line="480" w:lineRule="auto"/>
              <w:contextualSpacing/>
              <w:rPr>
                <w:rFonts w:ascii="Times" w:hAnsi="Times"/>
                <w:iCs/>
              </w:rPr>
            </w:pPr>
            <w:r w:rsidRPr="00BB771E">
              <w:rPr>
                <w:rFonts w:ascii="Times" w:hAnsi="Times"/>
                <w:iCs/>
              </w:rPr>
              <w:t>17.3</w:t>
            </w:r>
          </w:p>
        </w:tc>
        <w:tc>
          <w:tcPr>
            <w:tcW w:w="1440" w:type="dxa"/>
            <w:tcBorders>
              <w:right w:val="single" w:sz="18" w:space="0" w:color="auto"/>
            </w:tcBorders>
            <w:hideMark/>
          </w:tcPr>
          <w:p w14:paraId="4713C7EC" w14:textId="77777777" w:rsidR="006549FA" w:rsidRPr="00BB771E" w:rsidRDefault="00BB771E" w:rsidP="00BB771E">
            <w:pPr>
              <w:spacing w:line="480" w:lineRule="auto"/>
              <w:contextualSpacing/>
              <w:rPr>
                <w:rFonts w:ascii="Times" w:hAnsi="Times"/>
                <w:iCs/>
              </w:rPr>
            </w:pPr>
            <w:r w:rsidRPr="00BB771E">
              <w:rPr>
                <w:rFonts w:ascii="Times" w:hAnsi="Times"/>
                <w:b/>
                <w:bCs/>
                <w:iCs/>
              </w:rPr>
              <w:t>1</w:t>
            </w:r>
          </w:p>
        </w:tc>
        <w:tc>
          <w:tcPr>
            <w:tcW w:w="0" w:type="auto"/>
            <w:vMerge/>
            <w:tcBorders>
              <w:top w:val="single" w:sz="18" w:space="0" w:color="auto"/>
              <w:left w:val="single" w:sz="18" w:space="0" w:color="auto"/>
              <w:bottom w:val="nil"/>
            </w:tcBorders>
            <w:hideMark/>
          </w:tcPr>
          <w:p w14:paraId="5CE99228" w14:textId="77777777" w:rsidR="00BB771E" w:rsidRPr="00BB771E" w:rsidRDefault="00BB771E" w:rsidP="00BB771E">
            <w:pPr>
              <w:spacing w:line="480" w:lineRule="auto"/>
              <w:contextualSpacing/>
              <w:rPr>
                <w:rFonts w:ascii="Times" w:hAnsi="Times"/>
                <w:iCs/>
              </w:rPr>
            </w:pPr>
          </w:p>
        </w:tc>
      </w:tr>
      <w:tr w:rsidR="00BB771E" w:rsidRPr="00BB771E" w14:paraId="19D18157" w14:textId="77777777" w:rsidTr="00BB771E">
        <w:trPr>
          <w:trHeight w:val="543"/>
        </w:trPr>
        <w:tc>
          <w:tcPr>
            <w:tcW w:w="0" w:type="auto"/>
            <w:vMerge/>
            <w:tcBorders>
              <w:top w:val="single" w:sz="18" w:space="0" w:color="auto"/>
              <w:bottom w:val="single" w:sz="4" w:space="0" w:color="auto"/>
              <w:right w:val="single" w:sz="18" w:space="0" w:color="auto"/>
            </w:tcBorders>
            <w:hideMark/>
          </w:tcPr>
          <w:p w14:paraId="1275A28E" w14:textId="77777777" w:rsidR="00BB771E" w:rsidRPr="00BB771E" w:rsidRDefault="00BB771E" w:rsidP="00BB771E">
            <w:pPr>
              <w:spacing w:line="480" w:lineRule="auto"/>
              <w:contextualSpacing/>
              <w:rPr>
                <w:rFonts w:ascii="Times" w:hAnsi="Times"/>
                <w:iCs/>
              </w:rPr>
            </w:pPr>
          </w:p>
        </w:tc>
        <w:tc>
          <w:tcPr>
            <w:tcW w:w="1440" w:type="dxa"/>
            <w:tcBorders>
              <w:left w:val="single" w:sz="18" w:space="0" w:color="auto"/>
            </w:tcBorders>
            <w:hideMark/>
          </w:tcPr>
          <w:p w14:paraId="45E9CAA6" w14:textId="77777777" w:rsidR="006549FA" w:rsidRPr="00BB771E" w:rsidRDefault="00BB771E" w:rsidP="00BB771E">
            <w:pPr>
              <w:spacing w:line="480" w:lineRule="auto"/>
              <w:contextualSpacing/>
              <w:rPr>
                <w:rFonts w:ascii="Times" w:hAnsi="Times"/>
                <w:iCs/>
              </w:rPr>
            </w:pPr>
            <w:r w:rsidRPr="00BB771E">
              <w:rPr>
                <w:rFonts w:ascii="Times" w:hAnsi="Times"/>
                <w:b/>
                <w:bCs/>
                <w:iCs/>
              </w:rPr>
              <w:t>0.6</w:t>
            </w:r>
          </w:p>
        </w:tc>
        <w:tc>
          <w:tcPr>
            <w:tcW w:w="1440" w:type="dxa"/>
            <w:hideMark/>
          </w:tcPr>
          <w:p w14:paraId="35100A76" w14:textId="77777777" w:rsidR="006549FA" w:rsidRPr="00BB771E" w:rsidRDefault="00BB771E" w:rsidP="00BB771E">
            <w:pPr>
              <w:spacing w:line="480" w:lineRule="auto"/>
              <w:contextualSpacing/>
              <w:rPr>
                <w:rFonts w:ascii="Times" w:hAnsi="Times"/>
                <w:iCs/>
              </w:rPr>
            </w:pPr>
            <w:r w:rsidRPr="00BB771E">
              <w:rPr>
                <w:rFonts w:ascii="Times" w:hAnsi="Times"/>
                <w:iCs/>
              </w:rPr>
              <w:t>9.7</w:t>
            </w:r>
          </w:p>
        </w:tc>
        <w:tc>
          <w:tcPr>
            <w:tcW w:w="1440" w:type="dxa"/>
            <w:hideMark/>
          </w:tcPr>
          <w:p w14:paraId="436E27A2" w14:textId="77777777" w:rsidR="006549FA" w:rsidRPr="00BB771E" w:rsidRDefault="00BB771E" w:rsidP="00BB771E">
            <w:pPr>
              <w:spacing w:line="480" w:lineRule="auto"/>
              <w:contextualSpacing/>
              <w:rPr>
                <w:rFonts w:ascii="Times" w:hAnsi="Times"/>
                <w:iCs/>
              </w:rPr>
            </w:pPr>
            <w:r w:rsidRPr="00BB771E">
              <w:rPr>
                <w:rFonts w:ascii="Times" w:hAnsi="Times"/>
                <w:iCs/>
              </w:rPr>
              <w:t>8.1</w:t>
            </w:r>
          </w:p>
        </w:tc>
        <w:tc>
          <w:tcPr>
            <w:tcW w:w="1440" w:type="dxa"/>
            <w:hideMark/>
          </w:tcPr>
          <w:p w14:paraId="73F358BA" w14:textId="77777777" w:rsidR="006549FA" w:rsidRPr="00BB771E" w:rsidRDefault="00BB771E" w:rsidP="00BB771E">
            <w:pPr>
              <w:spacing w:line="480" w:lineRule="auto"/>
              <w:contextualSpacing/>
              <w:rPr>
                <w:rFonts w:ascii="Times" w:hAnsi="Times"/>
                <w:iCs/>
              </w:rPr>
            </w:pPr>
            <w:r w:rsidRPr="00BB771E">
              <w:rPr>
                <w:rFonts w:ascii="Times" w:hAnsi="Times"/>
                <w:iCs/>
              </w:rPr>
              <w:t>7.3</w:t>
            </w:r>
          </w:p>
        </w:tc>
        <w:tc>
          <w:tcPr>
            <w:tcW w:w="1440" w:type="dxa"/>
            <w:tcBorders>
              <w:right w:val="single" w:sz="18" w:space="0" w:color="auto"/>
            </w:tcBorders>
            <w:hideMark/>
          </w:tcPr>
          <w:p w14:paraId="599FC078" w14:textId="77777777" w:rsidR="006549FA" w:rsidRPr="00BB771E" w:rsidRDefault="00BB771E" w:rsidP="00BB771E">
            <w:pPr>
              <w:spacing w:line="480" w:lineRule="auto"/>
              <w:contextualSpacing/>
              <w:rPr>
                <w:rFonts w:ascii="Times" w:hAnsi="Times"/>
                <w:iCs/>
              </w:rPr>
            </w:pPr>
            <w:r w:rsidRPr="00BB771E">
              <w:rPr>
                <w:rFonts w:ascii="Times" w:hAnsi="Times"/>
                <w:b/>
                <w:bCs/>
                <w:iCs/>
              </w:rPr>
              <w:t>2</w:t>
            </w:r>
          </w:p>
        </w:tc>
        <w:tc>
          <w:tcPr>
            <w:tcW w:w="0" w:type="auto"/>
            <w:vMerge/>
            <w:tcBorders>
              <w:top w:val="single" w:sz="18" w:space="0" w:color="auto"/>
              <w:left w:val="single" w:sz="18" w:space="0" w:color="auto"/>
              <w:bottom w:val="nil"/>
            </w:tcBorders>
            <w:hideMark/>
          </w:tcPr>
          <w:p w14:paraId="60A7A0D2" w14:textId="77777777" w:rsidR="00BB771E" w:rsidRPr="00BB771E" w:rsidRDefault="00BB771E" w:rsidP="00BB771E">
            <w:pPr>
              <w:spacing w:line="480" w:lineRule="auto"/>
              <w:contextualSpacing/>
              <w:rPr>
                <w:rFonts w:ascii="Times" w:hAnsi="Times"/>
                <w:iCs/>
              </w:rPr>
            </w:pPr>
          </w:p>
        </w:tc>
      </w:tr>
      <w:tr w:rsidR="00BB771E" w:rsidRPr="00BB771E" w14:paraId="67D65373" w14:textId="77777777" w:rsidTr="00BB771E">
        <w:trPr>
          <w:trHeight w:val="567"/>
        </w:trPr>
        <w:tc>
          <w:tcPr>
            <w:tcW w:w="0" w:type="auto"/>
            <w:vMerge/>
            <w:tcBorders>
              <w:top w:val="single" w:sz="18" w:space="0" w:color="auto"/>
              <w:bottom w:val="single" w:sz="4" w:space="0" w:color="auto"/>
              <w:right w:val="single" w:sz="18" w:space="0" w:color="auto"/>
            </w:tcBorders>
            <w:hideMark/>
          </w:tcPr>
          <w:p w14:paraId="155BB369" w14:textId="77777777" w:rsidR="00BB771E" w:rsidRPr="00BB771E" w:rsidRDefault="00BB771E" w:rsidP="00BB771E">
            <w:pPr>
              <w:spacing w:line="480" w:lineRule="auto"/>
              <w:contextualSpacing/>
              <w:rPr>
                <w:rFonts w:ascii="Times" w:hAnsi="Times"/>
                <w:iCs/>
              </w:rPr>
            </w:pPr>
          </w:p>
        </w:tc>
        <w:tc>
          <w:tcPr>
            <w:tcW w:w="1440" w:type="dxa"/>
            <w:tcBorders>
              <w:left w:val="single" w:sz="18" w:space="0" w:color="auto"/>
            </w:tcBorders>
            <w:hideMark/>
          </w:tcPr>
          <w:p w14:paraId="79FE7D96" w14:textId="77777777" w:rsidR="006549FA" w:rsidRPr="00BB771E" w:rsidRDefault="00BB771E" w:rsidP="00BB771E">
            <w:pPr>
              <w:spacing w:line="480" w:lineRule="auto"/>
              <w:contextualSpacing/>
              <w:rPr>
                <w:rFonts w:ascii="Times" w:hAnsi="Times"/>
                <w:iCs/>
              </w:rPr>
            </w:pPr>
            <w:r w:rsidRPr="00BB771E">
              <w:rPr>
                <w:rFonts w:ascii="Times" w:hAnsi="Times"/>
                <w:b/>
                <w:bCs/>
                <w:iCs/>
              </w:rPr>
              <w:t>0.8</w:t>
            </w:r>
          </w:p>
        </w:tc>
        <w:tc>
          <w:tcPr>
            <w:tcW w:w="1440" w:type="dxa"/>
            <w:hideMark/>
          </w:tcPr>
          <w:p w14:paraId="3324D768" w14:textId="77777777" w:rsidR="006549FA" w:rsidRPr="00BB771E" w:rsidRDefault="00BB771E" w:rsidP="00BB771E">
            <w:pPr>
              <w:spacing w:line="480" w:lineRule="auto"/>
              <w:contextualSpacing/>
              <w:rPr>
                <w:rFonts w:ascii="Times" w:hAnsi="Times"/>
                <w:iCs/>
              </w:rPr>
            </w:pPr>
            <w:r w:rsidRPr="00BB771E">
              <w:rPr>
                <w:rFonts w:ascii="Times" w:hAnsi="Times"/>
                <w:iCs/>
              </w:rPr>
              <w:t>-</w:t>
            </w:r>
          </w:p>
        </w:tc>
        <w:tc>
          <w:tcPr>
            <w:tcW w:w="1440" w:type="dxa"/>
            <w:hideMark/>
          </w:tcPr>
          <w:p w14:paraId="27688A9F" w14:textId="77777777" w:rsidR="006549FA" w:rsidRPr="00BB771E" w:rsidRDefault="00BB771E" w:rsidP="00BB771E">
            <w:pPr>
              <w:spacing w:line="480" w:lineRule="auto"/>
              <w:contextualSpacing/>
              <w:rPr>
                <w:rFonts w:ascii="Times" w:hAnsi="Times"/>
                <w:iCs/>
              </w:rPr>
            </w:pPr>
            <w:r w:rsidRPr="00BB771E">
              <w:rPr>
                <w:rFonts w:ascii="Times" w:hAnsi="Times"/>
                <w:iCs/>
              </w:rPr>
              <w:t>7.2</w:t>
            </w:r>
          </w:p>
        </w:tc>
        <w:tc>
          <w:tcPr>
            <w:tcW w:w="1440" w:type="dxa"/>
            <w:hideMark/>
          </w:tcPr>
          <w:p w14:paraId="709AC76E" w14:textId="77777777" w:rsidR="006549FA" w:rsidRPr="00BB771E" w:rsidRDefault="00BB771E" w:rsidP="00BB771E">
            <w:pPr>
              <w:spacing w:line="480" w:lineRule="auto"/>
              <w:contextualSpacing/>
              <w:rPr>
                <w:rFonts w:ascii="Times" w:hAnsi="Times"/>
                <w:iCs/>
              </w:rPr>
            </w:pPr>
            <w:r w:rsidRPr="00BB771E">
              <w:rPr>
                <w:rFonts w:ascii="Times" w:hAnsi="Times"/>
                <w:iCs/>
              </w:rPr>
              <w:t>6.7</w:t>
            </w:r>
          </w:p>
        </w:tc>
        <w:tc>
          <w:tcPr>
            <w:tcW w:w="1440" w:type="dxa"/>
            <w:tcBorders>
              <w:right w:val="single" w:sz="18" w:space="0" w:color="auto"/>
            </w:tcBorders>
            <w:hideMark/>
          </w:tcPr>
          <w:p w14:paraId="7CE1C6B6" w14:textId="77777777" w:rsidR="006549FA" w:rsidRPr="00BB771E" w:rsidRDefault="00BB771E" w:rsidP="00BB771E">
            <w:pPr>
              <w:spacing w:line="480" w:lineRule="auto"/>
              <w:contextualSpacing/>
              <w:rPr>
                <w:rFonts w:ascii="Times" w:hAnsi="Times"/>
                <w:iCs/>
              </w:rPr>
            </w:pPr>
            <w:r w:rsidRPr="00BB771E">
              <w:rPr>
                <w:rFonts w:ascii="Times" w:hAnsi="Times"/>
                <w:b/>
                <w:bCs/>
                <w:iCs/>
              </w:rPr>
              <w:t>2</w:t>
            </w:r>
          </w:p>
        </w:tc>
        <w:tc>
          <w:tcPr>
            <w:tcW w:w="0" w:type="auto"/>
            <w:vMerge/>
            <w:tcBorders>
              <w:top w:val="single" w:sz="18" w:space="0" w:color="auto"/>
              <w:left w:val="single" w:sz="18" w:space="0" w:color="auto"/>
              <w:bottom w:val="nil"/>
            </w:tcBorders>
            <w:hideMark/>
          </w:tcPr>
          <w:p w14:paraId="7C9128C7" w14:textId="77777777" w:rsidR="00BB771E" w:rsidRPr="00BB771E" w:rsidRDefault="00BB771E" w:rsidP="00BB771E">
            <w:pPr>
              <w:spacing w:line="480" w:lineRule="auto"/>
              <w:contextualSpacing/>
              <w:rPr>
                <w:rFonts w:ascii="Times" w:hAnsi="Times"/>
                <w:iCs/>
              </w:rPr>
            </w:pPr>
          </w:p>
        </w:tc>
      </w:tr>
      <w:tr w:rsidR="00BB771E" w:rsidRPr="00BB771E" w14:paraId="484F2239" w14:textId="77777777" w:rsidTr="00BB771E">
        <w:trPr>
          <w:trHeight w:val="543"/>
        </w:trPr>
        <w:tc>
          <w:tcPr>
            <w:tcW w:w="0" w:type="auto"/>
            <w:vMerge/>
            <w:tcBorders>
              <w:top w:val="single" w:sz="18" w:space="0" w:color="auto"/>
              <w:bottom w:val="single" w:sz="4" w:space="0" w:color="auto"/>
              <w:right w:val="single" w:sz="18" w:space="0" w:color="auto"/>
            </w:tcBorders>
            <w:hideMark/>
          </w:tcPr>
          <w:p w14:paraId="244C580B" w14:textId="77777777" w:rsidR="00BB771E" w:rsidRPr="00BB771E" w:rsidRDefault="00BB771E" w:rsidP="00BB771E">
            <w:pPr>
              <w:spacing w:line="480" w:lineRule="auto"/>
              <w:contextualSpacing/>
              <w:rPr>
                <w:rFonts w:ascii="Times" w:hAnsi="Times"/>
                <w:iCs/>
              </w:rPr>
            </w:pPr>
          </w:p>
        </w:tc>
        <w:tc>
          <w:tcPr>
            <w:tcW w:w="1440" w:type="dxa"/>
            <w:tcBorders>
              <w:left w:val="single" w:sz="18" w:space="0" w:color="auto"/>
            </w:tcBorders>
            <w:hideMark/>
          </w:tcPr>
          <w:p w14:paraId="1FDA5BBD" w14:textId="77777777" w:rsidR="006549FA" w:rsidRPr="00BB771E" w:rsidRDefault="00BB771E" w:rsidP="00BB771E">
            <w:pPr>
              <w:spacing w:line="480" w:lineRule="auto"/>
              <w:contextualSpacing/>
              <w:rPr>
                <w:rFonts w:ascii="Times" w:hAnsi="Times"/>
                <w:iCs/>
              </w:rPr>
            </w:pPr>
            <w:r w:rsidRPr="00BB771E">
              <w:rPr>
                <w:rFonts w:ascii="Times" w:hAnsi="Times"/>
                <w:b/>
                <w:bCs/>
                <w:iCs/>
              </w:rPr>
              <w:t>0.6</w:t>
            </w:r>
          </w:p>
        </w:tc>
        <w:tc>
          <w:tcPr>
            <w:tcW w:w="1440" w:type="dxa"/>
            <w:hideMark/>
          </w:tcPr>
          <w:p w14:paraId="16FE2EEA" w14:textId="77777777" w:rsidR="006549FA" w:rsidRPr="00BB771E" w:rsidRDefault="00BB771E" w:rsidP="00BB771E">
            <w:pPr>
              <w:spacing w:line="480" w:lineRule="auto"/>
              <w:contextualSpacing/>
              <w:rPr>
                <w:rFonts w:ascii="Times" w:hAnsi="Times"/>
                <w:iCs/>
              </w:rPr>
            </w:pPr>
            <w:r w:rsidRPr="00BB771E">
              <w:rPr>
                <w:rFonts w:ascii="Times" w:hAnsi="Times"/>
                <w:iCs/>
              </w:rPr>
              <w:t>5.9</w:t>
            </w:r>
          </w:p>
        </w:tc>
        <w:tc>
          <w:tcPr>
            <w:tcW w:w="1440" w:type="dxa"/>
            <w:hideMark/>
          </w:tcPr>
          <w:p w14:paraId="305A84E6" w14:textId="77777777" w:rsidR="006549FA" w:rsidRPr="00BB771E" w:rsidRDefault="00BB771E" w:rsidP="00BB771E">
            <w:pPr>
              <w:spacing w:line="480" w:lineRule="auto"/>
              <w:contextualSpacing/>
              <w:rPr>
                <w:rFonts w:ascii="Times" w:hAnsi="Times"/>
                <w:iCs/>
              </w:rPr>
            </w:pPr>
            <w:r w:rsidRPr="00BB771E">
              <w:rPr>
                <w:rFonts w:ascii="Times" w:hAnsi="Times"/>
                <w:iCs/>
              </w:rPr>
              <w:t>5.2</w:t>
            </w:r>
          </w:p>
        </w:tc>
        <w:tc>
          <w:tcPr>
            <w:tcW w:w="1440" w:type="dxa"/>
            <w:hideMark/>
          </w:tcPr>
          <w:p w14:paraId="1BA946BF" w14:textId="77777777" w:rsidR="006549FA" w:rsidRPr="00BB771E" w:rsidRDefault="00BB771E" w:rsidP="00BB771E">
            <w:pPr>
              <w:spacing w:line="480" w:lineRule="auto"/>
              <w:contextualSpacing/>
              <w:rPr>
                <w:rFonts w:ascii="Times" w:hAnsi="Times"/>
                <w:iCs/>
              </w:rPr>
            </w:pPr>
            <w:r w:rsidRPr="00BB771E">
              <w:rPr>
                <w:rFonts w:ascii="Times" w:hAnsi="Times"/>
                <w:iCs/>
              </w:rPr>
              <w:t>4.9</w:t>
            </w:r>
          </w:p>
        </w:tc>
        <w:tc>
          <w:tcPr>
            <w:tcW w:w="1440" w:type="dxa"/>
            <w:tcBorders>
              <w:right w:val="single" w:sz="18" w:space="0" w:color="auto"/>
            </w:tcBorders>
            <w:hideMark/>
          </w:tcPr>
          <w:p w14:paraId="480BC309" w14:textId="77777777" w:rsidR="006549FA" w:rsidRPr="00BB771E" w:rsidRDefault="00BB771E" w:rsidP="00BB771E">
            <w:pPr>
              <w:spacing w:line="480" w:lineRule="auto"/>
              <w:contextualSpacing/>
              <w:rPr>
                <w:rFonts w:ascii="Times" w:hAnsi="Times"/>
                <w:iCs/>
              </w:rPr>
            </w:pPr>
            <w:r w:rsidRPr="00BB771E">
              <w:rPr>
                <w:rFonts w:ascii="Times" w:hAnsi="Times"/>
                <w:b/>
                <w:bCs/>
                <w:iCs/>
              </w:rPr>
              <w:t>3</w:t>
            </w:r>
          </w:p>
        </w:tc>
        <w:tc>
          <w:tcPr>
            <w:tcW w:w="0" w:type="auto"/>
            <w:vMerge/>
            <w:tcBorders>
              <w:top w:val="single" w:sz="18" w:space="0" w:color="auto"/>
              <w:left w:val="single" w:sz="18" w:space="0" w:color="auto"/>
              <w:bottom w:val="nil"/>
            </w:tcBorders>
            <w:hideMark/>
          </w:tcPr>
          <w:p w14:paraId="06460C36" w14:textId="77777777" w:rsidR="00BB771E" w:rsidRPr="00BB771E" w:rsidRDefault="00BB771E" w:rsidP="00BB771E">
            <w:pPr>
              <w:spacing w:line="480" w:lineRule="auto"/>
              <w:contextualSpacing/>
              <w:rPr>
                <w:rFonts w:ascii="Times" w:hAnsi="Times"/>
                <w:iCs/>
              </w:rPr>
            </w:pPr>
          </w:p>
        </w:tc>
      </w:tr>
      <w:tr w:rsidR="00BB771E" w:rsidRPr="00BB771E" w14:paraId="0402B9F6" w14:textId="77777777" w:rsidTr="00BB771E">
        <w:trPr>
          <w:trHeight w:val="377"/>
        </w:trPr>
        <w:tc>
          <w:tcPr>
            <w:tcW w:w="0" w:type="auto"/>
            <w:vMerge/>
            <w:tcBorders>
              <w:top w:val="single" w:sz="18" w:space="0" w:color="auto"/>
              <w:bottom w:val="nil"/>
              <w:right w:val="single" w:sz="18" w:space="0" w:color="auto"/>
            </w:tcBorders>
            <w:hideMark/>
          </w:tcPr>
          <w:p w14:paraId="1EE0BDCD" w14:textId="77777777" w:rsidR="00BB771E" w:rsidRPr="00BB771E" w:rsidRDefault="00BB771E" w:rsidP="00BB771E">
            <w:pPr>
              <w:spacing w:line="480" w:lineRule="auto"/>
              <w:contextualSpacing/>
              <w:rPr>
                <w:rFonts w:ascii="Times" w:hAnsi="Times"/>
                <w:iCs/>
              </w:rPr>
            </w:pPr>
          </w:p>
        </w:tc>
        <w:tc>
          <w:tcPr>
            <w:tcW w:w="1440" w:type="dxa"/>
            <w:tcBorders>
              <w:left w:val="single" w:sz="18" w:space="0" w:color="auto"/>
              <w:bottom w:val="nil"/>
            </w:tcBorders>
            <w:hideMark/>
          </w:tcPr>
          <w:p w14:paraId="2EDE13D3" w14:textId="77777777" w:rsidR="006549FA" w:rsidRPr="00BB771E" w:rsidRDefault="00BB771E" w:rsidP="00BB771E">
            <w:pPr>
              <w:spacing w:line="480" w:lineRule="auto"/>
              <w:contextualSpacing/>
              <w:rPr>
                <w:rFonts w:ascii="Times" w:hAnsi="Times"/>
                <w:iCs/>
              </w:rPr>
            </w:pPr>
            <w:r w:rsidRPr="00BB771E">
              <w:rPr>
                <w:rFonts w:ascii="Times" w:hAnsi="Times"/>
                <w:b/>
                <w:bCs/>
                <w:iCs/>
              </w:rPr>
              <w:t>0.8</w:t>
            </w:r>
          </w:p>
        </w:tc>
        <w:tc>
          <w:tcPr>
            <w:tcW w:w="1440" w:type="dxa"/>
            <w:tcBorders>
              <w:bottom w:val="nil"/>
            </w:tcBorders>
            <w:hideMark/>
          </w:tcPr>
          <w:p w14:paraId="18AB61E4" w14:textId="77777777" w:rsidR="006549FA" w:rsidRPr="00BB771E" w:rsidRDefault="00BB771E" w:rsidP="00BB771E">
            <w:pPr>
              <w:spacing w:line="480" w:lineRule="auto"/>
              <w:contextualSpacing/>
              <w:rPr>
                <w:rFonts w:ascii="Times" w:hAnsi="Times"/>
                <w:iCs/>
              </w:rPr>
            </w:pPr>
            <w:r w:rsidRPr="00BB771E">
              <w:rPr>
                <w:rFonts w:ascii="Times" w:hAnsi="Times"/>
                <w:iCs/>
              </w:rPr>
              <w:t>-</w:t>
            </w:r>
          </w:p>
        </w:tc>
        <w:tc>
          <w:tcPr>
            <w:tcW w:w="1440" w:type="dxa"/>
            <w:tcBorders>
              <w:bottom w:val="nil"/>
            </w:tcBorders>
            <w:hideMark/>
          </w:tcPr>
          <w:p w14:paraId="01D73250" w14:textId="77777777" w:rsidR="006549FA" w:rsidRPr="00BB771E" w:rsidRDefault="00BB771E" w:rsidP="00BB771E">
            <w:pPr>
              <w:spacing w:line="480" w:lineRule="auto"/>
              <w:contextualSpacing/>
              <w:rPr>
                <w:rFonts w:ascii="Times" w:hAnsi="Times"/>
                <w:iCs/>
              </w:rPr>
            </w:pPr>
            <w:r w:rsidRPr="00BB771E">
              <w:rPr>
                <w:rFonts w:ascii="Times" w:hAnsi="Times"/>
                <w:iCs/>
              </w:rPr>
              <w:t>4.8</w:t>
            </w:r>
          </w:p>
        </w:tc>
        <w:tc>
          <w:tcPr>
            <w:tcW w:w="1440" w:type="dxa"/>
            <w:tcBorders>
              <w:bottom w:val="nil"/>
            </w:tcBorders>
            <w:hideMark/>
          </w:tcPr>
          <w:p w14:paraId="37B1C94E" w14:textId="77777777" w:rsidR="006549FA" w:rsidRPr="00BB771E" w:rsidRDefault="00BB771E" w:rsidP="00BB771E">
            <w:pPr>
              <w:spacing w:line="480" w:lineRule="auto"/>
              <w:contextualSpacing/>
              <w:rPr>
                <w:rFonts w:ascii="Times" w:hAnsi="Times"/>
                <w:iCs/>
              </w:rPr>
            </w:pPr>
            <w:r w:rsidRPr="00BB771E">
              <w:rPr>
                <w:rFonts w:ascii="Times" w:hAnsi="Times"/>
                <w:iCs/>
              </w:rPr>
              <w:t>4.6</w:t>
            </w:r>
          </w:p>
        </w:tc>
        <w:tc>
          <w:tcPr>
            <w:tcW w:w="1440" w:type="dxa"/>
            <w:tcBorders>
              <w:bottom w:val="nil"/>
              <w:right w:val="single" w:sz="18" w:space="0" w:color="auto"/>
            </w:tcBorders>
            <w:hideMark/>
          </w:tcPr>
          <w:p w14:paraId="3A848F8D" w14:textId="77777777" w:rsidR="006549FA" w:rsidRPr="00BB771E" w:rsidRDefault="00BB771E" w:rsidP="00BB771E">
            <w:pPr>
              <w:spacing w:line="480" w:lineRule="auto"/>
              <w:contextualSpacing/>
              <w:rPr>
                <w:rFonts w:ascii="Times" w:hAnsi="Times"/>
                <w:iCs/>
              </w:rPr>
            </w:pPr>
            <w:r w:rsidRPr="00BB771E">
              <w:rPr>
                <w:rFonts w:ascii="Times" w:hAnsi="Times"/>
                <w:b/>
                <w:bCs/>
                <w:iCs/>
              </w:rPr>
              <w:t>3</w:t>
            </w:r>
          </w:p>
        </w:tc>
        <w:tc>
          <w:tcPr>
            <w:tcW w:w="0" w:type="auto"/>
            <w:vMerge/>
            <w:tcBorders>
              <w:top w:val="single" w:sz="18" w:space="0" w:color="auto"/>
              <w:left w:val="single" w:sz="18" w:space="0" w:color="auto"/>
              <w:bottom w:val="nil"/>
            </w:tcBorders>
            <w:hideMark/>
          </w:tcPr>
          <w:p w14:paraId="0A83F961" w14:textId="77777777" w:rsidR="00BB771E" w:rsidRPr="00BB771E" w:rsidRDefault="00BB771E" w:rsidP="00BB771E">
            <w:pPr>
              <w:spacing w:line="480" w:lineRule="auto"/>
              <w:contextualSpacing/>
              <w:rPr>
                <w:rFonts w:ascii="Times" w:hAnsi="Times"/>
                <w:iCs/>
              </w:rPr>
            </w:pPr>
          </w:p>
        </w:tc>
      </w:tr>
    </w:tbl>
    <w:p w14:paraId="613DB5BE" w14:textId="77777777" w:rsidR="00BB771E" w:rsidRDefault="00BB771E" w:rsidP="0050639B">
      <w:pPr>
        <w:spacing w:line="480" w:lineRule="auto"/>
        <w:contextualSpacing/>
        <w:rPr>
          <w:rFonts w:ascii="Times" w:hAnsi="Times"/>
          <w:iCs/>
        </w:rPr>
        <w:sectPr w:rsidR="00BB771E" w:rsidSect="007F4160">
          <w:pgSz w:w="15840" w:h="12240" w:orient="landscape"/>
          <w:pgMar w:top="1440" w:right="1440" w:bottom="1440" w:left="1440" w:header="720" w:footer="720" w:gutter="0"/>
          <w:lnNumType w:countBy="1" w:restart="continuous"/>
          <w:cols w:space="720"/>
          <w:noEndnote/>
        </w:sectPr>
      </w:pPr>
    </w:p>
    <w:p w14:paraId="12D220E2" w14:textId="356D3FD8" w:rsidR="005F60CE" w:rsidRDefault="005F60CE" w:rsidP="0050639B">
      <w:pPr>
        <w:pageBreakBefore/>
        <w:spacing w:line="480" w:lineRule="auto"/>
        <w:contextualSpacing/>
        <w:rPr>
          <w:rFonts w:ascii="Times" w:hAnsi="Times"/>
          <w:b/>
        </w:rPr>
      </w:pPr>
      <w:r>
        <w:rPr>
          <w:rFonts w:ascii="Times" w:hAnsi="Times"/>
          <w:b/>
        </w:rPr>
        <w:t>Figure Legends:</w:t>
      </w:r>
    </w:p>
    <w:p w14:paraId="45DE54A2" w14:textId="5633E23C" w:rsidR="005F60CE" w:rsidRPr="005F60CE" w:rsidRDefault="005F60CE" w:rsidP="005F60CE">
      <w:pPr>
        <w:spacing w:line="480" w:lineRule="auto"/>
        <w:jc w:val="both"/>
        <w:rPr>
          <w:rFonts w:ascii="Times" w:hAnsi="Times"/>
          <w:b/>
        </w:rPr>
      </w:pPr>
      <w:r w:rsidRPr="005F60CE">
        <w:rPr>
          <w:rFonts w:ascii="Times" w:hAnsi="Times"/>
          <w:b/>
        </w:rPr>
        <w:t xml:space="preserve">Supplementary Figure </w:t>
      </w:r>
      <w:r w:rsidR="008B3733">
        <w:rPr>
          <w:rFonts w:ascii="Times" w:hAnsi="Times"/>
          <w:b/>
        </w:rPr>
        <w:t>E</w:t>
      </w:r>
      <w:r w:rsidRPr="005F60CE">
        <w:rPr>
          <w:rFonts w:ascii="Times" w:hAnsi="Times"/>
          <w:b/>
        </w:rPr>
        <w:t xml:space="preserve">1: </w:t>
      </w:r>
    </w:p>
    <w:p w14:paraId="4CF02FF9" w14:textId="784FECFE" w:rsidR="005F60CE" w:rsidRDefault="005F60CE" w:rsidP="005F60CE">
      <w:pPr>
        <w:spacing w:line="480" w:lineRule="auto"/>
        <w:jc w:val="both"/>
        <w:rPr>
          <w:rFonts w:ascii="Times" w:hAnsi="Times"/>
          <w:b/>
        </w:rPr>
      </w:pPr>
      <w:r w:rsidRPr="00166B24">
        <w:rPr>
          <w:rFonts w:ascii="Times" w:hAnsi="Times"/>
        </w:rPr>
        <w:t xml:space="preserve">Absolute difference in </w:t>
      </w:r>
      <w:r>
        <w:rPr>
          <w:rFonts w:ascii="Times" w:hAnsi="Times"/>
        </w:rPr>
        <w:t>extrapulmonary tuberculosis (EPTB)</w:t>
      </w:r>
      <w:r w:rsidRPr="00166B24">
        <w:rPr>
          <w:rFonts w:ascii="Times" w:hAnsi="Times"/>
        </w:rPr>
        <w:t xml:space="preserve"> mortality in adults per 100,000 by year 10 if </w:t>
      </w:r>
      <w:r>
        <w:rPr>
          <w:rFonts w:ascii="Times" w:hAnsi="Times"/>
        </w:rPr>
        <w:t>NAAT-EPTB is compared to the existing standard (ES) varying one parameter at the time (base-case</w:t>
      </w:r>
      <w:r w:rsidR="008B3733">
        <w:rPr>
          <w:rFonts w:ascii="Times" w:hAnsi="Times"/>
        </w:rPr>
        <w:t>:</w:t>
      </w:r>
      <w:r>
        <w:rPr>
          <w:rFonts w:ascii="Times" w:hAnsi="Times"/>
        </w:rPr>
        <w:t xml:space="preserve"> </w:t>
      </w:r>
      <w:r w:rsidR="008B3733">
        <w:rPr>
          <w:rFonts w:ascii="Times" w:hAnsi="Times"/>
        </w:rPr>
        <w:t>reduction of</w:t>
      </w:r>
      <w:r>
        <w:rPr>
          <w:rFonts w:ascii="Times" w:hAnsi="Times"/>
        </w:rPr>
        <w:t xml:space="preserve"> 0.6 </w:t>
      </w:r>
      <w:r w:rsidR="008B3733">
        <w:rPr>
          <w:rFonts w:ascii="Times" w:hAnsi="Times"/>
        </w:rPr>
        <w:t xml:space="preserve">in adult EPTB mortality comparing NAAT-EPTB with the existing standard </w:t>
      </w:r>
      <w:r>
        <w:rPr>
          <w:rFonts w:ascii="Times" w:hAnsi="Times"/>
        </w:rPr>
        <w:t>when all parameters are kept stable)</w:t>
      </w:r>
      <w:r w:rsidRPr="00166B24">
        <w:rPr>
          <w:rFonts w:ascii="Times" w:hAnsi="Times"/>
        </w:rPr>
        <w:t xml:space="preserve">. The </w:t>
      </w:r>
      <w:r>
        <w:rPr>
          <w:rFonts w:ascii="Times" w:hAnsi="Times"/>
        </w:rPr>
        <w:t xml:space="preserve">analysis shows that </w:t>
      </w:r>
      <w:r w:rsidRPr="00166B24">
        <w:rPr>
          <w:rFonts w:ascii="Times" w:hAnsi="Times"/>
        </w:rPr>
        <w:t xml:space="preserve">effect of NAAT </w:t>
      </w:r>
      <w:r>
        <w:rPr>
          <w:rFonts w:ascii="Times" w:hAnsi="Times"/>
        </w:rPr>
        <w:t xml:space="preserve">EPTB </w:t>
      </w:r>
      <w:r w:rsidRPr="00166B24">
        <w:rPr>
          <w:rFonts w:ascii="Times" w:hAnsi="Times"/>
        </w:rPr>
        <w:t xml:space="preserve">is </w:t>
      </w:r>
      <w:r>
        <w:rPr>
          <w:rFonts w:ascii="Times" w:hAnsi="Times"/>
        </w:rPr>
        <w:t xml:space="preserve">primarily </w:t>
      </w:r>
      <w:r w:rsidRPr="00166B24">
        <w:rPr>
          <w:rFonts w:ascii="Times" w:hAnsi="Times"/>
        </w:rPr>
        <w:t xml:space="preserve">dependent on reducing transmission </w:t>
      </w:r>
      <w:r>
        <w:rPr>
          <w:rFonts w:ascii="Times" w:hAnsi="Times"/>
        </w:rPr>
        <w:t xml:space="preserve">of pulmonary TB (PTB) </w:t>
      </w:r>
      <w:r w:rsidRPr="00166B24">
        <w:rPr>
          <w:rFonts w:ascii="Times" w:hAnsi="Times"/>
        </w:rPr>
        <w:t xml:space="preserve">and the sensitivity of the test for </w:t>
      </w:r>
      <w:r>
        <w:rPr>
          <w:rFonts w:ascii="Times" w:hAnsi="Times"/>
        </w:rPr>
        <w:t xml:space="preserve">existing standard for </w:t>
      </w:r>
      <w:r w:rsidRPr="00166B24">
        <w:rPr>
          <w:rFonts w:ascii="Times" w:hAnsi="Times"/>
        </w:rPr>
        <w:t>PTB</w:t>
      </w:r>
      <w:r>
        <w:rPr>
          <w:rFonts w:ascii="Times" w:hAnsi="Times"/>
        </w:rPr>
        <w:t xml:space="preserve"> in conjunction with the rate at which the test is used</w:t>
      </w:r>
      <w:r w:rsidRPr="00166B24">
        <w:rPr>
          <w:rFonts w:ascii="Times" w:hAnsi="Times"/>
        </w:rPr>
        <w:t>.</w:t>
      </w:r>
      <w:r>
        <w:rPr>
          <w:rFonts w:ascii="Times" w:hAnsi="Times"/>
          <w:b/>
        </w:rPr>
        <w:t xml:space="preserve"> </w:t>
      </w:r>
    </w:p>
    <w:p w14:paraId="462DD2D3" w14:textId="38A12C48" w:rsidR="0084437D" w:rsidRPr="00F20CC3" w:rsidRDefault="00984678" w:rsidP="0050639B">
      <w:pPr>
        <w:pageBreakBefore/>
        <w:spacing w:line="480" w:lineRule="auto"/>
        <w:contextualSpacing/>
        <w:rPr>
          <w:rFonts w:ascii="Times" w:hAnsi="Times"/>
          <w:b/>
        </w:rPr>
      </w:pPr>
      <w:r>
        <w:rPr>
          <w:rFonts w:ascii="Times" w:hAnsi="Times"/>
          <w:b/>
        </w:rPr>
        <w:t>R</w:t>
      </w:r>
      <w:r w:rsidR="008B3004" w:rsidRPr="00F20CC3">
        <w:rPr>
          <w:rFonts w:ascii="Times" w:hAnsi="Times"/>
          <w:b/>
        </w:rPr>
        <w:t>eferences</w:t>
      </w:r>
    </w:p>
    <w:p w14:paraId="425A8CDB" w14:textId="77777777" w:rsidR="009978D2" w:rsidRPr="009978D2" w:rsidRDefault="0084437D" w:rsidP="009978D2">
      <w:pPr>
        <w:pStyle w:val="EndNoteBibliography"/>
        <w:ind w:left="720" w:hanging="720"/>
        <w:rPr>
          <w:noProof/>
        </w:rPr>
      </w:pPr>
      <w:r w:rsidRPr="00F20CC3">
        <w:rPr>
          <w:rFonts w:ascii="Times" w:hAnsi="Times"/>
        </w:rPr>
        <w:fldChar w:fldCharType="begin"/>
      </w:r>
      <w:r w:rsidRPr="00F20CC3">
        <w:rPr>
          <w:rFonts w:ascii="Times" w:hAnsi="Times"/>
        </w:rPr>
        <w:instrText xml:space="preserve"> ADDIN EN.REFLIST </w:instrText>
      </w:r>
      <w:r w:rsidRPr="00F20CC3">
        <w:rPr>
          <w:rFonts w:ascii="Times" w:hAnsi="Times"/>
        </w:rPr>
        <w:fldChar w:fldCharType="separate"/>
      </w:r>
      <w:bookmarkStart w:id="1" w:name="_ENREF_1"/>
      <w:r w:rsidR="009978D2" w:rsidRPr="009978D2">
        <w:rPr>
          <w:noProof/>
        </w:rPr>
        <w:t>1.</w:t>
      </w:r>
      <w:r w:rsidR="009978D2" w:rsidRPr="009978D2">
        <w:rPr>
          <w:noProof/>
        </w:rPr>
        <w:tab/>
        <w:t xml:space="preserve">Andrews JR, Noubary F, Walensky RP, Cerda R, Losina E, Horsburgh CR: </w:t>
      </w:r>
      <w:r w:rsidR="009978D2" w:rsidRPr="009978D2">
        <w:rPr>
          <w:b/>
          <w:noProof/>
        </w:rPr>
        <w:t>Risk of progression to active tuberculosis following reinfection with Mycobacterium tuberculosis</w:t>
      </w:r>
      <w:r w:rsidR="009978D2" w:rsidRPr="009978D2">
        <w:rPr>
          <w:noProof/>
        </w:rPr>
        <w:t xml:space="preserve">. </w:t>
      </w:r>
      <w:r w:rsidR="009978D2" w:rsidRPr="009978D2">
        <w:rPr>
          <w:i/>
          <w:noProof/>
        </w:rPr>
        <w:t xml:space="preserve">Clin Infect Dis </w:t>
      </w:r>
      <w:r w:rsidR="009978D2" w:rsidRPr="009978D2">
        <w:rPr>
          <w:noProof/>
        </w:rPr>
        <w:t xml:space="preserve">2012, </w:t>
      </w:r>
      <w:r w:rsidR="009978D2" w:rsidRPr="009978D2">
        <w:rPr>
          <w:b/>
          <w:noProof/>
        </w:rPr>
        <w:t>54</w:t>
      </w:r>
      <w:r w:rsidR="009978D2" w:rsidRPr="009978D2">
        <w:rPr>
          <w:noProof/>
        </w:rPr>
        <w:t>(6):784-791.</w:t>
      </w:r>
      <w:bookmarkEnd w:id="1"/>
    </w:p>
    <w:p w14:paraId="5E48963F" w14:textId="77777777" w:rsidR="009978D2" w:rsidRPr="009978D2" w:rsidRDefault="009978D2" w:rsidP="009978D2">
      <w:pPr>
        <w:pStyle w:val="EndNoteBibliography"/>
        <w:ind w:left="720" w:hanging="720"/>
        <w:rPr>
          <w:noProof/>
        </w:rPr>
      </w:pPr>
      <w:bookmarkStart w:id="2" w:name="_ENREF_2"/>
      <w:r w:rsidRPr="009978D2">
        <w:rPr>
          <w:noProof/>
        </w:rPr>
        <w:t>2.</w:t>
      </w:r>
      <w:r w:rsidRPr="009978D2">
        <w:rPr>
          <w:noProof/>
        </w:rPr>
        <w:tab/>
        <w:t xml:space="preserve">Vynnycky E, Fine PE: </w:t>
      </w:r>
      <w:r w:rsidRPr="009978D2">
        <w:rPr>
          <w:b/>
          <w:noProof/>
        </w:rPr>
        <w:t>The natural history of tuberculosis: the implications of age-dependent risks of disease and the role of reinfection</w:t>
      </w:r>
      <w:r w:rsidRPr="009978D2">
        <w:rPr>
          <w:noProof/>
        </w:rPr>
        <w:t xml:space="preserve">. </w:t>
      </w:r>
      <w:r w:rsidRPr="009978D2">
        <w:rPr>
          <w:i/>
          <w:noProof/>
        </w:rPr>
        <w:t xml:space="preserve">Epidemiol Infect </w:t>
      </w:r>
      <w:r w:rsidRPr="009978D2">
        <w:rPr>
          <w:noProof/>
        </w:rPr>
        <w:t xml:space="preserve">1997, </w:t>
      </w:r>
      <w:r w:rsidRPr="009978D2">
        <w:rPr>
          <w:b/>
          <w:noProof/>
        </w:rPr>
        <w:t>119</w:t>
      </w:r>
      <w:r w:rsidRPr="009978D2">
        <w:rPr>
          <w:noProof/>
        </w:rPr>
        <w:t>(2):183-201.</w:t>
      </w:r>
      <w:bookmarkEnd w:id="2"/>
    </w:p>
    <w:p w14:paraId="67C7D159" w14:textId="77777777" w:rsidR="009978D2" w:rsidRPr="009978D2" w:rsidRDefault="009978D2" w:rsidP="009978D2">
      <w:pPr>
        <w:pStyle w:val="EndNoteBibliography"/>
        <w:ind w:left="720" w:hanging="720"/>
        <w:rPr>
          <w:noProof/>
        </w:rPr>
      </w:pPr>
      <w:bookmarkStart w:id="3" w:name="_ENREF_3"/>
      <w:r w:rsidRPr="009978D2">
        <w:rPr>
          <w:noProof/>
        </w:rPr>
        <w:t>3.</w:t>
      </w:r>
      <w:r w:rsidRPr="009978D2">
        <w:rPr>
          <w:noProof/>
        </w:rPr>
        <w:tab/>
        <w:t xml:space="preserve">Sutherland I, Svandova E, Radhakrishna S: </w:t>
      </w:r>
      <w:r w:rsidRPr="009978D2">
        <w:rPr>
          <w:b/>
          <w:noProof/>
        </w:rPr>
        <w:t>The development of clinical tuberculosis following infection with tubercle bacilli. 1. A theoretical model for the development of clinical tuberculosis following infection, linking from data on the risk of tuberculous infection and the incidence of clinical tuberculosis in the Netherlands</w:t>
      </w:r>
      <w:r w:rsidRPr="009978D2">
        <w:rPr>
          <w:noProof/>
        </w:rPr>
        <w:t xml:space="preserve">. </w:t>
      </w:r>
      <w:r w:rsidRPr="009978D2">
        <w:rPr>
          <w:i/>
          <w:noProof/>
        </w:rPr>
        <w:t xml:space="preserve">Tubercle </w:t>
      </w:r>
      <w:r w:rsidRPr="009978D2">
        <w:rPr>
          <w:noProof/>
        </w:rPr>
        <w:t xml:space="preserve">1982, </w:t>
      </w:r>
      <w:r w:rsidRPr="009978D2">
        <w:rPr>
          <w:b/>
          <w:noProof/>
        </w:rPr>
        <w:t>63</w:t>
      </w:r>
      <w:r w:rsidRPr="009978D2">
        <w:rPr>
          <w:noProof/>
        </w:rPr>
        <w:t>(4):255-268.</w:t>
      </w:r>
      <w:bookmarkEnd w:id="3"/>
    </w:p>
    <w:p w14:paraId="4FA955A6" w14:textId="77777777" w:rsidR="009978D2" w:rsidRPr="009978D2" w:rsidRDefault="009978D2" w:rsidP="009978D2">
      <w:pPr>
        <w:pStyle w:val="EndNoteBibliography"/>
        <w:ind w:left="720" w:hanging="720"/>
        <w:rPr>
          <w:noProof/>
        </w:rPr>
      </w:pPr>
      <w:bookmarkStart w:id="4" w:name="_ENREF_4"/>
      <w:r w:rsidRPr="009978D2">
        <w:rPr>
          <w:noProof/>
        </w:rPr>
        <w:t>4.</w:t>
      </w:r>
      <w:r w:rsidRPr="009978D2">
        <w:rPr>
          <w:noProof/>
        </w:rPr>
        <w:tab/>
        <w:t xml:space="preserve">van Leth F, van der Werf MJ, Borgdorff MW: </w:t>
      </w:r>
      <w:r w:rsidRPr="009978D2">
        <w:rPr>
          <w:b/>
          <w:noProof/>
        </w:rPr>
        <w:t>Prevalence of tuberculous infection and incidence of tuberculosis: a re-assessment of the Styblo rule</w:t>
      </w:r>
      <w:r w:rsidRPr="009978D2">
        <w:rPr>
          <w:noProof/>
        </w:rPr>
        <w:t xml:space="preserve">. </w:t>
      </w:r>
      <w:r w:rsidRPr="009978D2">
        <w:rPr>
          <w:i/>
          <w:noProof/>
        </w:rPr>
        <w:t xml:space="preserve">Bull World Health Organ </w:t>
      </w:r>
      <w:r w:rsidRPr="009978D2">
        <w:rPr>
          <w:noProof/>
        </w:rPr>
        <w:t xml:space="preserve">2008, </w:t>
      </w:r>
      <w:r w:rsidRPr="009978D2">
        <w:rPr>
          <w:b/>
          <w:noProof/>
        </w:rPr>
        <w:t>86</w:t>
      </w:r>
      <w:r w:rsidRPr="009978D2">
        <w:rPr>
          <w:noProof/>
        </w:rPr>
        <w:t>(1):20-26.</w:t>
      </w:r>
      <w:bookmarkEnd w:id="4"/>
    </w:p>
    <w:p w14:paraId="7D20AA69" w14:textId="77777777" w:rsidR="009978D2" w:rsidRPr="009978D2" w:rsidRDefault="009978D2" w:rsidP="009978D2">
      <w:pPr>
        <w:pStyle w:val="EndNoteBibliography"/>
        <w:ind w:left="720" w:hanging="720"/>
        <w:rPr>
          <w:noProof/>
        </w:rPr>
      </w:pPr>
      <w:bookmarkStart w:id="5" w:name="_ENREF_5"/>
      <w:r w:rsidRPr="009978D2">
        <w:rPr>
          <w:noProof/>
        </w:rPr>
        <w:t>5.</w:t>
      </w:r>
      <w:r w:rsidRPr="009978D2">
        <w:rPr>
          <w:noProof/>
        </w:rPr>
        <w:tab/>
        <w:t xml:space="preserve">Joint United Nations Programme on HIV/AIDS (UNAIDS): </w:t>
      </w:r>
      <w:r w:rsidRPr="009978D2">
        <w:rPr>
          <w:b/>
          <w:noProof/>
        </w:rPr>
        <w:t>Global report: UNAIDS report on the global AIDS epidemic 2012</w:t>
      </w:r>
      <w:r w:rsidRPr="009978D2">
        <w:rPr>
          <w:noProof/>
        </w:rPr>
        <w:t>. In</w:t>
      </w:r>
      <w:r w:rsidRPr="009978D2">
        <w:rPr>
          <w:i/>
          <w:noProof/>
        </w:rPr>
        <w:t>.</w:t>
      </w:r>
      <w:r w:rsidRPr="009978D2">
        <w:rPr>
          <w:noProof/>
        </w:rPr>
        <w:t xml:space="preserve"> Geneva; 2012.</w:t>
      </w:r>
      <w:bookmarkEnd w:id="5"/>
    </w:p>
    <w:p w14:paraId="3E7F5EFD" w14:textId="77777777" w:rsidR="009978D2" w:rsidRPr="009978D2" w:rsidRDefault="009978D2" w:rsidP="009978D2">
      <w:pPr>
        <w:pStyle w:val="EndNoteBibliography"/>
        <w:ind w:left="720" w:hanging="720"/>
        <w:rPr>
          <w:noProof/>
        </w:rPr>
      </w:pPr>
      <w:bookmarkStart w:id="6" w:name="_ENREF_6"/>
      <w:r w:rsidRPr="009978D2">
        <w:rPr>
          <w:noProof/>
        </w:rPr>
        <w:t>6.</w:t>
      </w:r>
      <w:r w:rsidRPr="009978D2">
        <w:rPr>
          <w:noProof/>
        </w:rPr>
        <w:tab/>
        <w:t xml:space="preserve">Corbett EL, Charalambous S, Moloi VM, Fielding K, Grant AD, Dye C, De Cock KM, Hayes RJ, Williams BG, Churchyard GJ: </w:t>
      </w:r>
      <w:r w:rsidRPr="009978D2">
        <w:rPr>
          <w:b/>
          <w:noProof/>
        </w:rPr>
        <w:t>Human immunodeficiency virus and the prevalence of undiagnosed tuberculosis in African gold miners</w:t>
      </w:r>
      <w:r w:rsidRPr="009978D2">
        <w:rPr>
          <w:noProof/>
        </w:rPr>
        <w:t xml:space="preserve">. </w:t>
      </w:r>
      <w:r w:rsidRPr="009978D2">
        <w:rPr>
          <w:i/>
          <w:noProof/>
        </w:rPr>
        <w:t xml:space="preserve">Am J Respir Crit Care Med </w:t>
      </w:r>
      <w:r w:rsidRPr="009978D2">
        <w:rPr>
          <w:noProof/>
        </w:rPr>
        <w:t xml:space="preserve">2004, </w:t>
      </w:r>
      <w:r w:rsidRPr="009978D2">
        <w:rPr>
          <w:b/>
          <w:noProof/>
        </w:rPr>
        <w:t>170</w:t>
      </w:r>
      <w:r w:rsidRPr="009978D2">
        <w:rPr>
          <w:noProof/>
        </w:rPr>
        <w:t>(6):673-679.</w:t>
      </w:r>
      <w:bookmarkEnd w:id="6"/>
    </w:p>
    <w:p w14:paraId="2D0A7E7A" w14:textId="77777777" w:rsidR="009978D2" w:rsidRPr="009978D2" w:rsidRDefault="009978D2" w:rsidP="009978D2">
      <w:pPr>
        <w:pStyle w:val="EndNoteBibliography"/>
        <w:ind w:left="720" w:hanging="720"/>
        <w:rPr>
          <w:noProof/>
        </w:rPr>
      </w:pPr>
      <w:bookmarkStart w:id="7" w:name="_ENREF_7"/>
      <w:r w:rsidRPr="009978D2">
        <w:rPr>
          <w:noProof/>
        </w:rPr>
        <w:t>7.</w:t>
      </w:r>
      <w:r w:rsidRPr="009978D2">
        <w:rPr>
          <w:noProof/>
        </w:rPr>
        <w:tab/>
        <w:t xml:space="preserve">Antonucci G, Girardi E, Armignacco O, Salmaso S, Ippolito G: </w:t>
      </w:r>
      <w:r w:rsidRPr="009978D2">
        <w:rPr>
          <w:b/>
          <w:noProof/>
        </w:rPr>
        <w:t>Tuberculosis in HIV-infected subjects in Italy: a multicentre study. The Gruppo Italiano di Studio Tubercolosi e AIDS</w:t>
      </w:r>
      <w:r w:rsidRPr="009978D2">
        <w:rPr>
          <w:noProof/>
        </w:rPr>
        <w:t xml:space="preserve">. </w:t>
      </w:r>
      <w:r w:rsidRPr="009978D2">
        <w:rPr>
          <w:i/>
          <w:noProof/>
        </w:rPr>
        <w:t xml:space="preserve">AIDS </w:t>
      </w:r>
      <w:r w:rsidRPr="009978D2">
        <w:rPr>
          <w:noProof/>
        </w:rPr>
        <w:t xml:space="preserve">1992, </w:t>
      </w:r>
      <w:r w:rsidRPr="009978D2">
        <w:rPr>
          <w:b/>
          <w:noProof/>
        </w:rPr>
        <w:t>6</w:t>
      </w:r>
      <w:r w:rsidRPr="009978D2">
        <w:rPr>
          <w:noProof/>
        </w:rPr>
        <w:t>(9):1007-1013.</w:t>
      </w:r>
      <w:bookmarkEnd w:id="7"/>
    </w:p>
    <w:p w14:paraId="7EBBBE38" w14:textId="77777777" w:rsidR="009978D2" w:rsidRPr="009978D2" w:rsidRDefault="009978D2" w:rsidP="009978D2">
      <w:pPr>
        <w:pStyle w:val="EndNoteBibliography"/>
        <w:ind w:left="720" w:hanging="720"/>
        <w:rPr>
          <w:noProof/>
        </w:rPr>
      </w:pPr>
      <w:bookmarkStart w:id="8" w:name="_ENREF_8"/>
      <w:r w:rsidRPr="009978D2">
        <w:rPr>
          <w:noProof/>
        </w:rPr>
        <w:t>8.</w:t>
      </w:r>
      <w:r w:rsidRPr="009978D2">
        <w:rPr>
          <w:noProof/>
        </w:rPr>
        <w:tab/>
        <w:t>Gilks CF, Godfrey-Faussett P, Batchelor BI, Ojoo JC, Ojoo SJ, Brindle RJ, Paul J, Kimari J, Bruce MC, Bwayo J</w:t>
      </w:r>
      <w:r w:rsidRPr="009978D2">
        <w:rPr>
          <w:i/>
          <w:noProof/>
        </w:rPr>
        <w:t xml:space="preserve"> et al</w:t>
      </w:r>
      <w:r w:rsidRPr="009978D2">
        <w:rPr>
          <w:noProof/>
        </w:rPr>
        <w:t xml:space="preserve">: </w:t>
      </w:r>
      <w:r w:rsidRPr="009978D2">
        <w:rPr>
          <w:b/>
          <w:noProof/>
        </w:rPr>
        <w:t>Recent transmission of tuberculosis in a cohort of HIV-1-infected female sex workers in Nairobi, Kenya</w:t>
      </w:r>
      <w:r w:rsidRPr="009978D2">
        <w:rPr>
          <w:noProof/>
        </w:rPr>
        <w:t xml:space="preserve">. </w:t>
      </w:r>
      <w:r w:rsidRPr="009978D2">
        <w:rPr>
          <w:i/>
          <w:noProof/>
        </w:rPr>
        <w:t xml:space="preserve">AIDS </w:t>
      </w:r>
      <w:r w:rsidRPr="009978D2">
        <w:rPr>
          <w:noProof/>
        </w:rPr>
        <w:t xml:space="preserve">1997, </w:t>
      </w:r>
      <w:r w:rsidRPr="009978D2">
        <w:rPr>
          <w:b/>
          <w:noProof/>
        </w:rPr>
        <w:t>11</w:t>
      </w:r>
      <w:r w:rsidRPr="009978D2">
        <w:rPr>
          <w:noProof/>
        </w:rPr>
        <w:t>(7):911-918.</w:t>
      </w:r>
      <w:bookmarkEnd w:id="8"/>
    </w:p>
    <w:p w14:paraId="2622A87D" w14:textId="77777777" w:rsidR="009978D2" w:rsidRPr="009978D2" w:rsidRDefault="009978D2" w:rsidP="009978D2">
      <w:pPr>
        <w:pStyle w:val="EndNoteBibliography"/>
        <w:ind w:left="720" w:hanging="720"/>
        <w:rPr>
          <w:noProof/>
        </w:rPr>
      </w:pPr>
      <w:bookmarkStart w:id="9" w:name="_ENREF_9"/>
      <w:r w:rsidRPr="009978D2">
        <w:rPr>
          <w:noProof/>
        </w:rPr>
        <w:t>9.</w:t>
      </w:r>
      <w:r w:rsidRPr="009978D2">
        <w:rPr>
          <w:noProof/>
        </w:rPr>
        <w:tab/>
        <w:t xml:space="preserve">Holmes CB, Wood R, Badri M, Zilber S, Wang B, Maartens G, Zheng H, Lu Z, Freedberg KA, Losina E: </w:t>
      </w:r>
      <w:r w:rsidRPr="009978D2">
        <w:rPr>
          <w:b/>
          <w:noProof/>
        </w:rPr>
        <w:t>CD4 decline and incidence of opportunistic infections in Cape Town, South Africa: implications for prophylaxis and treatment</w:t>
      </w:r>
      <w:r w:rsidRPr="009978D2">
        <w:rPr>
          <w:noProof/>
        </w:rPr>
        <w:t xml:space="preserve">. </w:t>
      </w:r>
      <w:r w:rsidRPr="009978D2">
        <w:rPr>
          <w:i/>
          <w:noProof/>
        </w:rPr>
        <w:t xml:space="preserve">J Acquir Immune Defic Syndr </w:t>
      </w:r>
      <w:r w:rsidRPr="009978D2">
        <w:rPr>
          <w:noProof/>
        </w:rPr>
        <w:t xml:space="preserve">2006, </w:t>
      </w:r>
      <w:r w:rsidRPr="009978D2">
        <w:rPr>
          <w:b/>
          <w:noProof/>
        </w:rPr>
        <w:t>42</w:t>
      </w:r>
      <w:r w:rsidRPr="009978D2">
        <w:rPr>
          <w:noProof/>
        </w:rPr>
        <w:t>(4):464-469.</w:t>
      </w:r>
      <w:bookmarkEnd w:id="9"/>
    </w:p>
    <w:p w14:paraId="682AC1EA" w14:textId="77777777" w:rsidR="009978D2" w:rsidRPr="009978D2" w:rsidRDefault="009978D2" w:rsidP="009978D2">
      <w:pPr>
        <w:pStyle w:val="EndNoteBibliography"/>
        <w:ind w:left="720" w:hanging="720"/>
        <w:rPr>
          <w:noProof/>
        </w:rPr>
      </w:pPr>
      <w:bookmarkStart w:id="10" w:name="_ENREF_10"/>
      <w:r w:rsidRPr="009978D2">
        <w:rPr>
          <w:noProof/>
        </w:rPr>
        <w:t>10.</w:t>
      </w:r>
      <w:r w:rsidRPr="009978D2">
        <w:rPr>
          <w:noProof/>
        </w:rPr>
        <w:tab/>
        <w:t xml:space="preserve">Harries AD, Hargreaves NJ, Graham SM, Mwansambo C, Kazembe P, Broadhead RL, Maher D, Salaniponi FM: </w:t>
      </w:r>
      <w:r w:rsidRPr="009978D2">
        <w:rPr>
          <w:b/>
          <w:noProof/>
        </w:rPr>
        <w:t>Childhood tuberculosis in Malawi: nationwide case-finding and treatment outcomes</w:t>
      </w:r>
      <w:r w:rsidRPr="009978D2">
        <w:rPr>
          <w:noProof/>
        </w:rPr>
        <w:t xml:space="preserve">. </w:t>
      </w:r>
      <w:r w:rsidRPr="009978D2">
        <w:rPr>
          <w:i/>
          <w:noProof/>
        </w:rPr>
        <w:t xml:space="preserve">Int J Tuberc Lung Dis </w:t>
      </w:r>
      <w:r w:rsidRPr="009978D2">
        <w:rPr>
          <w:noProof/>
        </w:rPr>
        <w:t xml:space="preserve">2002, </w:t>
      </w:r>
      <w:r w:rsidRPr="009978D2">
        <w:rPr>
          <w:b/>
          <w:noProof/>
        </w:rPr>
        <w:t>6</w:t>
      </w:r>
      <w:r w:rsidRPr="009978D2">
        <w:rPr>
          <w:noProof/>
        </w:rPr>
        <w:t>(5):424-431.</w:t>
      </w:r>
      <w:bookmarkEnd w:id="10"/>
    </w:p>
    <w:p w14:paraId="50545D2D" w14:textId="77777777" w:rsidR="009978D2" w:rsidRPr="009978D2" w:rsidRDefault="009978D2" w:rsidP="009978D2">
      <w:pPr>
        <w:pStyle w:val="EndNoteBibliography"/>
        <w:ind w:left="720" w:hanging="720"/>
        <w:rPr>
          <w:noProof/>
        </w:rPr>
      </w:pPr>
      <w:bookmarkStart w:id="11" w:name="_ENREF_11"/>
      <w:r w:rsidRPr="009978D2">
        <w:rPr>
          <w:noProof/>
        </w:rPr>
        <w:t>11.</w:t>
      </w:r>
      <w:r w:rsidRPr="009978D2">
        <w:rPr>
          <w:noProof/>
        </w:rPr>
        <w:tab/>
        <w:t xml:space="preserve">Hesseling AC, Cotton MF, Jennings T, Whitelaw A, Johnson LF, Eley B, Roux P, Godfrey-Faussett P, Schaaf HS: </w:t>
      </w:r>
      <w:r w:rsidRPr="009978D2">
        <w:rPr>
          <w:b/>
          <w:noProof/>
        </w:rPr>
        <w:t>High incidence of tuberculosis among HIV-infected infants: evidence from a South African population-based study highlights the need for improved tuberculosis control strategies</w:t>
      </w:r>
      <w:r w:rsidRPr="009978D2">
        <w:rPr>
          <w:noProof/>
        </w:rPr>
        <w:t xml:space="preserve">. </w:t>
      </w:r>
      <w:r w:rsidRPr="009978D2">
        <w:rPr>
          <w:i/>
          <w:noProof/>
        </w:rPr>
        <w:t xml:space="preserve">Clin Infect Dis </w:t>
      </w:r>
      <w:r w:rsidRPr="009978D2">
        <w:rPr>
          <w:noProof/>
        </w:rPr>
        <w:t xml:space="preserve">2009, </w:t>
      </w:r>
      <w:r w:rsidRPr="009978D2">
        <w:rPr>
          <w:b/>
          <w:noProof/>
        </w:rPr>
        <w:t>48</w:t>
      </w:r>
      <w:r w:rsidRPr="009978D2">
        <w:rPr>
          <w:noProof/>
        </w:rPr>
        <w:t>(1):108-114.</w:t>
      </w:r>
      <w:bookmarkEnd w:id="11"/>
    </w:p>
    <w:p w14:paraId="14E4B1F1" w14:textId="77777777" w:rsidR="009978D2" w:rsidRPr="009978D2" w:rsidRDefault="009978D2" w:rsidP="009978D2">
      <w:pPr>
        <w:pStyle w:val="EndNoteBibliography"/>
        <w:ind w:left="720" w:hanging="720"/>
        <w:rPr>
          <w:noProof/>
        </w:rPr>
      </w:pPr>
      <w:bookmarkStart w:id="12" w:name="_ENREF_12"/>
      <w:r w:rsidRPr="009978D2">
        <w:rPr>
          <w:noProof/>
        </w:rPr>
        <w:t>12.</w:t>
      </w:r>
      <w:r w:rsidRPr="009978D2">
        <w:rPr>
          <w:noProof/>
        </w:rPr>
        <w:tab/>
        <w:t xml:space="preserve">Marais BJ, Gie RP, Schaaf HS, Hesseling AC, Obihara CC, Starke JJ, Enarson DA, Donald PR, Beyers N: </w:t>
      </w:r>
      <w:r w:rsidRPr="009978D2">
        <w:rPr>
          <w:b/>
          <w:noProof/>
        </w:rPr>
        <w:t>The natural history of childhood intra-thoracic tuberculosis: a critical review of literature from the pre-chemotherapy era</w:t>
      </w:r>
      <w:r w:rsidRPr="009978D2">
        <w:rPr>
          <w:noProof/>
        </w:rPr>
        <w:t xml:space="preserve">. </w:t>
      </w:r>
      <w:r w:rsidRPr="009978D2">
        <w:rPr>
          <w:i/>
          <w:noProof/>
        </w:rPr>
        <w:t xml:space="preserve">Int J Tuberc Lung Dis </w:t>
      </w:r>
      <w:r w:rsidRPr="009978D2">
        <w:rPr>
          <w:noProof/>
        </w:rPr>
        <w:t xml:space="preserve">2004, </w:t>
      </w:r>
      <w:r w:rsidRPr="009978D2">
        <w:rPr>
          <w:b/>
          <w:noProof/>
        </w:rPr>
        <w:t>8</w:t>
      </w:r>
      <w:r w:rsidRPr="009978D2">
        <w:rPr>
          <w:noProof/>
        </w:rPr>
        <w:t>(4):392-402.</w:t>
      </w:r>
      <w:bookmarkEnd w:id="12"/>
    </w:p>
    <w:p w14:paraId="0AD72E36" w14:textId="77777777" w:rsidR="009978D2" w:rsidRPr="009978D2" w:rsidRDefault="009978D2" w:rsidP="009978D2">
      <w:pPr>
        <w:pStyle w:val="EndNoteBibliography"/>
        <w:ind w:left="720" w:hanging="720"/>
        <w:rPr>
          <w:noProof/>
        </w:rPr>
      </w:pPr>
      <w:bookmarkStart w:id="13" w:name="_ENREF_13"/>
      <w:r w:rsidRPr="009978D2">
        <w:rPr>
          <w:noProof/>
        </w:rPr>
        <w:t>13.</w:t>
      </w:r>
      <w:r w:rsidRPr="009978D2">
        <w:rPr>
          <w:noProof/>
        </w:rPr>
        <w:tab/>
        <w:t xml:space="preserve">Zar HJ, Hanslo D, Apolles P, Swingler G, Hussey G: </w:t>
      </w:r>
      <w:r w:rsidRPr="009978D2">
        <w:rPr>
          <w:b/>
          <w:noProof/>
        </w:rPr>
        <w:t>Induced sputum versus gastric lavage for microbiological confirmation of pulmonary tuberculosis in infants and young children: a prospective study</w:t>
      </w:r>
      <w:r w:rsidRPr="009978D2">
        <w:rPr>
          <w:noProof/>
        </w:rPr>
        <w:t xml:space="preserve">. </w:t>
      </w:r>
      <w:r w:rsidRPr="009978D2">
        <w:rPr>
          <w:i/>
          <w:noProof/>
        </w:rPr>
        <w:t xml:space="preserve">Lancet </w:t>
      </w:r>
      <w:r w:rsidRPr="009978D2">
        <w:rPr>
          <w:noProof/>
        </w:rPr>
        <w:t xml:space="preserve">2005, </w:t>
      </w:r>
      <w:r w:rsidRPr="009978D2">
        <w:rPr>
          <w:b/>
          <w:noProof/>
        </w:rPr>
        <w:t>365</w:t>
      </w:r>
      <w:r w:rsidRPr="009978D2">
        <w:rPr>
          <w:noProof/>
        </w:rPr>
        <w:t>(9454):130-134.</w:t>
      </w:r>
      <w:bookmarkEnd w:id="13"/>
    </w:p>
    <w:p w14:paraId="25CE61D3" w14:textId="77777777" w:rsidR="009978D2" w:rsidRPr="009978D2" w:rsidRDefault="009978D2" w:rsidP="009978D2">
      <w:pPr>
        <w:pStyle w:val="EndNoteBibliography"/>
        <w:ind w:left="720" w:hanging="720"/>
        <w:rPr>
          <w:noProof/>
        </w:rPr>
      </w:pPr>
      <w:bookmarkStart w:id="14" w:name="_ENREF_14"/>
      <w:r w:rsidRPr="009978D2">
        <w:rPr>
          <w:noProof/>
        </w:rPr>
        <w:t>14.</w:t>
      </w:r>
      <w:r w:rsidRPr="009978D2">
        <w:rPr>
          <w:noProof/>
        </w:rPr>
        <w:tab/>
        <w:t xml:space="preserve">Chaisson RE, Schecter GF, Theuer CP, Rutherford GW, Echenberg DF, Hopewell PC: </w:t>
      </w:r>
      <w:r w:rsidRPr="009978D2">
        <w:rPr>
          <w:b/>
          <w:noProof/>
        </w:rPr>
        <w:t>Tuberculosis in patients with the acquired immunodeficiency syndrome. Clinical features, response to therapy, and survival</w:t>
      </w:r>
      <w:r w:rsidRPr="009978D2">
        <w:rPr>
          <w:noProof/>
        </w:rPr>
        <w:t xml:space="preserve">. </w:t>
      </w:r>
      <w:r w:rsidRPr="009978D2">
        <w:rPr>
          <w:i/>
          <w:noProof/>
        </w:rPr>
        <w:t xml:space="preserve">Am Rev Respir Dis </w:t>
      </w:r>
      <w:r w:rsidRPr="009978D2">
        <w:rPr>
          <w:noProof/>
        </w:rPr>
        <w:t xml:space="preserve">1987, </w:t>
      </w:r>
      <w:r w:rsidRPr="009978D2">
        <w:rPr>
          <w:b/>
          <w:noProof/>
        </w:rPr>
        <w:t>136</w:t>
      </w:r>
      <w:r w:rsidRPr="009978D2">
        <w:rPr>
          <w:noProof/>
        </w:rPr>
        <w:t>(3):570-574.</w:t>
      </w:r>
      <w:bookmarkEnd w:id="14"/>
    </w:p>
    <w:p w14:paraId="33B96349" w14:textId="77777777" w:rsidR="009978D2" w:rsidRPr="009978D2" w:rsidRDefault="009978D2" w:rsidP="009978D2">
      <w:pPr>
        <w:pStyle w:val="EndNoteBibliography"/>
        <w:ind w:left="720" w:hanging="720"/>
        <w:rPr>
          <w:noProof/>
        </w:rPr>
      </w:pPr>
      <w:bookmarkStart w:id="15" w:name="_ENREF_15"/>
      <w:r w:rsidRPr="009978D2">
        <w:rPr>
          <w:noProof/>
        </w:rPr>
        <w:t>15.</w:t>
      </w:r>
      <w:r w:rsidRPr="009978D2">
        <w:rPr>
          <w:noProof/>
        </w:rPr>
        <w:tab/>
        <w:t xml:space="preserve">Jones BE, Young SM, Antoniskis D, Davidson PT, Kramer F, Barnes PF: </w:t>
      </w:r>
      <w:r w:rsidRPr="009978D2">
        <w:rPr>
          <w:b/>
          <w:noProof/>
        </w:rPr>
        <w:t>Relationship of the manifestations of tuberculosis to CD4 cell counts in patients with human immunodeficiency virus infection</w:t>
      </w:r>
      <w:r w:rsidRPr="009978D2">
        <w:rPr>
          <w:noProof/>
        </w:rPr>
        <w:t xml:space="preserve">. </w:t>
      </w:r>
      <w:r w:rsidRPr="009978D2">
        <w:rPr>
          <w:i/>
          <w:noProof/>
        </w:rPr>
        <w:t xml:space="preserve">Am Rev Respir Dis </w:t>
      </w:r>
      <w:r w:rsidRPr="009978D2">
        <w:rPr>
          <w:noProof/>
        </w:rPr>
        <w:t xml:space="preserve">1993, </w:t>
      </w:r>
      <w:r w:rsidRPr="009978D2">
        <w:rPr>
          <w:b/>
          <w:noProof/>
        </w:rPr>
        <w:t>148</w:t>
      </w:r>
      <w:r w:rsidRPr="009978D2">
        <w:rPr>
          <w:noProof/>
        </w:rPr>
        <w:t>(5):1292-1297.</w:t>
      </w:r>
      <w:bookmarkEnd w:id="15"/>
    </w:p>
    <w:p w14:paraId="680BC0E0" w14:textId="77777777" w:rsidR="009978D2" w:rsidRPr="009978D2" w:rsidRDefault="009978D2" w:rsidP="009978D2">
      <w:pPr>
        <w:pStyle w:val="EndNoteBibliography"/>
        <w:ind w:left="720" w:hanging="720"/>
        <w:rPr>
          <w:noProof/>
        </w:rPr>
      </w:pPr>
      <w:bookmarkStart w:id="16" w:name="_ENREF_16"/>
      <w:r w:rsidRPr="009978D2">
        <w:rPr>
          <w:noProof/>
        </w:rPr>
        <w:t>16.</w:t>
      </w:r>
      <w:r w:rsidRPr="009978D2">
        <w:rPr>
          <w:noProof/>
        </w:rPr>
        <w:tab/>
        <w:t xml:space="preserve">Peter JG, Theron G, Singh N, Singh A, Dheda K: </w:t>
      </w:r>
      <w:r w:rsidRPr="009978D2">
        <w:rPr>
          <w:b/>
          <w:noProof/>
        </w:rPr>
        <w:t>Sputum induction to aid diagnosis of smear-negative or sputum-scarce tuberculosis in adults in HIV-endemic settings</w:t>
      </w:r>
      <w:r w:rsidRPr="009978D2">
        <w:rPr>
          <w:noProof/>
        </w:rPr>
        <w:t xml:space="preserve">. </w:t>
      </w:r>
      <w:r w:rsidRPr="009978D2">
        <w:rPr>
          <w:i/>
          <w:noProof/>
        </w:rPr>
        <w:t xml:space="preserve">Eur Respir J </w:t>
      </w:r>
      <w:r w:rsidRPr="009978D2">
        <w:rPr>
          <w:noProof/>
        </w:rPr>
        <w:t xml:space="preserve">2014, </w:t>
      </w:r>
      <w:r w:rsidRPr="009978D2">
        <w:rPr>
          <w:b/>
          <w:noProof/>
        </w:rPr>
        <w:t>43</w:t>
      </w:r>
      <w:r w:rsidRPr="009978D2">
        <w:rPr>
          <w:noProof/>
        </w:rPr>
        <w:t>(1):185-194.</w:t>
      </w:r>
      <w:bookmarkEnd w:id="16"/>
    </w:p>
    <w:p w14:paraId="0034A779" w14:textId="77777777" w:rsidR="009978D2" w:rsidRPr="009978D2" w:rsidRDefault="009978D2" w:rsidP="009978D2">
      <w:pPr>
        <w:pStyle w:val="EndNoteBibliography"/>
        <w:ind w:left="720" w:hanging="720"/>
        <w:rPr>
          <w:noProof/>
        </w:rPr>
      </w:pPr>
      <w:bookmarkStart w:id="17" w:name="_ENREF_17"/>
      <w:r w:rsidRPr="009978D2">
        <w:rPr>
          <w:noProof/>
        </w:rPr>
        <w:t>17.</w:t>
      </w:r>
      <w:r w:rsidRPr="009978D2">
        <w:rPr>
          <w:noProof/>
        </w:rPr>
        <w:tab/>
        <w:t>Keeler E, Perkins MD, Small P, Hanson C, Reed S, Cunningham J, Aledort JE, Hillborne L, Rafael ME, Girosi F</w:t>
      </w:r>
      <w:r w:rsidRPr="009978D2">
        <w:rPr>
          <w:i/>
          <w:noProof/>
        </w:rPr>
        <w:t xml:space="preserve"> et al</w:t>
      </w:r>
      <w:r w:rsidRPr="009978D2">
        <w:rPr>
          <w:noProof/>
        </w:rPr>
        <w:t xml:space="preserve">: </w:t>
      </w:r>
      <w:r w:rsidRPr="009978D2">
        <w:rPr>
          <w:b/>
          <w:noProof/>
        </w:rPr>
        <w:t>Reducing the global burden of tuberculosis: the contribution of improved diagnostics</w:t>
      </w:r>
      <w:r w:rsidRPr="009978D2">
        <w:rPr>
          <w:noProof/>
        </w:rPr>
        <w:t xml:space="preserve">. </w:t>
      </w:r>
      <w:r w:rsidRPr="009978D2">
        <w:rPr>
          <w:i/>
          <w:noProof/>
        </w:rPr>
        <w:t xml:space="preserve">Nature </w:t>
      </w:r>
      <w:r w:rsidRPr="009978D2">
        <w:rPr>
          <w:noProof/>
        </w:rPr>
        <w:t xml:space="preserve">2006, </w:t>
      </w:r>
      <w:r w:rsidRPr="009978D2">
        <w:rPr>
          <w:b/>
          <w:noProof/>
        </w:rPr>
        <w:t>444 Suppl 1</w:t>
      </w:r>
      <w:r w:rsidRPr="009978D2">
        <w:rPr>
          <w:noProof/>
        </w:rPr>
        <w:t>:49-57.</w:t>
      </w:r>
      <w:bookmarkEnd w:id="17"/>
    </w:p>
    <w:p w14:paraId="1CCD529E" w14:textId="77777777" w:rsidR="009978D2" w:rsidRPr="009978D2" w:rsidRDefault="009978D2" w:rsidP="009978D2">
      <w:pPr>
        <w:pStyle w:val="EndNoteBibliography"/>
        <w:ind w:left="720" w:hanging="720"/>
        <w:rPr>
          <w:noProof/>
        </w:rPr>
      </w:pPr>
      <w:bookmarkStart w:id="18" w:name="_ENREF_18"/>
      <w:r w:rsidRPr="009978D2">
        <w:rPr>
          <w:noProof/>
        </w:rPr>
        <w:t>18.</w:t>
      </w:r>
      <w:r w:rsidRPr="009978D2">
        <w:rPr>
          <w:noProof/>
        </w:rPr>
        <w:tab/>
        <w:t>Vassall A, van Kampen S, Sohn H, Michael JS, John KR, den Boon S, Davis JL, Whitelaw A, Nicol MP, Gler MT</w:t>
      </w:r>
      <w:r w:rsidRPr="009978D2">
        <w:rPr>
          <w:i/>
          <w:noProof/>
        </w:rPr>
        <w:t xml:space="preserve"> et al</w:t>
      </w:r>
      <w:r w:rsidRPr="009978D2">
        <w:rPr>
          <w:noProof/>
        </w:rPr>
        <w:t xml:space="preserve">: </w:t>
      </w:r>
      <w:r w:rsidRPr="009978D2">
        <w:rPr>
          <w:b/>
          <w:noProof/>
        </w:rPr>
        <w:t>Rapid diagnosis of tuberculosis with the Xpert MTB/RIF assay in high burden countries: a cost-effectiveness analysis</w:t>
      </w:r>
      <w:r w:rsidRPr="009978D2">
        <w:rPr>
          <w:noProof/>
        </w:rPr>
        <w:t xml:space="preserve">. </w:t>
      </w:r>
      <w:r w:rsidRPr="009978D2">
        <w:rPr>
          <w:i/>
          <w:noProof/>
        </w:rPr>
        <w:t xml:space="preserve">PLoS Med </w:t>
      </w:r>
      <w:r w:rsidRPr="009978D2">
        <w:rPr>
          <w:noProof/>
        </w:rPr>
        <w:t xml:space="preserve">2011, </w:t>
      </w:r>
      <w:r w:rsidRPr="009978D2">
        <w:rPr>
          <w:b/>
          <w:noProof/>
        </w:rPr>
        <w:t>8</w:t>
      </w:r>
      <w:r w:rsidRPr="009978D2">
        <w:rPr>
          <w:noProof/>
        </w:rPr>
        <w:t>(11):e1001120.</w:t>
      </w:r>
      <w:bookmarkEnd w:id="18"/>
    </w:p>
    <w:p w14:paraId="3FD4947E" w14:textId="77777777" w:rsidR="009978D2" w:rsidRPr="009978D2" w:rsidRDefault="009978D2" w:rsidP="009978D2">
      <w:pPr>
        <w:pStyle w:val="EndNoteBibliography"/>
        <w:ind w:left="720" w:hanging="720"/>
        <w:rPr>
          <w:noProof/>
        </w:rPr>
      </w:pPr>
      <w:bookmarkStart w:id="19" w:name="_ENREF_19"/>
      <w:r w:rsidRPr="009978D2">
        <w:rPr>
          <w:noProof/>
        </w:rPr>
        <w:t>19.</w:t>
      </w:r>
      <w:r w:rsidRPr="009978D2">
        <w:rPr>
          <w:noProof/>
        </w:rPr>
        <w:tab/>
        <w:t xml:space="preserve">Kapoor SK, Raman AV, Sachdeva KS, Satyanarayana S: </w:t>
      </w:r>
      <w:r w:rsidRPr="009978D2">
        <w:rPr>
          <w:b/>
          <w:noProof/>
        </w:rPr>
        <w:t>How did the TB patients reach DOTS services in Delhi? A study of patient treatment seeking behavior</w:t>
      </w:r>
      <w:r w:rsidRPr="009978D2">
        <w:rPr>
          <w:noProof/>
        </w:rPr>
        <w:t xml:space="preserve">. </w:t>
      </w:r>
      <w:r w:rsidRPr="009978D2">
        <w:rPr>
          <w:i/>
          <w:noProof/>
        </w:rPr>
        <w:t xml:space="preserve">PLoS One </w:t>
      </w:r>
      <w:r w:rsidRPr="009978D2">
        <w:rPr>
          <w:noProof/>
        </w:rPr>
        <w:t xml:space="preserve">2012, </w:t>
      </w:r>
      <w:r w:rsidRPr="009978D2">
        <w:rPr>
          <w:b/>
          <w:noProof/>
        </w:rPr>
        <w:t>7</w:t>
      </w:r>
      <w:r w:rsidRPr="009978D2">
        <w:rPr>
          <w:noProof/>
        </w:rPr>
        <w:t>(8):e42458.</w:t>
      </w:r>
      <w:bookmarkEnd w:id="19"/>
    </w:p>
    <w:p w14:paraId="76BA1ECD" w14:textId="77777777" w:rsidR="009978D2" w:rsidRPr="009978D2" w:rsidRDefault="009978D2" w:rsidP="009978D2">
      <w:pPr>
        <w:pStyle w:val="EndNoteBibliography"/>
        <w:ind w:left="720" w:hanging="720"/>
        <w:rPr>
          <w:noProof/>
        </w:rPr>
      </w:pPr>
      <w:bookmarkStart w:id="20" w:name="_ENREF_20"/>
      <w:r w:rsidRPr="009978D2">
        <w:rPr>
          <w:noProof/>
        </w:rPr>
        <w:t>20.</w:t>
      </w:r>
      <w:r w:rsidRPr="009978D2">
        <w:rPr>
          <w:noProof/>
        </w:rPr>
        <w:tab/>
        <w:t xml:space="preserve">Storla DG, Yimer S, Bjune GA: </w:t>
      </w:r>
      <w:r w:rsidRPr="009978D2">
        <w:rPr>
          <w:b/>
          <w:noProof/>
        </w:rPr>
        <w:t>A systematic review of delay in the diagnosis and treatment of tuberculosis</w:t>
      </w:r>
      <w:r w:rsidRPr="009978D2">
        <w:rPr>
          <w:noProof/>
        </w:rPr>
        <w:t xml:space="preserve">. </w:t>
      </w:r>
      <w:r w:rsidRPr="009978D2">
        <w:rPr>
          <w:i/>
          <w:noProof/>
        </w:rPr>
        <w:t xml:space="preserve">BMC Public Health </w:t>
      </w:r>
      <w:r w:rsidRPr="009978D2">
        <w:rPr>
          <w:noProof/>
        </w:rPr>
        <w:t xml:space="preserve">2008, </w:t>
      </w:r>
      <w:r w:rsidRPr="009978D2">
        <w:rPr>
          <w:b/>
          <w:noProof/>
        </w:rPr>
        <w:t>8</w:t>
      </w:r>
      <w:r w:rsidRPr="009978D2">
        <w:rPr>
          <w:noProof/>
        </w:rPr>
        <w:t>:15.</w:t>
      </w:r>
      <w:bookmarkEnd w:id="20"/>
    </w:p>
    <w:p w14:paraId="01FE07AF" w14:textId="77777777" w:rsidR="009978D2" w:rsidRPr="009978D2" w:rsidRDefault="009978D2" w:rsidP="009978D2">
      <w:pPr>
        <w:pStyle w:val="EndNoteBibliography"/>
        <w:ind w:left="720" w:hanging="720"/>
        <w:rPr>
          <w:noProof/>
        </w:rPr>
      </w:pPr>
      <w:bookmarkStart w:id="21" w:name="_ENREF_21"/>
      <w:r w:rsidRPr="009978D2">
        <w:rPr>
          <w:noProof/>
        </w:rPr>
        <w:t>21.</w:t>
      </w:r>
      <w:r w:rsidRPr="009978D2">
        <w:rPr>
          <w:noProof/>
        </w:rPr>
        <w:tab/>
        <w:t xml:space="preserve">Corbett EL, Watt CJ, Walker N, Maher D, Williams BG, Raviglione MC, Dye C: </w:t>
      </w:r>
      <w:r w:rsidRPr="009978D2">
        <w:rPr>
          <w:b/>
          <w:noProof/>
        </w:rPr>
        <w:t>The growing burden of tuberculosis: global trends and interactions with the HIV epidemic</w:t>
      </w:r>
      <w:r w:rsidRPr="009978D2">
        <w:rPr>
          <w:noProof/>
        </w:rPr>
        <w:t xml:space="preserve">. </w:t>
      </w:r>
      <w:r w:rsidRPr="009978D2">
        <w:rPr>
          <w:i/>
          <w:noProof/>
        </w:rPr>
        <w:t xml:space="preserve">Arch Intern Med </w:t>
      </w:r>
      <w:r w:rsidRPr="009978D2">
        <w:rPr>
          <w:noProof/>
        </w:rPr>
        <w:t xml:space="preserve">2003, </w:t>
      </w:r>
      <w:r w:rsidRPr="009978D2">
        <w:rPr>
          <w:b/>
          <w:noProof/>
        </w:rPr>
        <w:t>163</w:t>
      </w:r>
      <w:r w:rsidRPr="009978D2">
        <w:rPr>
          <w:noProof/>
        </w:rPr>
        <w:t>(9):1009-1021.</w:t>
      </w:r>
      <w:bookmarkEnd w:id="21"/>
    </w:p>
    <w:p w14:paraId="44A19B03" w14:textId="77777777" w:rsidR="009978D2" w:rsidRPr="009978D2" w:rsidRDefault="009978D2" w:rsidP="009978D2">
      <w:pPr>
        <w:pStyle w:val="EndNoteBibliography"/>
        <w:ind w:left="720" w:hanging="720"/>
        <w:rPr>
          <w:noProof/>
        </w:rPr>
      </w:pPr>
      <w:bookmarkStart w:id="22" w:name="_ENREF_22"/>
      <w:r w:rsidRPr="009978D2">
        <w:rPr>
          <w:noProof/>
        </w:rPr>
        <w:t>22.</w:t>
      </w:r>
      <w:r w:rsidRPr="009978D2">
        <w:rPr>
          <w:noProof/>
        </w:rPr>
        <w:tab/>
        <w:t>Boehme CC, Nicol MP, Nabeta P, Michael JS, Gotuzzo E, Tahirli R, Gler MT, Blakemore R, Worodria W, Gray C</w:t>
      </w:r>
      <w:r w:rsidRPr="009978D2">
        <w:rPr>
          <w:i/>
          <w:noProof/>
        </w:rPr>
        <w:t xml:space="preserve"> et al</w:t>
      </w:r>
      <w:r w:rsidRPr="009978D2">
        <w:rPr>
          <w:noProof/>
        </w:rPr>
        <w:t xml:space="preserve">: </w:t>
      </w:r>
      <w:r w:rsidRPr="009978D2">
        <w:rPr>
          <w:b/>
          <w:noProof/>
        </w:rPr>
        <w:t>Feasibility, diagnostic accuracy, and effectiveness of decentralised use of the Xpert MTB/RIF test for diagnosis of tuberculosis and multidrug resistance: a multicentre implementation study</w:t>
      </w:r>
      <w:r w:rsidRPr="009978D2">
        <w:rPr>
          <w:noProof/>
        </w:rPr>
        <w:t xml:space="preserve">. </w:t>
      </w:r>
      <w:r w:rsidRPr="009978D2">
        <w:rPr>
          <w:i/>
          <w:noProof/>
        </w:rPr>
        <w:t xml:space="preserve">Lancet </w:t>
      </w:r>
      <w:r w:rsidRPr="009978D2">
        <w:rPr>
          <w:noProof/>
        </w:rPr>
        <w:t xml:space="preserve">2011, </w:t>
      </w:r>
      <w:r w:rsidRPr="009978D2">
        <w:rPr>
          <w:b/>
          <w:noProof/>
        </w:rPr>
        <w:t>377</w:t>
      </w:r>
      <w:r w:rsidRPr="009978D2">
        <w:rPr>
          <w:noProof/>
        </w:rPr>
        <w:t>(9776):1495-1505.</w:t>
      </w:r>
      <w:bookmarkEnd w:id="22"/>
    </w:p>
    <w:p w14:paraId="40503DEF" w14:textId="77777777" w:rsidR="009978D2" w:rsidRPr="009978D2" w:rsidRDefault="009978D2" w:rsidP="009978D2">
      <w:pPr>
        <w:pStyle w:val="EndNoteBibliography"/>
        <w:ind w:left="720" w:hanging="720"/>
        <w:rPr>
          <w:noProof/>
        </w:rPr>
      </w:pPr>
      <w:bookmarkStart w:id="23" w:name="_ENREF_23"/>
      <w:r w:rsidRPr="009978D2">
        <w:rPr>
          <w:noProof/>
        </w:rPr>
        <w:t>23.</w:t>
      </w:r>
      <w:r w:rsidRPr="009978D2">
        <w:rPr>
          <w:noProof/>
        </w:rPr>
        <w:tab/>
        <w:t xml:space="preserve">Leutscher P, Madsen G, Erlandsen M, Veirum J, Ladefoged K, Thomsen V, Wejse C, Hilberg O: </w:t>
      </w:r>
      <w:r w:rsidRPr="009978D2">
        <w:rPr>
          <w:b/>
          <w:noProof/>
        </w:rPr>
        <w:t>Demographic and clinical characteristics in relation to patient and health system delays in a tuberculosis low-incidence country</w:t>
      </w:r>
      <w:r w:rsidRPr="009978D2">
        <w:rPr>
          <w:noProof/>
        </w:rPr>
        <w:t xml:space="preserve">. </w:t>
      </w:r>
      <w:r w:rsidRPr="009978D2">
        <w:rPr>
          <w:i/>
          <w:noProof/>
        </w:rPr>
        <w:t xml:space="preserve">Scand J Infect Dis </w:t>
      </w:r>
      <w:r w:rsidRPr="009978D2">
        <w:rPr>
          <w:noProof/>
        </w:rPr>
        <w:t xml:space="preserve">2012, </w:t>
      </w:r>
      <w:r w:rsidRPr="009978D2">
        <w:rPr>
          <w:b/>
          <w:noProof/>
        </w:rPr>
        <w:t>44</w:t>
      </w:r>
      <w:r w:rsidRPr="009978D2">
        <w:rPr>
          <w:noProof/>
        </w:rPr>
        <w:t>(1):29-36.</w:t>
      </w:r>
      <w:bookmarkEnd w:id="23"/>
    </w:p>
    <w:p w14:paraId="336B1FF5" w14:textId="77777777" w:rsidR="009978D2" w:rsidRPr="009978D2" w:rsidRDefault="009978D2" w:rsidP="009978D2">
      <w:pPr>
        <w:pStyle w:val="EndNoteBibliography"/>
        <w:ind w:left="720" w:hanging="720"/>
        <w:rPr>
          <w:noProof/>
        </w:rPr>
      </w:pPr>
      <w:bookmarkStart w:id="24" w:name="_ENREF_24"/>
      <w:r w:rsidRPr="009978D2">
        <w:rPr>
          <w:noProof/>
        </w:rPr>
        <w:t>24.</w:t>
      </w:r>
      <w:r w:rsidRPr="009978D2">
        <w:rPr>
          <w:noProof/>
        </w:rPr>
        <w:tab/>
        <w:t xml:space="preserve">Claassens MM, du Toit E, Dunbar R, Lombard C, Enarson DA, Beyers N, Borgdorff MW: </w:t>
      </w:r>
      <w:r w:rsidRPr="009978D2">
        <w:rPr>
          <w:b/>
          <w:noProof/>
        </w:rPr>
        <w:t>Tuberculosis patients in primary care do not start treatment. What role do health system delays play?</w:t>
      </w:r>
      <w:r w:rsidRPr="009978D2">
        <w:rPr>
          <w:noProof/>
        </w:rPr>
        <w:t xml:space="preserve"> </w:t>
      </w:r>
      <w:r w:rsidRPr="009978D2">
        <w:rPr>
          <w:i/>
          <w:noProof/>
        </w:rPr>
        <w:t xml:space="preserve">Int J Tuberc Lung Dis </w:t>
      </w:r>
      <w:r w:rsidRPr="009978D2">
        <w:rPr>
          <w:noProof/>
        </w:rPr>
        <w:t xml:space="preserve">2013, </w:t>
      </w:r>
      <w:r w:rsidRPr="009978D2">
        <w:rPr>
          <w:b/>
          <w:noProof/>
        </w:rPr>
        <w:t>17</w:t>
      </w:r>
      <w:r w:rsidRPr="009978D2">
        <w:rPr>
          <w:noProof/>
        </w:rPr>
        <w:t>(5):603-607.</w:t>
      </w:r>
      <w:bookmarkEnd w:id="24"/>
    </w:p>
    <w:p w14:paraId="6C1CE7B1" w14:textId="77777777" w:rsidR="009978D2" w:rsidRPr="009978D2" w:rsidRDefault="009978D2" w:rsidP="009978D2">
      <w:pPr>
        <w:pStyle w:val="EndNoteBibliography"/>
        <w:ind w:left="720" w:hanging="720"/>
        <w:rPr>
          <w:noProof/>
        </w:rPr>
      </w:pPr>
      <w:bookmarkStart w:id="25" w:name="_ENREF_25"/>
      <w:r w:rsidRPr="009978D2">
        <w:rPr>
          <w:noProof/>
        </w:rPr>
        <w:t>25.</w:t>
      </w:r>
      <w:r w:rsidRPr="009978D2">
        <w:rPr>
          <w:noProof/>
        </w:rPr>
        <w:tab/>
        <w:t xml:space="preserve">World Health Organization: </w:t>
      </w:r>
      <w:r w:rsidRPr="009978D2">
        <w:rPr>
          <w:b/>
          <w:noProof/>
        </w:rPr>
        <w:t>Global tuberculosis report 2012</w:t>
      </w:r>
      <w:r w:rsidRPr="009978D2">
        <w:rPr>
          <w:noProof/>
        </w:rPr>
        <w:t>. In</w:t>
      </w:r>
      <w:r w:rsidRPr="009978D2">
        <w:rPr>
          <w:i/>
          <w:noProof/>
        </w:rPr>
        <w:t>.</w:t>
      </w:r>
      <w:r w:rsidRPr="009978D2">
        <w:rPr>
          <w:noProof/>
        </w:rPr>
        <w:t xml:space="preserve"> Geneva 2012: 1-282.</w:t>
      </w:r>
      <w:bookmarkEnd w:id="25"/>
    </w:p>
    <w:p w14:paraId="12995AAF" w14:textId="77777777" w:rsidR="009978D2" w:rsidRPr="009978D2" w:rsidRDefault="009978D2" w:rsidP="009978D2">
      <w:pPr>
        <w:pStyle w:val="EndNoteBibliography"/>
        <w:ind w:left="720" w:hanging="720"/>
        <w:rPr>
          <w:noProof/>
        </w:rPr>
      </w:pPr>
      <w:bookmarkStart w:id="26" w:name="_ENREF_26"/>
      <w:r w:rsidRPr="009978D2">
        <w:rPr>
          <w:noProof/>
        </w:rPr>
        <w:t>26.</w:t>
      </w:r>
      <w:r w:rsidRPr="009978D2">
        <w:rPr>
          <w:noProof/>
        </w:rPr>
        <w:tab/>
        <w:t xml:space="preserve">Behr MA, Warren SA, Salamon H, Hopewell PC, Ponce de Leon A, Daley CL, Small PM: </w:t>
      </w:r>
      <w:r w:rsidRPr="009978D2">
        <w:rPr>
          <w:b/>
          <w:noProof/>
        </w:rPr>
        <w:t>Transmission of Mycobacterium tuberculosis from patients smear-negative for acid-fast bacilli</w:t>
      </w:r>
      <w:r w:rsidRPr="009978D2">
        <w:rPr>
          <w:noProof/>
        </w:rPr>
        <w:t xml:space="preserve">. </w:t>
      </w:r>
      <w:r w:rsidRPr="009978D2">
        <w:rPr>
          <w:i/>
          <w:noProof/>
        </w:rPr>
        <w:t xml:space="preserve">Lancet </w:t>
      </w:r>
      <w:r w:rsidRPr="009978D2">
        <w:rPr>
          <w:noProof/>
        </w:rPr>
        <w:t xml:space="preserve">1999, </w:t>
      </w:r>
      <w:r w:rsidRPr="009978D2">
        <w:rPr>
          <w:b/>
          <w:noProof/>
        </w:rPr>
        <w:t>353</w:t>
      </w:r>
      <w:r w:rsidRPr="009978D2">
        <w:rPr>
          <w:noProof/>
        </w:rPr>
        <w:t>(9151):444-449.</w:t>
      </w:r>
      <w:bookmarkEnd w:id="26"/>
    </w:p>
    <w:p w14:paraId="63049756" w14:textId="77777777" w:rsidR="009978D2" w:rsidRPr="009978D2" w:rsidRDefault="009978D2" w:rsidP="009978D2">
      <w:pPr>
        <w:pStyle w:val="EndNoteBibliography"/>
        <w:ind w:left="720" w:hanging="720"/>
        <w:rPr>
          <w:noProof/>
        </w:rPr>
      </w:pPr>
      <w:bookmarkStart w:id="27" w:name="_ENREF_27"/>
      <w:r w:rsidRPr="009978D2">
        <w:rPr>
          <w:noProof/>
        </w:rPr>
        <w:t>27.</w:t>
      </w:r>
      <w:r w:rsidRPr="009978D2">
        <w:rPr>
          <w:noProof/>
        </w:rPr>
        <w:tab/>
        <w:t>Fennelly KP, Jones-Lopez EC, Ayakaka I, Kim S, Menyha H, Kirenga B, Muchwa C, Joloba M, Dryden-Peterson S, Reilly N</w:t>
      </w:r>
      <w:r w:rsidRPr="009978D2">
        <w:rPr>
          <w:i/>
          <w:noProof/>
        </w:rPr>
        <w:t xml:space="preserve"> et al</w:t>
      </w:r>
      <w:r w:rsidRPr="009978D2">
        <w:rPr>
          <w:noProof/>
        </w:rPr>
        <w:t xml:space="preserve">: </w:t>
      </w:r>
      <w:r w:rsidRPr="009978D2">
        <w:rPr>
          <w:b/>
          <w:noProof/>
        </w:rPr>
        <w:t>Variability of infectious aerosols produced during coughing by patients with pulmonary tuberculosis</w:t>
      </w:r>
      <w:r w:rsidRPr="009978D2">
        <w:rPr>
          <w:noProof/>
        </w:rPr>
        <w:t xml:space="preserve">. </w:t>
      </w:r>
      <w:r w:rsidRPr="009978D2">
        <w:rPr>
          <w:i/>
          <w:noProof/>
        </w:rPr>
        <w:t xml:space="preserve">Am J Respir Crit Care Med </w:t>
      </w:r>
      <w:r w:rsidRPr="009978D2">
        <w:rPr>
          <w:noProof/>
        </w:rPr>
        <w:t xml:space="preserve">2012, </w:t>
      </w:r>
      <w:r w:rsidRPr="009978D2">
        <w:rPr>
          <w:b/>
          <w:noProof/>
        </w:rPr>
        <w:t>186</w:t>
      </w:r>
      <w:r w:rsidRPr="009978D2">
        <w:rPr>
          <w:noProof/>
        </w:rPr>
        <w:t>(5):450-457.</w:t>
      </w:r>
      <w:bookmarkEnd w:id="27"/>
    </w:p>
    <w:p w14:paraId="11258873" w14:textId="77777777" w:rsidR="009978D2" w:rsidRPr="009978D2" w:rsidRDefault="009978D2" w:rsidP="009978D2">
      <w:pPr>
        <w:pStyle w:val="EndNoteBibliography"/>
        <w:ind w:left="720" w:hanging="720"/>
        <w:rPr>
          <w:noProof/>
        </w:rPr>
      </w:pPr>
      <w:bookmarkStart w:id="28" w:name="_ENREF_28"/>
      <w:r w:rsidRPr="009978D2">
        <w:rPr>
          <w:noProof/>
        </w:rPr>
        <w:t>28.</w:t>
      </w:r>
      <w:r w:rsidRPr="009978D2">
        <w:rPr>
          <w:noProof/>
        </w:rPr>
        <w:tab/>
      </w:r>
      <w:r w:rsidRPr="009978D2">
        <w:rPr>
          <w:b/>
          <w:noProof/>
        </w:rPr>
        <w:t xml:space="preserve">HIV/AIDS in India </w:t>
      </w:r>
      <w:r w:rsidRPr="009978D2">
        <w:rPr>
          <w:noProof/>
        </w:rPr>
        <w:t>[http://www.worldbank.org/en/news/feature/2012/07/10/hiv-aids-india]</w:t>
      </w:r>
      <w:bookmarkEnd w:id="28"/>
    </w:p>
    <w:p w14:paraId="0C0236C3" w14:textId="77777777" w:rsidR="009978D2" w:rsidRPr="009978D2" w:rsidRDefault="009978D2" w:rsidP="009978D2">
      <w:pPr>
        <w:pStyle w:val="EndNoteBibliography"/>
        <w:ind w:left="720" w:hanging="720"/>
        <w:rPr>
          <w:noProof/>
        </w:rPr>
      </w:pPr>
      <w:bookmarkStart w:id="29" w:name="_ENREF_29"/>
      <w:r w:rsidRPr="009978D2">
        <w:rPr>
          <w:noProof/>
        </w:rPr>
        <w:t>29.</w:t>
      </w:r>
      <w:r w:rsidRPr="009978D2">
        <w:rPr>
          <w:noProof/>
        </w:rPr>
        <w:tab/>
        <w:t xml:space="preserve">Pym AS, Saint-Joanis B, Cole ST: </w:t>
      </w:r>
      <w:r w:rsidRPr="009978D2">
        <w:rPr>
          <w:b/>
          <w:noProof/>
        </w:rPr>
        <w:t>Effect of katG mutations on the virulence of Mycobacterium tuberculosis and the implication for transmission in humans</w:t>
      </w:r>
      <w:r w:rsidRPr="009978D2">
        <w:rPr>
          <w:noProof/>
        </w:rPr>
        <w:t xml:space="preserve">. </w:t>
      </w:r>
      <w:r w:rsidRPr="009978D2">
        <w:rPr>
          <w:i/>
          <w:noProof/>
        </w:rPr>
        <w:t xml:space="preserve">Infect Immun </w:t>
      </w:r>
      <w:r w:rsidRPr="009978D2">
        <w:rPr>
          <w:noProof/>
        </w:rPr>
        <w:t xml:space="preserve">2002, </w:t>
      </w:r>
      <w:r w:rsidRPr="009978D2">
        <w:rPr>
          <w:b/>
          <w:noProof/>
        </w:rPr>
        <w:t>70</w:t>
      </w:r>
      <w:r w:rsidRPr="009978D2">
        <w:rPr>
          <w:noProof/>
        </w:rPr>
        <w:t>(9):4955-4960.</w:t>
      </w:r>
      <w:bookmarkEnd w:id="29"/>
    </w:p>
    <w:p w14:paraId="1A6FEF0E" w14:textId="77777777" w:rsidR="009978D2" w:rsidRPr="009978D2" w:rsidRDefault="009978D2" w:rsidP="009978D2">
      <w:pPr>
        <w:pStyle w:val="EndNoteBibliography"/>
        <w:ind w:left="720" w:hanging="720"/>
        <w:rPr>
          <w:noProof/>
        </w:rPr>
      </w:pPr>
      <w:bookmarkStart w:id="30" w:name="_ENREF_30"/>
      <w:r w:rsidRPr="009978D2">
        <w:rPr>
          <w:noProof/>
        </w:rPr>
        <w:t>30.</w:t>
      </w:r>
      <w:r w:rsidRPr="009978D2">
        <w:rPr>
          <w:noProof/>
        </w:rPr>
        <w:tab/>
        <w:t xml:space="preserve">van Soolingen D, de Haas PE, van Doorn HR, Kuijper E, Rinder H, Borgdorff MW: </w:t>
      </w:r>
      <w:r w:rsidRPr="009978D2">
        <w:rPr>
          <w:b/>
          <w:noProof/>
        </w:rPr>
        <w:t>Mutations at amino acid position 315 of the katG gene are associated with high-level resistance to isoniazid, other drug resistance, and successful transmission of Mycobacterium tuberculosis in the Netherlands</w:t>
      </w:r>
      <w:r w:rsidRPr="009978D2">
        <w:rPr>
          <w:noProof/>
        </w:rPr>
        <w:t xml:space="preserve">. </w:t>
      </w:r>
      <w:r w:rsidRPr="009978D2">
        <w:rPr>
          <w:i/>
          <w:noProof/>
        </w:rPr>
        <w:t xml:space="preserve">J Infect Dis </w:t>
      </w:r>
      <w:r w:rsidRPr="009978D2">
        <w:rPr>
          <w:noProof/>
        </w:rPr>
        <w:t xml:space="preserve">2000, </w:t>
      </w:r>
      <w:r w:rsidRPr="009978D2">
        <w:rPr>
          <w:b/>
          <w:noProof/>
        </w:rPr>
        <w:t>182</w:t>
      </w:r>
      <w:r w:rsidRPr="009978D2">
        <w:rPr>
          <w:noProof/>
        </w:rPr>
        <w:t>(6):1788-1790.</w:t>
      </w:r>
      <w:bookmarkEnd w:id="30"/>
    </w:p>
    <w:p w14:paraId="5B536420" w14:textId="77777777" w:rsidR="009978D2" w:rsidRPr="009978D2" w:rsidRDefault="009978D2" w:rsidP="009978D2">
      <w:pPr>
        <w:pStyle w:val="EndNoteBibliography"/>
        <w:ind w:left="720" w:hanging="720"/>
        <w:rPr>
          <w:noProof/>
        </w:rPr>
      </w:pPr>
      <w:bookmarkStart w:id="31" w:name="_ENREF_31"/>
      <w:r w:rsidRPr="009978D2">
        <w:rPr>
          <w:noProof/>
        </w:rPr>
        <w:t>31.</w:t>
      </w:r>
      <w:r w:rsidRPr="009978D2">
        <w:rPr>
          <w:noProof/>
        </w:rPr>
        <w:tab/>
        <w:t xml:space="preserve">Cohen T, Murray M: </w:t>
      </w:r>
      <w:r w:rsidRPr="009978D2">
        <w:rPr>
          <w:b/>
          <w:noProof/>
        </w:rPr>
        <w:t>Modeling epidemics of multidrug-resistant M. tuberculosis of heterogeneous fitness</w:t>
      </w:r>
      <w:r w:rsidRPr="009978D2">
        <w:rPr>
          <w:noProof/>
        </w:rPr>
        <w:t xml:space="preserve">. </w:t>
      </w:r>
      <w:r w:rsidRPr="009978D2">
        <w:rPr>
          <w:i/>
          <w:noProof/>
        </w:rPr>
        <w:t xml:space="preserve">Nat Med </w:t>
      </w:r>
      <w:r w:rsidRPr="009978D2">
        <w:rPr>
          <w:noProof/>
        </w:rPr>
        <w:t xml:space="preserve">2004, </w:t>
      </w:r>
      <w:r w:rsidRPr="009978D2">
        <w:rPr>
          <w:b/>
          <w:noProof/>
        </w:rPr>
        <w:t>10</w:t>
      </w:r>
      <w:r w:rsidRPr="009978D2">
        <w:rPr>
          <w:noProof/>
        </w:rPr>
        <w:t>(10):1117-1121.</w:t>
      </w:r>
      <w:bookmarkEnd w:id="31"/>
    </w:p>
    <w:p w14:paraId="05EB476E" w14:textId="77777777" w:rsidR="009978D2" w:rsidRPr="009978D2" w:rsidRDefault="009978D2" w:rsidP="009978D2">
      <w:pPr>
        <w:pStyle w:val="EndNoteBibliography"/>
        <w:ind w:left="720" w:hanging="720"/>
        <w:rPr>
          <w:noProof/>
        </w:rPr>
      </w:pPr>
      <w:bookmarkStart w:id="32" w:name="_ENREF_32"/>
      <w:r w:rsidRPr="009978D2">
        <w:rPr>
          <w:noProof/>
        </w:rPr>
        <w:t>32.</w:t>
      </w:r>
      <w:r w:rsidRPr="009978D2">
        <w:rPr>
          <w:noProof/>
        </w:rPr>
        <w:tab/>
        <w:t xml:space="preserve">Billington OJ, McHugh TD, Gillespie SH: </w:t>
      </w:r>
      <w:r w:rsidRPr="009978D2">
        <w:rPr>
          <w:b/>
          <w:noProof/>
        </w:rPr>
        <w:t>Physiological cost of rifampin resistance induced in vitro in Mycobacterium tuberculosis</w:t>
      </w:r>
      <w:r w:rsidRPr="009978D2">
        <w:rPr>
          <w:noProof/>
        </w:rPr>
        <w:t xml:space="preserve">. </w:t>
      </w:r>
      <w:r w:rsidRPr="009978D2">
        <w:rPr>
          <w:i/>
          <w:noProof/>
        </w:rPr>
        <w:t xml:space="preserve">Antimicrobial agents and chemotherapy </w:t>
      </w:r>
      <w:r w:rsidRPr="009978D2">
        <w:rPr>
          <w:noProof/>
        </w:rPr>
        <w:t xml:space="preserve">1999, </w:t>
      </w:r>
      <w:r w:rsidRPr="009978D2">
        <w:rPr>
          <w:b/>
          <w:noProof/>
        </w:rPr>
        <w:t>43</w:t>
      </w:r>
      <w:r w:rsidRPr="009978D2">
        <w:rPr>
          <w:noProof/>
        </w:rPr>
        <w:t>(8):1866-1869.</w:t>
      </w:r>
      <w:bookmarkEnd w:id="32"/>
    </w:p>
    <w:p w14:paraId="34C8374E" w14:textId="77777777" w:rsidR="009978D2" w:rsidRPr="009978D2" w:rsidRDefault="009978D2" w:rsidP="009978D2">
      <w:pPr>
        <w:pStyle w:val="EndNoteBibliography"/>
        <w:ind w:left="720" w:hanging="720"/>
        <w:rPr>
          <w:noProof/>
        </w:rPr>
      </w:pPr>
      <w:bookmarkStart w:id="33" w:name="_ENREF_33"/>
      <w:r w:rsidRPr="009978D2">
        <w:rPr>
          <w:noProof/>
        </w:rPr>
        <w:t>33.</w:t>
      </w:r>
      <w:r w:rsidRPr="009978D2">
        <w:rPr>
          <w:noProof/>
        </w:rPr>
        <w:tab/>
        <w:t xml:space="preserve">Gagneux S, Long CD, Small PM, Van T, Schoolnik GK, Bohannan BJ: </w:t>
      </w:r>
      <w:r w:rsidRPr="009978D2">
        <w:rPr>
          <w:b/>
          <w:noProof/>
        </w:rPr>
        <w:t>The competitive cost of antibiotic resistance in Mycobacterium tuberculosis</w:t>
      </w:r>
      <w:r w:rsidRPr="009978D2">
        <w:rPr>
          <w:noProof/>
        </w:rPr>
        <w:t xml:space="preserve">. </w:t>
      </w:r>
      <w:r w:rsidRPr="009978D2">
        <w:rPr>
          <w:i/>
          <w:noProof/>
        </w:rPr>
        <w:t xml:space="preserve">Science </w:t>
      </w:r>
      <w:r w:rsidRPr="009978D2">
        <w:rPr>
          <w:noProof/>
        </w:rPr>
        <w:t xml:space="preserve">2006, </w:t>
      </w:r>
      <w:r w:rsidRPr="009978D2">
        <w:rPr>
          <w:b/>
          <w:noProof/>
        </w:rPr>
        <w:t>312</w:t>
      </w:r>
      <w:r w:rsidRPr="009978D2">
        <w:rPr>
          <w:noProof/>
        </w:rPr>
        <w:t>(5782):1944-1946.</w:t>
      </w:r>
      <w:bookmarkEnd w:id="33"/>
    </w:p>
    <w:p w14:paraId="5B8683B9" w14:textId="77777777" w:rsidR="009978D2" w:rsidRPr="009978D2" w:rsidRDefault="009978D2" w:rsidP="009978D2">
      <w:pPr>
        <w:pStyle w:val="EndNoteBibliography"/>
        <w:ind w:left="720" w:hanging="720"/>
        <w:rPr>
          <w:noProof/>
        </w:rPr>
      </w:pPr>
      <w:bookmarkStart w:id="34" w:name="_ENREF_34"/>
      <w:r w:rsidRPr="009978D2">
        <w:rPr>
          <w:noProof/>
        </w:rPr>
        <w:t>34.</w:t>
      </w:r>
      <w:r w:rsidRPr="009978D2">
        <w:rPr>
          <w:noProof/>
        </w:rPr>
        <w:tab/>
        <w:t xml:space="preserve">Hanrahan CF, Theron G, Bassett J, Dheda K, Scott L, Stevens W, Sanne I, Van Rie A: </w:t>
      </w:r>
      <w:r w:rsidRPr="009978D2">
        <w:rPr>
          <w:b/>
          <w:noProof/>
        </w:rPr>
        <w:t>Xpert MTB/RIF as a measure of sputum bacillary burden. Variation by HIV status and immunosuppression</w:t>
      </w:r>
      <w:r w:rsidRPr="009978D2">
        <w:rPr>
          <w:noProof/>
        </w:rPr>
        <w:t xml:space="preserve">. </w:t>
      </w:r>
      <w:r w:rsidRPr="009978D2">
        <w:rPr>
          <w:i/>
          <w:noProof/>
        </w:rPr>
        <w:t xml:space="preserve">Am J Respir Crit Care Med </w:t>
      </w:r>
      <w:r w:rsidRPr="009978D2">
        <w:rPr>
          <w:noProof/>
        </w:rPr>
        <w:t xml:space="preserve">2014, </w:t>
      </w:r>
      <w:r w:rsidRPr="009978D2">
        <w:rPr>
          <w:b/>
          <w:noProof/>
        </w:rPr>
        <w:t>189</w:t>
      </w:r>
      <w:r w:rsidRPr="009978D2">
        <w:rPr>
          <w:noProof/>
        </w:rPr>
        <w:t>(11):1426-1434.</w:t>
      </w:r>
      <w:bookmarkEnd w:id="34"/>
    </w:p>
    <w:p w14:paraId="696763B5" w14:textId="77777777" w:rsidR="009978D2" w:rsidRPr="009978D2" w:rsidRDefault="009978D2" w:rsidP="009978D2">
      <w:pPr>
        <w:pStyle w:val="EndNoteBibliography"/>
        <w:ind w:left="720" w:hanging="720"/>
        <w:rPr>
          <w:noProof/>
        </w:rPr>
      </w:pPr>
      <w:bookmarkStart w:id="35" w:name="_ENREF_35"/>
      <w:r w:rsidRPr="009978D2">
        <w:rPr>
          <w:noProof/>
        </w:rPr>
        <w:t>35.</w:t>
      </w:r>
      <w:r w:rsidRPr="009978D2">
        <w:rPr>
          <w:noProof/>
        </w:rPr>
        <w:tab/>
        <w:t xml:space="preserve">Tostmann A, Kik SV, Kalisvaart NA, Sebek MM, Verver S, Boeree MJ, van Soolingen D: </w:t>
      </w:r>
      <w:r w:rsidRPr="009978D2">
        <w:rPr>
          <w:b/>
          <w:noProof/>
        </w:rPr>
        <w:t>Tuberculosis transmission by patients with smear-negative pulmonary tuberculosis in a large cohort in the Netherlands</w:t>
      </w:r>
      <w:r w:rsidRPr="009978D2">
        <w:rPr>
          <w:noProof/>
        </w:rPr>
        <w:t xml:space="preserve">. </w:t>
      </w:r>
      <w:r w:rsidRPr="009978D2">
        <w:rPr>
          <w:i/>
          <w:noProof/>
        </w:rPr>
        <w:t xml:space="preserve">Clin Infect Dis </w:t>
      </w:r>
      <w:r w:rsidRPr="009978D2">
        <w:rPr>
          <w:noProof/>
        </w:rPr>
        <w:t xml:space="preserve">2008, </w:t>
      </w:r>
      <w:r w:rsidRPr="009978D2">
        <w:rPr>
          <w:b/>
          <w:noProof/>
        </w:rPr>
        <w:t>47</w:t>
      </w:r>
      <w:r w:rsidRPr="009978D2">
        <w:rPr>
          <w:noProof/>
        </w:rPr>
        <w:t>(9):1135-1142.</w:t>
      </w:r>
      <w:bookmarkEnd w:id="35"/>
    </w:p>
    <w:p w14:paraId="6071B44E" w14:textId="77777777" w:rsidR="009978D2" w:rsidRPr="009978D2" w:rsidRDefault="009978D2" w:rsidP="009978D2">
      <w:pPr>
        <w:pStyle w:val="EndNoteBibliography"/>
        <w:ind w:left="720" w:hanging="720"/>
        <w:rPr>
          <w:noProof/>
        </w:rPr>
      </w:pPr>
      <w:bookmarkStart w:id="36" w:name="_ENREF_36"/>
      <w:r w:rsidRPr="009978D2">
        <w:rPr>
          <w:noProof/>
        </w:rPr>
        <w:t>36.</w:t>
      </w:r>
      <w:r w:rsidRPr="009978D2">
        <w:rPr>
          <w:noProof/>
        </w:rPr>
        <w:tab/>
        <w:t xml:space="preserve">Espinal MA, Perez EN, Baez J, Henriquez L, Fernandez K, Lopez M, Olivo P, Reingold AL: </w:t>
      </w:r>
      <w:r w:rsidRPr="009978D2">
        <w:rPr>
          <w:b/>
          <w:noProof/>
        </w:rPr>
        <w:t>Infectiousness of Mycobacterium tuberculosis in HIV-1-infected patients with tuberculosis: a prospective study</w:t>
      </w:r>
      <w:r w:rsidRPr="009978D2">
        <w:rPr>
          <w:noProof/>
        </w:rPr>
        <w:t xml:space="preserve">. </w:t>
      </w:r>
      <w:r w:rsidRPr="009978D2">
        <w:rPr>
          <w:i/>
          <w:noProof/>
        </w:rPr>
        <w:t xml:space="preserve">Lancet </w:t>
      </w:r>
      <w:r w:rsidRPr="009978D2">
        <w:rPr>
          <w:noProof/>
        </w:rPr>
        <w:t xml:space="preserve">2000, </w:t>
      </w:r>
      <w:r w:rsidRPr="009978D2">
        <w:rPr>
          <w:b/>
          <w:noProof/>
        </w:rPr>
        <w:t>355</w:t>
      </w:r>
      <w:r w:rsidRPr="009978D2">
        <w:rPr>
          <w:noProof/>
        </w:rPr>
        <w:t>(9200):275-280.</w:t>
      </w:r>
      <w:bookmarkEnd w:id="36"/>
    </w:p>
    <w:p w14:paraId="5B2E428C" w14:textId="77777777" w:rsidR="009978D2" w:rsidRPr="009978D2" w:rsidRDefault="009978D2" w:rsidP="009978D2">
      <w:pPr>
        <w:pStyle w:val="EndNoteBibliography"/>
        <w:ind w:left="720" w:hanging="720"/>
        <w:rPr>
          <w:noProof/>
        </w:rPr>
      </w:pPr>
      <w:bookmarkStart w:id="37" w:name="_ENREF_37"/>
      <w:r w:rsidRPr="009978D2">
        <w:rPr>
          <w:noProof/>
        </w:rPr>
        <w:t>37.</w:t>
      </w:r>
      <w:r w:rsidRPr="009978D2">
        <w:rPr>
          <w:noProof/>
        </w:rPr>
        <w:tab/>
        <w:t xml:space="preserve">Marais BJ, Gie RP, Schaaf HS, Hesseling AC, Obihara CC, Nelson LJ, Enarson DA, Donald PR, Beyers N: </w:t>
      </w:r>
      <w:r w:rsidRPr="009978D2">
        <w:rPr>
          <w:b/>
          <w:noProof/>
        </w:rPr>
        <w:t>The clinical epidemiology of childhood pulmonary tuberculosis: a critical review of literature from the pre-chemotherapy era</w:t>
      </w:r>
      <w:r w:rsidRPr="009978D2">
        <w:rPr>
          <w:noProof/>
        </w:rPr>
        <w:t xml:space="preserve">. </w:t>
      </w:r>
      <w:r w:rsidRPr="009978D2">
        <w:rPr>
          <w:i/>
          <w:noProof/>
        </w:rPr>
        <w:t xml:space="preserve">Int J Tuberc Lung Dis </w:t>
      </w:r>
      <w:r w:rsidRPr="009978D2">
        <w:rPr>
          <w:noProof/>
        </w:rPr>
        <w:t xml:space="preserve">2004, </w:t>
      </w:r>
      <w:r w:rsidRPr="009978D2">
        <w:rPr>
          <w:b/>
          <w:noProof/>
        </w:rPr>
        <w:t>8</w:t>
      </w:r>
      <w:r w:rsidRPr="009978D2">
        <w:rPr>
          <w:noProof/>
        </w:rPr>
        <w:t>(3):278-285.</w:t>
      </w:r>
      <w:bookmarkEnd w:id="37"/>
    </w:p>
    <w:p w14:paraId="53E3121A" w14:textId="77777777" w:rsidR="009978D2" w:rsidRPr="009978D2" w:rsidRDefault="009978D2" w:rsidP="009978D2">
      <w:pPr>
        <w:pStyle w:val="EndNoteBibliography"/>
        <w:ind w:left="720" w:hanging="720"/>
        <w:rPr>
          <w:noProof/>
        </w:rPr>
      </w:pPr>
      <w:bookmarkStart w:id="38" w:name="_ENREF_38"/>
      <w:r w:rsidRPr="009978D2">
        <w:rPr>
          <w:noProof/>
        </w:rPr>
        <w:t>38.</w:t>
      </w:r>
      <w:r w:rsidRPr="009978D2">
        <w:rPr>
          <w:noProof/>
        </w:rPr>
        <w:tab/>
        <w:t xml:space="preserve">Peto HM, Pratt RH, Harrington TA, LoBue PA, Armstrong LR: </w:t>
      </w:r>
      <w:r w:rsidRPr="009978D2">
        <w:rPr>
          <w:b/>
          <w:noProof/>
        </w:rPr>
        <w:t>Epidemiology of extrapulmonary tuberculosis in the United States, 1993-2006</w:t>
      </w:r>
      <w:r w:rsidRPr="009978D2">
        <w:rPr>
          <w:noProof/>
        </w:rPr>
        <w:t xml:space="preserve">. </w:t>
      </w:r>
      <w:r w:rsidRPr="009978D2">
        <w:rPr>
          <w:i/>
          <w:noProof/>
        </w:rPr>
        <w:t xml:space="preserve">Clin Infect Dis </w:t>
      </w:r>
      <w:r w:rsidRPr="009978D2">
        <w:rPr>
          <w:noProof/>
        </w:rPr>
        <w:t xml:space="preserve">2009, </w:t>
      </w:r>
      <w:r w:rsidRPr="009978D2">
        <w:rPr>
          <w:b/>
          <w:noProof/>
        </w:rPr>
        <w:t>49</w:t>
      </w:r>
      <w:r w:rsidRPr="009978D2">
        <w:rPr>
          <w:noProof/>
        </w:rPr>
        <w:t>(9):1350-1357.</w:t>
      </w:r>
      <w:bookmarkEnd w:id="38"/>
    </w:p>
    <w:p w14:paraId="1246E984" w14:textId="77777777" w:rsidR="009978D2" w:rsidRPr="009978D2" w:rsidRDefault="009978D2" w:rsidP="009978D2">
      <w:pPr>
        <w:pStyle w:val="EndNoteBibliography"/>
        <w:ind w:left="720" w:hanging="720"/>
        <w:rPr>
          <w:noProof/>
        </w:rPr>
      </w:pPr>
      <w:bookmarkStart w:id="39" w:name="_ENREF_39"/>
      <w:r w:rsidRPr="009978D2">
        <w:rPr>
          <w:noProof/>
        </w:rPr>
        <w:t>39.</w:t>
      </w:r>
      <w:r w:rsidRPr="009978D2">
        <w:rPr>
          <w:noProof/>
        </w:rPr>
        <w:tab/>
        <w:t xml:space="preserve">Marais BJ, Gie RP, Schaaf HS, Beyers N, Donald PR, Starke JR: </w:t>
      </w:r>
      <w:r w:rsidRPr="009978D2">
        <w:rPr>
          <w:b/>
          <w:noProof/>
        </w:rPr>
        <w:t>Childhood pulmonary tuberculosis: old wisdom and new challenges</w:t>
      </w:r>
      <w:r w:rsidRPr="009978D2">
        <w:rPr>
          <w:noProof/>
        </w:rPr>
        <w:t xml:space="preserve">. </w:t>
      </w:r>
      <w:r w:rsidRPr="009978D2">
        <w:rPr>
          <w:i/>
          <w:noProof/>
        </w:rPr>
        <w:t xml:space="preserve">Am J Respir Crit Care Med </w:t>
      </w:r>
      <w:r w:rsidRPr="009978D2">
        <w:rPr>
          <w:noProof/>
        </w:rPr>
        <w:t xml:space="preserve">2006, </w:t>
      </w:r>
      <w:r w:rsidRPr="009978D2">
        <w:rPr>
          <w:b/>
          <w:noProof/>
        </w:rPr>
        <w:t>173</w:t>
      </w:r>
      <w:r w:rsidRPr="009978D2">
        <w:rPr>
          <w:noProof/>
        </w:rPr>
        <w:t>(10):1078-1090.</w:t>
      </w:r>
      <w:bookmarkEnd w:id="39"/>
    </w:p>
    <w:p w14:paraId="5353C854" w14:textId="77777777" w:rsidR="009978D2" w:rsidRPr="009978D2" w:rsidRDefault="009978D2" w:rsidP="009978D2">
      <w:pPr>
        <w:pStyle w:val="EndNoteBibliography"/>
        <w:ind w:left="720" w:hanging="720"/>
        <w:rPr>
          <w:noProof/>
        </w:rPr>
      </w:pPr>
      <w:bookmarkStart w:id="40" w:name="_ENREF_40"/>
      <w:r w:rsidRPr="009978D2">
        <w:rPr>
          <w:noProof/>
        </w:rPr>
        <w:t>40.</w:t>
      </w:r>
      <w:r w:rsidRPr="009978D2">
        <w:rPr>
          <w:noProof/>
        </w:rPr>
        <w:tab/>
        <w:t xml:space="preserve">Ferebee SH: </w:t>
      </w:r>
      <w:r w:rsidRPr="009978D2">
        <w:rPr>
          <w:b/>
          <w:noProof/>
        </w:rPr>
        <w:t>Controlled chemoprophylaxis trials in tuberculosis. A general review</w:t>
      </w:r>
      <w:r w:rsidRPr="009978D2">
        <w:rPr>
          <w:noProof/>
        </w:rPr>
        <w:t xml:space="preserve">. </w:t>
      </w:r>
      <w:r w:rsidRPr="009978D2">
        <w:rPr>
          <w:i/>
          <w:noProof/>
        </w:rPr>
        <w:t xml:space="preserve">Bibliotheca tuberculosea </w:t>
      </w:r>
      <w:r w:rsidRPr="009978D2">
        <w:rPr>
          <w:noProof/>
        </w:rPr>
        <w:t xml:space="preserve">1970, </w:t>
      </w:r>
      <w:r w:rsidRPr="009978D2">
        <w:rPr>
          <w:b/>
          <w:noProof/>
        </w:rPr>
        <w:t>26</w:t>
      </w:r>
      <w:r w:rsidRPr="009978D2">
        <w:rPr>
          <w:noProof/>
        </w:rPr>
        <w:t>:28-106.</w:t>
      </w:r>
      <w:bookmarkEnd w:id="40"/>
    </w:p>
    <w:p w14:paraId="38C688A2" w14:textId="77777777" w:rsidR="009978D2" w:rsidRPr="009978D2" w:rsidRDefault="009978D2" w:rsidP="009978D2">
      <w:pPr>
        <w:pStyle w:val="EndNoteBibliography"/>
        <w:ind w:left="720" w:hanging="720"/>
        <w:rPr>
          <w:noProof/>
        </w:rPr>
      </w:pPr>
      <w:bookmarkStart w:id="41" w:name="_ENREF_41"/>
      <w:r w:rsidRPr="009978D2">
        <w:rPr>
          <w:noProof/>
        </w:rPr>
        <w:t>41.</w:t>
      </w:r>
      <w:r w:rsidRPr="009978D2">
        <w:rPr>
          <w:noProof/>
        </w:rPr>
        <w:tab/>
        <w:t xml:space="preserve">Grzybowski S, Enarson D: </w:t>
      </w:r>
      <w:r w:rsidRPr="009978D2">
        <w:rPr>
          <w:b/>
          <w:noProof/>
        </w:rPr>
        <w:t>[Results in pulmonary tuberculosis patients under various treatment program conditions]</w:t>
      </w:r>
      <w:r w:rsidRPr="009978D2">
        <w:rPr>
          <w:noProof/>
        </w:rPr>
        <w:t xml:space="preserve">. </w:t>
      </w:r>
      <w:r w:rsidRPr="009978D2">
        <w:rPr>
          <w:i/>
          <w:noProof/>
        </w:rPr>
        <w:t xml:space="preserve">Bulletin of the International Union against Tuberculosis </w:t>
      </w:r>
      <w:r w:rsidRPr="009978D2">
        <w:rPr>
          <w:noProof/>
        </w:rPr>
        <w:t xml:space="preserve">1978, </w:t>
      </w:r>
      <w:r w:rsidRPr="009978D2">
        <w:rPr>
          <w:b/>
          <w:noProof/>
        </w:rPr>
        <w:t>53</w:t>
      </w:r>
      <w:r w:rsidRPr="009978D2">
        <w:rPr>
          <w:noProof/>
        </w:rPr>
        <w:t>(2):70-75.</w:t>
      </w:r>
      <w:bookmarkEnd w:id="41"/>
    </w:p>
    <w:p w14:paraId="48647A47" w14:textId="77777777" w:rsidR="009978D2" w:rsidRPr="009978D2" w:rsidRDefault="009978D2" w:rsidP="009978D2">
      <w:pPr>
        <w:pStyle w:val="EndNoteBibliography"/>
        <w:ind w:left="720" w:hanging="720"/>
        <w:rPr>
          <w:noProof/>
        </w:rPr>
      </w:pPr>
      <w:bookmarkStart w:id="42" w:name="_ENREF_42"/>
      <w:r w:rsidRPr="009978D2">
        <w:rPr>
          <w:noProof/>
        </w:rPr>
        <w:t>42.</w:t>
      </w:r>
      <w:r w:rsidRPr="009978D2">
        <w:rPr>
          <w:noProof/>
        </w:rPr>
        <w:tab/>
        <w:t xml:space="preserve">Dye C, Garnett GP, Sleeman K, Williams BG: </w:t>
      </w:r>
      <w:r w:rsidRPr="009978D2">
        <w:rPr>
          <w:b/>
          <w:noProof/>
        </w:rPr>
        <w:t>Prospects for worldwide tuberculosis control under the WHO DOTS strategy. Directly observed short-course therapy</w:t>
      </w:r>
      <w:r w:rsidRPr="009978D2">
        <w:rPr>
          <w:noProof/>
        </w:rPr>
        <w:t xml:space="preserve">. </w:t>
      </w:r>
      <w:r w:rsidRPr="009978D2">
        <w:rPr>
          <w:i/>
          <w:noProof/>
        </w:rPr>
        <w:t xml:space="preserve">Lancet </w:t>
      </w:r>
      <w:r w:rsidRPr="009978D2">
        <w:rPr>
          <w:noProof/>
        </w:rPr>
        <w:t xml:space="preserve">1998, </w:t>
      </w:r>
      <w:r w:rsidRPr="009978D2">
        <w:rPr>
          <w:b/>
          <w:noProof/>
        </w:rPr>
        <w:t>352</w:t>
      </w:r>
      <w:r w:rsidRPr="009978D2">
        <w:rPr>
          <w:noProof/>
        </w:rPr>
        <w:t>(9144):1886-1891.</w:t>
      </w:r>
      <w:bookmarkEnd w:id="42"/>
    </w:p>
    <w:p w14:paraId="7FA34334" w14:textId="77777777" w:rsidR="009978D2" w:rsidRPr="009978D2" w:rsidRDefault="009978D2" w:rsidP="009978D2">
      <w:pPr>
        <w:pStyle w:val="EndNoteBibliography"/>
        <w:ind w:left="720" w:hanging="720"/>
        <w:rPr>
          <w:noProof/>
        </w:rPr>
      </w:pPr>
      <w:bookmarkStart w:id="43" w:name="_ENREF_43"/>
      <w:r w:rsidRPr="009978D2">
        <w:rPr>
          <w:noProof/>
        </w:rPr>
        <w:t>43.</w:t>
      </w:r>
      <w:r w:rsidRPr="009978D2">
        <w:rPr>
          <w:noProof/>
        </w:rPr>
        <w:tab/>
        <w:t xml:space="preserve">Wong EB, Omar T, Setlhako GJ, Osih R, Feldman C, Murdoch DM, Martinson NA, Bangsberg DR, Venter WD: </w:t>
      </w:r>
      <w:r w:rsidRPr="009978D2">
        <w:rPr>
          <w:b/>
          <w:noProof/>
        </w:rPr>
        <w:t>Causes of death on antiretroviral therapy: a post-mortem study from South Africa</w:t>
      </w:r>
      <w:r w:rsidRPr="009978D2">
        <w:rPr>
          <w:noProof/>
        </w:rPr>
        <w:t xml:space="preserve">. </w:t>
      </w:r>
      <w:r w:rsidRPr="009978D2">
        <w:rPr>
          <w:i/>
          <w:noProof/>
        </w:rPr>
        <w:t xml:space="preserve">PLoS One </w:t>
      </w:r>
      <w:r w:rsidRPr="009978D2">
        <w:rPr>
          <w:noProof/>
        </w:rPr>
        <w:t xml:space="preserve">2012, </w:t>
      </w:r>
      <w:r w:rsidRPr="009978D2">
        <w:rPr>
          <w:b/>
          <w:noProof/>
        </w:rPr>
        <w:t>7</w:t>
      </w:r>
      <w:r w:rsidRPr="009978D2">
        <w:rPr>
          <w:noProof/>
        </w:rPr>
        <w:t>(10):e47542.</w:t>
      </w:r>
      <w:bookmarkEnd w:id="43"/>
    </w:p>
    <w:p w14:paraId="47A2D705" w14:textId="77777777" w:rsidR="009978D2" w:rsidRPr="009978D2" w:rsidRDefault="009978D2" w:rsidP="009978D2">
      <w:pPr>
        <w:pStyle w:val="EndNoteBibliography"/>
        <w:ind w:left="720" w:hanging="720"/>
        <w:rPr>
          <w:noProof/>
        </w:rPr>
      </w:pPr>
      <w:bookmarkStart w:id="44" w:name="_ENREF_44"/>
      <w:r w:rsidRPr="009978D2">
        <w:rPr>
          <w:noProof/>
        </w:rPr>
        <w:t>44.</w:t>
      </w:r>
      <w:r w:rsidRPr="009978D2">
        <w:rPr>
          <w:noProof/>
        </w:rPr>
        <w:tab/>
        <w:t>Etard JF, Ndiaye I, Thierry-Mieg M, Gueye NF, Gueye PM, Laniece I, Dieng AB, Diouf A, Laurent C, Mboup S</w:t>
      </w:r>
      <w:r w:rsidRPr="009978D2">
        <w:rPr>
          <w:i/>
          <w:noProof/>
        </w:rPr>
        <w:t xml:space="preserve"> et al</w:t>
      </w:r>
      <w:r w:rsidRPr="009978D2">
        <w:rPr>
          <w:noProof/>
        </w:rPr>
        <w:t xml:space="preserve">: </w:t>
      </w:r>
      <w:r w:rsidRPr="009978D2">
        <w:rPr>
          <w:b/>
          <w:noProof/>
        </w:rPr>
        <w:t>Mortality and causes of death in adults receiving highly active antiretroviral therapy in Senegal: a 7-year cohort study</w:t>
      </w:r>
      <w:r w:rsidRPr="009978D2">
        <w:rPr>
          <w:noProof/>
        </w:rPr>
        <w:t xml:space="preserve">. </w:t>
      </w:r>
      <w:r w:rsidRPr="009978D2">
        <w:rPr>
          <w:i/>
          <w:noProof/>
        </w:rPr>
        <w:t xml:space="preserve">AIDS </w:t>
      </w:r>
      <w:r w:rsidRPr="009978D2">
        <w:rPr>
          <w:noProof/>
        </w:rPr>
        <w:t xml:space="preserve">2006, </w:t>
      </w:r>
      <w:r w:rsidRPr="009978D2">
        <w:rPr>
          <w:b/>
          <w:noProof/>
        </w:rPr>
        <w:t>20</w:t>
      </w:r>
      <w:r w:rsidRPr="009978D2">
        <w:rPr>
          <w:noProof/>
        </w:rPr>
        <w:t>(8):1181-1189.</w:t>
      </w:r>
      <w:bookmarkEnd w:id="44"/>
    </w:p>
    <w:p w14:paraId="5BC8C2EE" w14:textId="77777777" w:rsidR="009978D2" w:rsidRPr="009978D2" w:rsidRDefault="009978D2" w:rsidP="009978D2">
      <w:pPr>
        <w:pStyle w:val="EndNoteBibliography"/>
        <w:ind w:left="720" w:hanging="720"/>
        <w:rPr>
          <w:noProof/>
        </w:rPr>
      </w:pPr>
      <w:bookmarkStart w:id="45" w:name="_ENREF_45"/>
      <w:r w:rsidRPr="009978D2">
        <w:rPr>
          <w:noProof/>
        </w:rPr>
        <w:t>45.</w:t>
      </w:r>
      <w:r w:rsidRPr="009978D2">
        <w:rPr>
          <w:noProof/>
        </w:rPr>
        <w:tab/>
        <w:t xml:space="preserve">Davis JL, Cattamanchi A, Cuevas LE, Hopewell PC, Steingart KR: </w:t>
      </w:r>
      <w:r w:rsidRPr="009978D2">
        <w:rPr>
          <w:b/>
          <w:noProof/>
        </w:rPr>
        <w:t>Diagnostic accuracy of same-day microscopy versus standard microscopy for pulmonary tuberculosis: a systematic review and meta-analysis</w:t>
      </w:r>
      <w:r w:rsidRPr="009978D2">
        <w:rPr>
          <w:noProof/>
        </w:rPr>
        <w:t xml:space="preserve">. </w:t>
      </w:r>
      <w:r w:rsidRPr="009978D2">
        <w:rPr>
          <w:i/>
          <w:noProof/>
        </w:rPr>
        <w:t xml:space="preserve">Lancet Infect Dis </w:t>
      </w:r>
      <w:r w:rsidRPr="009978D2">
        <w:rPr>
          <w:noProof/>
        </w:rPr>
        <w:t xml:space="preserve">2013, </w:t>
      </w:r>
      <w:r w:rsidRPr="009978D2">
        <w:rPr>
          <w:b/>
          <w:noProof/>
        </w:rPr>
        <w:t>13</w:t>
      </w:r>
      <w:r w:rsidRPr="009978D2">
        <w:rPr>
          <w:noProof/>
        </w:rPr>
        <w:t>(2):147-154.</w:t>
      </w:r>
      <w:bookmarkEnd w:id="45"/>
    </w:p>
    <w:p w14:paraId="0C423212" w14:textId="77777777" w:rsidR="009978D2" w:rsidRPr="009978D2" w:rsidRDefault="009978D2" w:rsidP="009978D2">
      <w:pPr>
        <w:pStyle w:val="EndNoteBibliography"/>
        <w:ind w:left="720" w:hanging="720"/>
        <w:rPr>
          <w:noProof/>
        </w:rPr>
      </w:pPr>
      <w:bookmarkStart w:id="46" w:name="_ENREF_46"/>
      <w:r w:rsidRPr="009978D2">
        <w:rPr>
          <w:noProof/>
        </w:rPr>
        <w:t>46.</w:t>
      </w:r>
      <w:r w:rsidRPr="009978D2">
        <w:rPr>
          <w:noProof/>
        </w:rPr>
        <w:tab/>
        <w:t xml:space="preserve">Mase SR, Ramsay A, Ng V, Henry M, Hopewell PC, Cunningham J, Urbanczik R, Perkins MD, Aziz MA, Pai M: </w:t>
      </w:r>
      <w:r w:rsidRPr="009978D2">
        <w:rPr>
          <w:b/>
          <w:noProof/>
        </w:rPr>
        <w:t>Yield of serial sputum specimen examinations in the diagnosis of pulmonary tuberculosis: a systematic review</w:t>
      </w:r>
      <w:r w:rsidRPr="009978D2">
        <w:rPr>
          <w:noProof/>
        </w:rPr>
        <w:t xml:space="preserve">. </w:t>
      </w:r>
      <w:r w:rsidRPr="009978D2">
        <w:rPr>
          <w:i/>
          <w:noProof/>
        </w:rPr>
        <w:t xml:space="preserve">Int J Tuberc Lung Dis </w:t>
      </w:r>
      <w:r w:rsidRPr="009978D2">
        <w:rPr>
          <w:noProof/>
        </w:rPr>
        <w:t xml:space="preserve">2007, </w:t>
      </w:r>
      <w:r w:rsidRPr="009978D2">
        <w:rPr>
          <w:b/>
          <w:noProof/>
        </w:rPr>
        <w:t>11</w:t>
      </w:r>
      <w:r w:rsidRPr="009978D2">
        <w:rPr>
          <w:noProof/>
        </w:rPr>
        <w:t>(5):485-495.</w:t>
      </w:r>
      <w:bookmarkEnd w:id="46"/>
    </w:p>
    <w:p w14:paraId="09941FA5" w14:textId="77777777" w:rsidR="009978D2" w:rsidRPr="009978D2" w:rsidRDefault="009978D2" w:rsidP="009978D2">
      <w:pPr>
        <w:pStyle w:val="EndNoteBibliography"/>
        <w:ind w:left="720" w:hanging="720"/>
        <w:rPr>
          <w:noProof/>
        </w:rPr>
      </w:pPr>
      <w:bookmarkStart w:id="47" w:name="_ENREF_47"/>
      <w:r w:rsidRPr="009978D2">
        <w:rPr>
          <w:noProof/>
        </w:rPr>
        <w:t>47.</w:t>
      </w:r>
      <w:r w:rsidRPr="009978D2">
        <w:rPr>
          <w:noProof/>
        </w:rPr>
        <w:tab/>
        <w:t xml:space="preserve">Geng E, Kreiswirth B, Burzynski J, Schluger NW: </w:t>
      </w:r>
      <w:r w:rsidRPr="009978D2">
        <w:rPr>
          <w:b/>
          <w:noProof/>
        </w:rPr>
        <w:t>Clinical and radiographic correlates of primary and reactivation tuberculosis: a molecular epidemiology study</w:t>
      </w:r>
      <w:r w:rsidRPr="009978D2">
        <w:rPr>
          <w:noProof/>
        </w:rPr>
        <w:t xml:space="preserve">. </w:t>
      </w:r>
      <w:r w:rsidRPr="009978D2">
        <w:rPr>
          <w:i/>
          <w:noProof/>
        </w:rPr>
        <w:t xml:space="preserve">JAMA </w:t>
      </w:r>
      <w:r w:rsidRPr="009978D2">
        <w:rPr>
          <w:noProof/>
        </w:rPr>
        <w:t xml:space="preserve">2005, </w:t>
      </w:r>
      <w:r w:rsidRPr="009978D2">
        <w:rPr>
          <w:b/>
          <w:noProof/>
        </w:rPr>
        <w:t>293</w:t>
      </w:r>
      <w:r w:rsidRPr="009978D2">
        <w:rPr>
          <w:noProof/>
        </w:rPr>
        <w:t>(22):2740-2745.</w:t>
      </w:r>
      <w:bookmarkEnd w:id="47"/>
    </w:p>
    <w:p w14:paraId="079424BA" w14:textId="77777777" w:rsidR="009978D2" w:rsidRPr="009978D2" w:rsidRDefault="009978D2" w:rsidP="009978D2">
      <w:pPr>
        <w:pStyle w:val="EndNoteBibliography"/>
        <w:ind w:left="720" w:hanging="720"/>
        <w:rPr>
          <w:noProof/>
        </w:rPr>
      </w:pPr>
      <w:bookmarkStart w:id="48" w:name="_ENREF_48"/>
      <w:r w:rsidRPr="009978D2">
        <w:rPr>
          <w:noProof/>
        </w:rPr>
        <w:t>48.</w:t>
      </w:r>
      <w:r w:rsidRPr="009978D2">
        <w:rPr>
          <w:noProof/>
        </w:rPr>
        <w:tab/>
        <w:t xml:space="preserve">Dinnes J, Deeks J, Kunst H, Gibson A, Cummins E, Waugh N, Drobniewski F, Lalvani A: </w:t>
      </w:r>
      <w:r w:rsidRPr="009978D2">
        <w:rPr>
          <w:b/>
          <w:noProof/>
        </w:rPr>
        <w:t>A systematic review of rapid diagnostic tests for the detection of tuberculosis infection</w:t>
      </w:r>
      <w:r w:rsidRPr="009978D2">
        <w:rPr>
          <w:noProof/>
        </w:rPr>
        <w:t xml:space="preserve">. </w:t>
      </w:r>
      <w:r w:rsidRPr="009978D2">
        <w:rPr>
          <w:i/>
          <w:noProof/>
        </w:rPr>
        <w:t xml:space="preserve">Health Technol Assess </w:t>
      </w:r>
      <w:r w:rsidRPr="009978D2">
        <w:rPr>
          <w:noProof/>
        </w:rPr>
        <w:t xml:space="preserve">2007, </w:t>
      </w:r>
      <w:r w:rsidRPr="009978D2">
        <w:rPr>
          <w:b/>
          <w:noProof/>
        </w:rPr>
        <w:t>11</w:t>
      </w:r>
      <w:r w:rsidRPr="009978D2">
        <w:rPr>
          <w:noProof/>
        </w:rPr>
        <w:t>(3):1-314.</w:t>
      </w:r>
      <w:bookmarkEnd w:id="48"/>
    </w:p>
    <w:p w14:paraId="24F33EA9" w14:textId="77777777" w:rsidR="009978D2" w:rsidRPr="009978D2" w:rsidRDefault="009978D2" w:rsidP="009978D2">
      <w:pPr>
        <w:pStyle w:val="EndNoteBibliography"/>
        <w:ind w:left="720" w:hanging="720"/>
        <w:rPr>
          <w:noProof/>
        </w:rPr>
      </w:pPr>
      <w:bookmarkStart w:id="49" w:name="_ENREF_49"/>
      <w:r w:rsidRPr="009978D2">
        <w:rPr>
          <w:noProof/>
        </w:rPr>
        <w:t>49.</w:t>
      </w:r>
      <w:r w:rsidRPr="009978D2">
        <w:rPr>
          <w:noProof/>
        </w:rPr>
        <w:tab/>
        <w:t xml:space="preserve">Kennedy DH, Fallon RJ: </w:t>
      </w:r>
      <w:r w:rsidRPr="009978D2">
        <w:rPr>
          <w:b/>
          <w:noProof/>
        </w:rPr>
        <w:t>Tuberculous meningitis</w:t>
      </w:r>
      <w:r w:rsidRPr="009978D2">
        <w:rPr>
          <w:noProof/>
        </w:rPr>
        <w:t xml:space="preserve">. </w:t>
      </w:r>
      <w:r w:rsidRPr="009978D2">
        <w:rPr>
          <w:i/>
          <w:noProof/>
        </w:rPr>
        <w:t xml:space="preserve">JAMA </w:t>
      </w:r>
      <w:r w:rsidRPr="009978D2">
        <w:rPr>
          <w:noProof/>
        </w:rPr>
        <w:t xml:space="preserve">1979, </w:t>
      </w:r>
      <w:r w:rsidRPr="009978D2">
        <w:rPr>
          <w:b/>
          <w:noProof/>
        </w:rPr>
        <w:t>241</w:t>
      </w:r>
      <w:r w:rsidRPr="009978D2">
        <w:rPr>
          <w:noProof/>
        </w:rPr>
        <w:t>(3):264-268.</w:t>
      </w:r>
      <w:bookmarkEnd w:id="49"/>
    </w:p>
    <w:p w14:paraId="7955F9A4" w14:textId="77777777" w:rsidR="009978D2" w:rsidRPr="009978D2" w:rsidRDefault="009978D2" w:rsidP="009978D2">
      <w:pPr>
        <w:pStyle w:val="EndNoteBibliography"/>
        <w:ind w:left="720" w:hanging="720"/>
        <w:rPr>
          <w:noProof/>
        </w:rPr>
      </w:pPr>
      <w:bookmarkStart w:id="50" w:name="_ENREF_50"/>
      <w:r w:rsidRPr="009978D2">
        <w:rPr>
          <w:noProof/>
        </w:rPr>
        <w:t>50.</w:t>
      </w:r>
      <w:r w:rsidRPr="009978D2">
        <w:rPr>
          <w:noProof/>
        </w:rPr>
        <w:tab/>
        <w:t xml:space="preserve">Lau SK, Wei WI, Hsu C, Engzell UC: </w:t>
      </w:r>
      <w:r w:rsidRPr="009978D2">
        <w:rPr>
          <w:b/>
          <w:noProof/>
        </w:rPr>
        <w:t>Efficacy of fine needle aspiration cytology in the diagnosis of tuberculous cervical lymphadenopathy</w:t>
      </w:r>
      <w:r w:rsidRPr="009978D2">
        <w:rPr>
          <w:noProof/>
        </w:rPr>
        <w:t xml:space="preserve">. </w:t>
      </w:r>
      <w:r w:rsidRPr="009978D2">
        <w:rPr>
          <w:i/>
          <w:noProof/>
        </w:rPr>
        <w:t xml:space="preserve">The Journal of laryngology and otology </w:t>
      </w:r>
      <w:r w:rsidRPr="009978D2">
        <w:rPr>
          <w:noProof/>
        </w:rPr>
        <w:t xml:space="preserve">1990, </w:t>
      </w:r>
      <w:r w:rsidRPr="009978D2">
        <w:rPr>
          <w:b/>
          <w:noProof/>
        </w:rPr>
        <w:t>104</w:t>
      </w:r>
      <w:r w:rsidRPr="009978D2">
        <w:rPr>
          <w:noProof/>
        </w:rPr>
        <w:t>(1):24-27.</w:t>
      </w:r>
      <w:bookmarkEnd w:id="50"/>
    </w:p>
    <w:p w14:paraId="7C08D242" w14:textId="77777777" w:rsidR="009978D2" w:rsidRPr="009978D2" w:rsidRDefault="009978D2" w:rsidP="009978D2">
      <w:pPr>
        <w:pStyle w:val="EndNoteBibliography"/>
        <w:ind w:left="720" w:hanging="720"/>
        <w:rPr>
          <w:noProof/>
        </w:rPr>
      </w:pPr>
      <w:bookmarkStart w:id="51" w:name="_ENREF_51"/>
      <w:r w:rsidRPr="009978D2">
        <w:rPr>
          <w:noProof/>
        </w:rPr>
        <w:t>51.</w:t>
      </w:r>
      <w:r w:rsidRPr="009978D2">
        <w:rPr>
          <w:noProof/>
        </w:rPr>
        <w:tab/>
        <w:t xml:space="preserve">Marais S, Thwaites G, Schoeman JF, Torok ME, Misra UK, Prasad K, Donald PR, Wilkinson RJ, Marais BJ: </w:t>
      </w:r>
      <w:r w:rsidRPr="009978D2">
        <w:rPr>
          <w:b/>
          <w:noProof/>
        </w:rPr>
        <w:t>Tuberculous meningitis: a uniform case definition for use in clinical research</w:t>
      </w:r>
      <w:r w:rsidRPr="009978D2">
        <w:rPr>
          <w:noProof/>
        </w:rPr>
        <w:t xml:space="preserve">. </w:t>
      </w:r>
      <w:r w:rsidRPr="009978D2">
        <w:rPr>
          <w:i/>
          <w:noProof/>
        </w:rPr>
        <w:t xml:space="preserve">Lancet Infect Dis </w:t>
      </w:r>
      <w:r w:rsidRPr="009978D2">
        <w:rPr>
          <w:noProof/>
        </w:rPr>
        <w:t xml:space="preserve">2010, </w:t>
      </w:r>
      <w:r w:rsidRPr="009978D2">
        <w:rPr>
          <w:b/>
          <w:noProof/>
        </w:rPr>
        <w:t>10</w:t>
      </w:r>
      <w:r w:rsidRPr="009978D2">
        <w:rPr>
          <w:noProof/>
        </w:rPr>
        <w:t>(11):803-812.</w:t>
      </w:r>
      <w:bookmarkEnd w:id="51"/>
    </w:p>
    <w:p w14:paraId="6696D1E3" w14:textId="77777777" w:rsidR="009978D2" w:rsidRPr="009978D2" w:rsidRDefault="009978D2" w:rsidP="009978D2">
      <w:pPr>
        <w:pStyle w:val="EndNoteBibliography"/>
        <w:ind w:left="720" w:hanging="720"/>
        <w:rPr>
          <w:noProof/>
        </w:rPr>
      </w:pPr>
      <w:bookmarkStart w:id="52" w:name="_ENREF_52"/>
      <w:r w:rsidRPr="009978D2">
        <w:rPr>
          <w:noProof/>
        </w:rPr>
        <w:t>52.</w:t>
      </w:r>
      <w:r w:rsidRPr="009978D2">
        <w:rPr>
          <w:noProof/>
        </w:rPr>
        <w:tab/>
        <w:t xml:space="preserve">Steingart KR, Sohn H, Schiller I, Kloda LA, Boehme CC, Pai M, Dendukuri N: </w:t>
      </w:r>
      <w:r w:rsidRPr="009978D2">
        <w:rPr>
          <w:b/>
          <w:noProof/>
        </w:rPr>
        <w:t>Xpert(R) MTB/RIF assay for pulmonary tuberculosis and rifampicin resistance in adults</w:t>
      </w:r>
      <w:r w:rsidRPr="009978D2">
        <w:rPr>
          <w:noProof/>
        </w:rPr>
        <w:t xml:space="preserve">. </w:t>
      </w:r>
      <w:r w:rsidRPr="009978D2">
        <w:rPr>
          <w:i/>
          <w:noProof/>
        </w:rPr>
        <w:t xml:space="preserve">Cochrane Database Syst Rev </w:t>
      </w:r>
      <w:r w:rsidRPr="009978D2">
        <w:rPr>
          <w:noProof/>
        </w:rPr>
        <w:t xml:space="preserve">2013, </w:t>
      </w:r>
      <w:r w:rsidRPr="009978D2">
        <w:rPr>
          <w:b/>
          <w:noProof/>
        </w:rPr>
        <w:t>1</w:t>
      </w:r>
      <w:r w:rsidRPr="009978D2">
        <w:rPr>
          <w:noProof/>
        </w:rPr>
        <w:t>:CD009593.</w:t>
      </w:r>
      <w:bookmarkEnd w:id="52"/>
    </w:p>
    <w:p w14:paraId="59E657F2" w14:textId="77777777" w:rsidR="009978D2" w:rsidRPr="009978D2" w:rsidRDefault="009978D2" w:rsidP="009978D2">
      <w:pPr>
        <w:pStyle w:val="EndNoteBibliography"/>
        <w:ind w:left="720" w:hanging="720"/>
        <w:rPr>
          <w:noProof/>
        </w:rPr>
      </w:pPr>
      <w:bookmarkStart w:id="53" w:name="_ENREF_53"/>
      <w:r w:rsidRPr="009978D2">
        <w:rPr>
          <w:noProof/>
        </w:rPr>
        <w:t>53.</w:t>
      </w:r>
      <w:r w:rsidRPr="009978D2">
        <w:rPr>
          <w:noProof/>
        </w:rPr>
        <w:tab/>
        <w:t xml:space="preserve">Friedrich SO, von Groote-Bidlingmaier F, Diacon AH: </w:t>
      </w:r>
      <w:r w:rsidRPr="009978D2">
        <w:rPr>
          <w:b/>
          <w:noProof/>
        </w:rPr>
        <w:t>Xpert MTB/RIF assay for diagnosis of pleural tuberculosis</w:t>
      </w:r>
      <w:r w:rsidRPr="009978D2">
        <w:rPr>
          <w:noProof/>
        </w:rPr>
        <w:t xml:space="preserve">. </w:t>
      </w:r>
      <w:r w:rsidRPr="009978D2">
        <w:rPr>
          <w:i/>
          <w:noProof/>
        </w:rPr>
        <w:t xml:space="preserve">J Clin Microbiol </w:t>
      </w:r>
      <w:r w:rsidRPr="009978D2">
        <w:rPr>
          <w:noProof/>
        </w:rPr>
        <w:t xml:space="preserve">2011, </w:t>
      </w:r>
      <w:r w:rsidRPr="009978D2">
        <w:rPr>
          <w:b/>
          <w:noProof/>
        </w:rPr>
        <w:t>49</w:t>
      </w:r>
      <w:r w:rsidRPr="009978D2">
        <w:rPr>
          <w:noProof/>
        </w:rPr>
        <w:t>(12):4341-4342.</w:t>
      </w:r>
      <w:bookmarkEnd w:id="53"/>
    </w:p>
    <w:p w14:paraId="5881C481" w14:textId="77777777" w:rsidR="009978D2" w:rsidRPr="009978D2" w:rsidRDefault="009978D2" w:rsidP="009978D2">
      <w:pPr>
        <w:pStyle w:val="EndNoteBibliography"/>
        <w:ind w:left="720" w:hanging="720"/>
        <w:rPr>
          <w:noProof/>
        </w:rPr>
      </w:pPr>
      <w:bookmarkStart w:id="54" w:name="_ENREF_54"/>
      <w:r w:rsidRPr="009978D2">
        <w:rPr>
          <w:noProof/>
        </w:rPr>
        <w:t>54.</w:t>
      </w:r>
      <w:r w:rsidRPr="009978D2">
        <w:rPr>
          <w:noProof/>
        </w:rPr>
        <w:tab/>
        <w:t xml:space="preserve">Hillemann D, Ruesch-Gerdes S, Boehme C, Richter E: </w:t>
      </w:r>
      <w:r w:rsidRPr="009978D2">
        <w:rPr>
          <w:b/>
          <w:noProof/>
        </w:rPr>
        <w:t>Rapid Molecular Detection of Extrapulmonary Tuberculosis by the Automated GeneXpert MTB/RIF System</w:t>
      </w:r>
      <w:r w:rsidRPr="009978D2">
        <w:rPr>
          <w:noProof/>
        </w:rPr>
        <w:t xml:space="preserve">. </w:t>
      </w:r>
      <w:r w:rsidRPr="009978D2">
        <w:rPr>
          <w:i/>
          <w:noProof/>
        </w:rPr>
        <w:t xml:space="preserve">J Clin Microbiol </w:t>
      </w:r>
      <w:r w:rsidRPr="009978D2">
        <w:rPr>
          <w:noProof/>
        </w:rPr>
        <w:t xml:space="preserve">2011, </w:t>
      </w:r>
      <w:r w:rsidRPr="009978D2">
        <w:rPr>
          <w:b/>
          <w:noProof/>
        </w:rPr>
        <w:t>49</w:t>
      </w:r>
      <w:r w:rsidRPr="009978D2">
        <w:rPr>
          <w:noProof/>
        </w:rPr>
        <w:t>(4):1202-1205.</w:t>
      </w:r>
      <w:bookmarkEnd w:id="54"/>
    </w:p>
    <w:p w14:paraId="3910DA11" w14:textId="77777777" w:rsidR="009978D2" w:rsidRPr="009978D2" w:rsidRDefault="009978D2" w:rsidP="009978D2">
      <w:pPr>
        <w:pStyle w:val="EndNoteBibliography"/>
        <w:ind w:left="720" w:hanging="720"/>
        <w:rPr>
          <w:noProof/>
        </w:rPr>
      </w:pPr>
      <w:bookmarkStart w:id="55" w:name="_ENREF_55"/>
      <w:r w:rsidRPr="009978D2">
        <w:rPr>
          <w:noProof/>
        </w:rPr>
        <w:t>55.</w:t>
      </w:r>
      <w:r w:rsidRPr="009978D2">
        <w:rPr>
          <w:noProof/>
        </w:rPr>
        <w:tab/>
        <w:t xml:space="preserve">Moure R, Martin R, Alcaide F: </w:t>
      </w:r>
      <w:r w:rsidRPr="009978D2">
        <w:rPr>
          <w:b/>
          <w:noProof/>
        </w:rPr>
        <w:t>Effectiveness of an integrated real-time PCR method for detection of the Mycobacterium tuberculosis complex in smear-negative extrapulmonary samples in an area of low tuberculosis prevalence</w:t>
      </w:r>
      <w:r w:rsidRPr="009978D2">
        <w:rPr>
          <w:noProof/>
        </w:rPr>
        <w:t xml:space="preserve">. </w:t>
      </w:r>
      <w:r w:rsidRPr="009978D2">
        <w:rPr>
          <w:i/>
          <w:noProof/>
        </w:rPr>
        <w:t xml:space="preserve">J Clin Microbiol </w:t>
      </w:r>
      <w:r w:rsidRPr="009978D2">
        <w:rPr>
          <w:noProof/>
        </w:rPr>
        <w:t xml:space="preserve">2012, </w:t>
      </w:r>
      <w:r w:rsidRPr="009978D2">
        <w:rPr>
          <w:b/>
          <w:noProof/>
        </w:rPr>
        <w:t>50</w:t>
      </w:r>
      <w:r w:rsidRPr="009978D2">
        <w:rPr>
          <w:noProof/>
        </w:rPr>
        <w:t>(2):513-515.</w:t>
      </w:r>
      <w:bookmarkEnd w:id="55"/>
    </w:p>
    <w:p w14:paraId="5B0E8842" w14:textId="77777777" w:rsidR="009978D2" w:rsidRPr="009978D2" w:rsidRDefault="009978D2" w:rsidP="009978D2">
      <w:pPr>
        <w:pStyle w:val="EndNoteBibliography"/>
        <w:ind w:left="720" w:hanging="720"/>
        <w:rPr>
          <w:noProof/>
        </w:rPr>
      </w:pPr>
      <w:bookmarkStart w:id="56" w:name="_ENREF_56"/>
      <w:r w:rsidRPr="009978D2">
        <w:rPr>
          <w:noProof/>
        </w:rPr>
        <w:t>56.</w:t>
      </w:r>
      <w:r w:rsidRPr="009978D2">
        <w:rPr>
          <w:noProof/>
        </w:rPr>
        <w:tab/>
        <w:t>Tortoli E, Russo C, Piersimoni C, Mazzola E, Dal Monte P, Pascarella M, Borroni E, Mondo A, Piana F, Scarparo C</w:t>
      </w:r>
      <w:r w:rsidRPr="009978D2">
        <w:rPr>
          <w:i/>
          <w:noProof/>
        </w:rPr>
        <w:t xml:space="preserve"> et al</w:t>
      </w:r>
      <w:r w:rsidRPr="009978D2">
        <w:rPr>
          <w:noProof/>
        </w:rPr>
        <w:t xml:space="preserve">: </w:t>
      </w:r>
      <w:r w:rsidRPr="009978D2">
        <w:rPr>
          <w:b/>
          <w:noProof/>
        </w:rPr>
        <w:t>Clinical validation of Xpert MTB/RIF for the diagnosis of extrapulmonary tuberculosis</w:t>
      </w:r>
      <w:r w:rsidRPr="009978D2">
        <w:rPr>
          <w:noProof/>
        </w:rPr>
        <w:t xml:space="preserve">. </w:t>
      </w:r>
      <w:r w:rsidRPr="009978D2">
        <w:rPr>
          <w:i/>
          <w:noProof/>
        </w:rPr>
        <w:t xml:space="preserve">Eur Respir J </w:t>
      </w:r>
      <w:r w:rsidRPr="009978D2">
        <w:rPr>
          <w:noProof/>
        </w:rPr>
        <w:t xml:space="preserve">2012, </w:t>
      </w:r>
      <w:r w:rsidRPr="009978D2">
        <w:rPr>
          <w:b/>
          <w:noProof/>
        </w:rPr>
        <w:t>40</w:t>
      </w:r>
      <w:r w:rsidRPr="009978D2">
        <w:rPr>
          <w:noProof/>
        </w:rPr>
        <w:t>(2):442-447.</w:t>
      </w:r>
      <w:bookmarkEnd w:id="56"/>
    </w:p>
    <w:p w14:paraId="06C5CCA4" w14:textId="77777777" w:rsidR="009978D2" w:rsidRPr="009978D2" w:rsidRDefault="009978D2" w:rsidP="009978D2">
      <w:pPr>
        <w:pStyle w:val="EndNoteBibliography"/>
        <w:ind w:left="720" w:hanging="720"/>
        <w:rPr>
          <w:noProof/>
        </w:rPr>
      </w:pPr>
      <w:bookmarkStart w:id="57" w:name="_ENREF_57"/>
      <w:r w:rsidRPr="009978D2">
        <w:rPr>
          <w:noProof/>
        </w:rPr>
        <w:t>57.</w:t>
      </w:r>
      <w:r w:rsidRPr="009978D2">
        <w:rPr>
          <w:noProof/>
        </w:rPr>
        <w:tab/>
        <w:t xml:space="preserve">Chang K, Lu W, Wang J, Zhang K, Jia S, Li F, Deng S, Chen M: </w:t>
      </w:r>
      <w:r w:rsidRPr="009978D2">
        <w:rPr>
          <w:b/>
          <w:noProof/>
        </w:rPr>
        <w:t>Rapid and effective diagnosis of tuberculosis and rifampicin resistance with Xpert MTB/RIF assay: A meta-analysis</w:t>
      </w:r>
      <w:r w:rsidRPr="009978D2">
        <w:rPr>
          <w:noProof/>
        </w:rPr>
        <w:t xml:space="preserve">. </w:t>
      </w:r>
      <w:r w:rsidRPr="009978D2">
        <w:rPr>
          <w:i/>
          <w:noProof/>
        </w:rPr>
        <w:t xml:space="preserve">J Infect </w:t>
      </w:r>
      <w:r w:rsidRPr="009978D2">
        <w:rPr>
          <w:noProof/>
        </w:rPr>
        <w:t xml:space="preserve">2012, </w:t>
      </w:r>
      <w:r w:rsidRPr="009978D2">
        <w:rPr>
          <w:b/>
          <w:noProof/>
        </w:rPr>
        <w:t>64</w:t>
      </w:r>
      <w:r w:rsidRPr="009978D2">
        <w:rPr>
          <w:noProof/>
        </w:rPr>
        <w:t>(6):580-588.</w:t>
      </w:r>
      <w:bookmarkEnd w:id="57"/>
    </w:p>
    <w:p w14:paraId="075C3A6D" w14:textId="77777777" w:rsidR="009978D2" w:rsidRPr="009978D2" w:rsidRDefault="009978D2" w:rsidP="009978D2">
      <w:pPr>
        <w:pStyle w:val="EndNoteBibliography"/>
        <w:ind w:left="720" w:hanging="720"/>
        <w:rPr>
          <w:noProof/>
        </w:rPr>
      </w:pPr>
      <w:bookmarkStart w:id="58" w:name="_ENREF_58"/>
      <w:r w:rsidRPr="009978D2">
        <w:rPr>
          <w:noProof/>
        </w:rPr>
        <w:t>58.</w:t>
      </w:r>
      <w:r w:rsidRPr="009978D2">
        <w:rPr>
          <w:noProof/>
        </w:rPr>
        <w:tab/>
        <w:t xml:space="preserve">Ling DI, Zwerling AA, Pai M: </w:t>
      </w:r>
      <w:r w:rsidRPr="009978D2">
        <w:rPr>
          <w:b/>
          <w:noProof/>
        </w:rPr>
        <w:t>GenoType MTBDR assays for the diagnosis of multidrug-resistant tuberculosis: a meta-analysis</w:t>
      </w:r>
      <w:r w:rsidRPr="009978D2">
        <w:rPr>
          <w:noProof/>
        </w:rPr>
        <w:t xml:space="preserve">. </w:t>
      </w:r>
      <w:r w:rsidRPr="009978D2">
        <w:rPr>
          <w:i/>
          <w:noProof/>
        </w:rPr>
        <w:t xml:space="preserve">Eur Respir J </w:t>
      </w:r>
      <w:r w:rsidRPr="009978D2">
        <w:rPr>
          <w:noProof/>
        </w:rPr>
        <w:t xml:space="preserve">2008, </w:t>
      </w:r>
      <w:r w:rsidRPr="009978D2">
        <w:rPr>
          <w:b/>
          <w:noProof/>
        </w:rPr>
        <w:t>32</w:t>
      </w:r>
      <w:r w:rsidRPr="009978D2">
        <w:rPr>
          <w:noProof/>
        </w:rPr>
        <w:t>(5):1165-1174.</w:t>
      </w:r>
      <w:bookmarkEnd w:id="58"/>
    </w:p>
    <w:p w14:paraId="64FCD011" w14:textId="77777777" w:rsidR="009978D2" w:rsidRPr="009978D2" w:rsidRDefault="009978D2" w:rsidP="009978D2">
      <w:pPr>
        <w:pStyle w:val="EndNoteBibliography"/>
        <w:ind w:left="720" w:hanging="720"/>
        <w:rPr>
          <w:noProof/>
        </w:rPr>
      </w:pPr>
      <w:bookmarkStart w:id="59" w:name="_ENREF_59"/>
      <w:r w:rsidRPr="009978D2">
        <w:rPr>
          <w:noProof/>
        </w:rPr>
        <w:t>59.</w:t>
      </w:r>
      <w:r w:rsidRPr="009978D2">
        <w:rPr>
          <w:noProof/>
        </w:rPr>
        <w:tab/>
        <w:t xml:space="preserve">Feng Y, Liu S, Wang Q, Wang L, Tang S, Wang J, Lu W: </w:t>
      </w:r>
      <w:r w:rsidRPr="009978D2">
        <w:rPr>
          <w:b/>
          <w:noProof/>
        </w:rPr>
        <w:t>Rapid Diagnosis of Drug Resistance to Fluoroquinolones, Amikacin, Capreomycin, Kanamycin and Ethambutol Using Genotype MTBDRsl Assay: A Meta-Analysis</w:t>
      </w:r>
      <w:r w:rsidRPr="009978D2">
        <w:rPr>
          <w:noProof/>
        </w:rPr>
        <w:t xml:space="preserve">. </w:t>
      </w:r>
      <w:r w:rsidRPr="009978D2">
        <w:rPr>
          <w:i/>
          <w:noProof/>
        </w:rPr>
        <w:t xml:space="preserve">PLoS One </w:t>
      </w:r>
      <w:r w:rsidRPr="009978D2">
        <w:rPr>
          <w:noProof/>
        </w:rPr>
        <w:t xml:space="preserve">2013, </w:t>
      </w:r>
      <w:r w:rsidRPr="009978D2">
        <w:rPr>
          <w:b/>
          <w:noProof/>
        </w:rPr>
        <w:t>8</w:t>
      </w:r>
      <w:r w:rsidRPr="009978D2">
        <w:rPr>
          <w:noProof/>
        </w:rPr>
        <w:t>(2):e55292.</w:t>
      </w:r>
      <w:bookmarkEnd w:id="59"/>
    </w:p>
    <w:p w14:paraId="5E49AFD0" w14:textId="77777777" w:rsidR="009978D2" w:rsidRPr="009978D2" w:rsidRDefault="009978D2" w:rsidP="009978D2">
      <w:pPr>
        <w:pStyle w:val="EndNoteBibliography"/>
        <w:ind w:left="720" w:hanging="720"/>
        <w:rPr>
          <w:noProof/>
        </w:rPr>
      </w:pPr>
      <w:bookmarkStart w:id="60" w:name="_ENREF_60"/>
      <w:r w:rsidRPr="009978D2">
        <w:rPr>
          <w:noProof/>
        </w:rPr>
        <w:t>60.</w:t>
      </w:r>
      <w:r w:rsidRPr="009978D2">
        <w:rPr>
          <w:noProof/>
        </w:rPr>
        <w:tab/>
        <w:t xml:space="preserve">Hillemann D, Rusch-Gerdes S, Richter E: </w:t>
      </w:r>
      <w:r w:rsidRPr="009978D2">
        <w:rPr>
          <w:b/>
          <w:noProof/>
        </w:rPr>
        <w:t>Feasibility of the GenoType MTBDRsl assay for fluoroquinolone, amikacin-capreomycin, and ethambutol resistance testing of Mycobacterium tuberculosis strains and clinical specimens</w:t>
      </w:r>
      <w:r w:rsidRPr="009978D2">
        <w:rPr>
          <w:noProof/>
        </w:rPr>
        <w:t xml:space="preserve">. </w:t>
      </w:r>
      <w:r w:rsidRPr="009978D2">
        <w:rPr>
          <w:i/>
          <w:noProof/>
        </w:rPr>
        <w:t xml:space="preserve">J Clin Microbiol </w:t>
      </w:r>
      <w:r w:rsidRPr="009978D2">
        <w:rPr>
          <w:noProof/>
        </w:rPr>
        <w:t xml:space="preserve">2009, </w:t>
      </w:r>
      <w:r w:rsidRPr="009978D2">
        <w:rPr>
          <w:b/>
          <w:noProof/>
        </w:rPr>
        <w:t>47</w:t>
      </w:r>
      <w:r w:rsidRPr="009978D2">
        <w:rPr>
          <w:noProof/>
        </w:rPr>
        <w:t>(6):1767-1772.</w:t>
      </w:r>
      <w:bookmarkEnd w:id="60"/>
    </w:p>
    <w:p w14:paraId="1FE640B1" w14:textId="77777777" w:rsidR="009978D2" w:rsidRPr="009978D2" w:rsidRDefault="009978D2" w:rsidP="009978D2">
      <w:pPr>
        <w:pStyle w:val="EndNoteBibliography"/>
        <w:ind w:left="720" w:hanging="720"/>
        <w:rPr>
          <w:noProof/>
        </w:rPr>
      </w:pPr>
      <w:bookmarkStart w:id="61" w:name="_ENREF_61"/>
      <w:r w:rsidRPr="009978D2">
        <w:rPr>
          <w:noProof/>
        </w:rPr>
        <w:t>61.</w:t>
      </w:r>
      <w:r w:rsidRPr="009978D2">
        <w:rPr>
          <w:noProof/>
        </w:rPr>
        <w:tab/>
        <w:t xml:space="preserve">Said HM, Kock MM, Ismail NA, Baba K, Omar SV, Osman AG, Hoosen AA, Ehlers MM: </w:t>
      </w:r>
      <w:r w:rsidRPr="009978D2">
        <w:rPr>
          <w:b/>
          <w:noProof/>
        </w:rPr>
        <w:t>Evaluation of the GenoType(R) MTBDRsl assay for susceptibility testing of second-line anti-tuberculosis drugs</w:t>
      </w:r>
      <w:r w:rsidRPr="009978D2">
        <w:rPr>
          <w:noProof/>
        </w:rPr>
        <w:t xml:space="preserve">. </w:t>
      </w:r>
      <w:r w:rsidRPr="009978D2">
        <w:rPr>
          <w:i/>
          <w:noProof/>
        </w:rPr>
        <w:t xml:space="preserve">Int J Tuberc Lung Dis </w:t>
      </w:r>
      <w:r w:rsidRPr="009978D2">
        <w:rPr>
          <w:noProof/>
        </w:rPr>
        <w:t xml:space="preserve">2012, </w:t>
      </w:r>
      <w:r w:rsidRPr="009978D2">
        <w:rPr>
          <w:b/>
          <w:noProof/>
        </w:rPr>
        <w:t>16</w:t>
      </w:r>
      <w:r w:rsidRPr="009978D2">
        <w:rPr>
          <w:noProof/>
        </w:rPr>
        <w:t>(1):104-109.</w:t>
      </w:r>
      <w:bookmarkEnd w:id="61"/>
    </w:p>
    <w:p w14:paraId="625A2FC6" w14:textId="77777777" w:rsidR="009978D2" w:rsidRPr="009978D2" w:rsidRDefault="009978D2" w:rsidP="009978D2">
      <w:pPr>
        <w:pStyle w:val="EndNoteBibliography"/>
        <w:ind w:left="720" w:hanging="720"/>
        <w:rPr>
          <w:noProof/>
        </w:rPr>
      </w:pPr>
      <w:bookmarkStart w:id="62" w:name="_ENREF_62"/>
      <w:r w:rsidRPr="009978D2">
        <w:rPr>
          <w:noProof/>
        </w:rPr>
        <w:t>62.</w:t>
      </w:r>
      <w:r w:rsidRPr="009978D2">
        <w:rPr>
          <w:noProof/>
        </w:rPr>
        <w:tab/>
        <w:t xml:space="preserve">Botha E, Den Boon S, Verver S, Dunbar R, Lawrence KA, Bosman M, Enarson DA, Toms I, Beyers N: </w:t>
      </w:r>
      <w:r w:rsidRPr="009978D2">
        <w:rPr>
          <w:b/>
          <w:noProof/>
        </w:rPr>
        <w:t>Initial default from tuberculosis treatment: how often does it happen and what are the reasons?</w:t>
      </w:r>
      <w:r w:rsidRPr="009978D2">
        <w:rPr>
          <w:noProof/>
        </w:rPr>
        <w:t xml:space="preserve"> </w:t>
      </w:r>
      <w:r w:rsidRPr="009978D2">
        <w:rPr>
          <w:i/>
          <w:noProof/>
        </w:rPr>
        <w:t xml:space="preserve">Int J Tuberc Lung Dis </w:t>
      </w:r>
      <w:r w:rsidRPr="009978D2">
        <w:rPr>
          <w:noProof/>
        </w:rPr>
        <w:t xml:space="preserve">2008, </w:t>
      </w:r>
      <w:r w:rsidRPr="009978D2">
        <w:rPr>
          <w:b/>
          <w:noProof/>
        </w:rPr>
        <w:t>12</w:t>
      </w:r>
      <w:r w:rsidRPr="009978D2">
        <w:rPr>
          <w:noProof/>
        </w:rPr>
        <w:t>(7):820-823.</w:t>
      </w:r>
      <w:bookmarkEnd w:id="62"/>
    </w:p>
    <w:p w14:paraId="2D2F11F0" w14:textId="77777777" w:rsidR="009978D2" w:rsidRPr="009978D2" w:rsidRDefault="009978D2" w:rsidP="009978D2">
      <w:pPr>
        <w:pStyle w:val="EndNoteBibliography"/>
        <w:ind w:left="720" w:hanging="720"/>
        <w:rPr>
          <w:noProof/>
        </w:rPr>
      </w:pPr>
      <w:bookmarkStart w:id="63" w:name="_ENREF_63"/>
      <w:r w:rsidRPr="009978D2">
        <w:rPr>
          <w:noProof/>
        </w:rPr>
        <w:t>63.</w:t>
      </w:r>
      <w:r w:rsidRPr="009978D2">
        <w:rPr>
          <w:noProof/>
        </w:rPr>
        <w:tab/>
        <w:t xml:space="preserve">Khan MS, Khan S, Godfrey-Faussett P: </w:t>
      </w:r>
      <w:r w:rsidRPr="009978D2">
        <w:rPr>
          <w:b/>
          <w:noProof/>
        </w:rPr>
        <w:t>Default during TB diagnosis: quantifying the problem</w:t>
      </w:r>
      <w:r w:rsidRPr="009978D2">
        <w:rPr>
          <w:noProof/>
        </w:rPr>
        <w:t xml:space="preserve">. </w:t>
      </w:r>
      <w:r w:rsidRPr="009978D2">
        <w:rPr>
          <w:i/>
          <w:noProof/>
        </w:rPr>
        <w:t xml:space="preserve">Trop Med Int Health </w:t>
      </w:r>
      <w:r w:rsidRPr="009978D2">
        <w:rPr>
          <w:noProof/>
        </w:rPr>
        <w:t xml:space="preserve">2009, </w:t>
      </w:r>
      <w:r w:rsidRPr="009978D2">
        <w:rPr>
          <w:b/>
          <w:noProof/>
        </w:rPr>
        <w:t>14</w:t>
      </w:r>
      <w:r w:rsidRPr="009978D2">
        <w:rPr>
          <w:noProof/>
        </w:rPr>
        <w:t>(12):1437-1441.</w:t>
      </w:r>
      <w:bookmarkEnd w:id="63"/>
    </w:p>
    <w:p w14:paraId="7CCE0F6F" w14:textId="77777777" w:rsidR="009978D2" w:rsidRPr="009978D2" w:rsidRDefault="009978D2" w:rsidP="009978D2">
      <w:pPr>
        <w:pStyle w:val="EndNoteBibliography"/>
        <w:ind w:left="720" w:hanging="720"/>
        <w:rPr>
          <w:noProof/>
        </w:rPr>
      </w:pPr>
      <w:bookmarkStart w:id="64" w:name="_ENREF_64"/>
      <w:r w:rsidRPr="009978D2">
        <w:rPr>
          <w:noProof/>
        </w:rPr>
        <w:t>64.</w:t>
      </w:r>
      <w:r w:rsidRPr="009978D2">
        <w:rPr>
          <w:noProof/>
        </w:rPr>
        <w:tab/>
        <w:t xml:space="preserve">[No author listed]: </w:t>
      </w:r>
      <w:r w:rsidRPr="009978D2">
        <w:rPr>
          <w:b/>
          <w:noProof/>
        </w:rPr>
        <w:t>A controlled trial of 6 months' chemotherapy in pulmonary tuberculosis. Final report: results during the 36 months after the end of chemotherapy and beyond. British Thoracic Society</w:t>
      </w:r>
      <w:r w:rsidRPr="009978D2">
        <w:rPr>
          <w:noProof/>
        </w:rPr>
        <w:t xml:space="preserve">. </w:t>
      </w:r>
      <w:r w:rsidRPr="009978D2">
        <w:rPr>
          <w:i/>
          <w:noProof/>
        </w:rPr>
        <w:t xml:space="preserve">British journal of diseases of the chest </w:t>
      </w:r>
      <w:r w:rsidRPr="009978D2">
        <w:rPr>
          <w:noProof/>
        </w:rPr>
        <w:t xml:space="preserve">1984, </w:t>
      </w:r>
      <w:r w:rsidRPr="009978D2">
        <w:rPr>
          <w:b/>
          <w:noProof/>
        </w:rPr>
        <w:t>78</w:t>
      </w:r>
      <w:r w:rsidRPr="009978D2">
        <w:rPr>
          <w:noProof/>
        </w:rPr>
        <w:t>(4):330-336.</w:t>
      </w:r>
      <w:bookmarkEnd w:id="64"/>
    </w:p>
    <w:p w14:paraId="260E8A6C" w14:textId="77777777" w:rsidR="009978D2" w:rsidRPr="009978D2" w:rsidRDefault="009978D2" w:rsidP="009978D2">
      <w:pPr>
        <w:pStyle w:val="EndNoteBibliography"/>
        <w:ind w:left="720" w:hanging="720"/>
        <w:rPr>
          <w:noProof/>
        </w:rPr>
      </w:pPr>
      <w:bookmarkStart w:id="65" w:name="_ENREF_65"/>
      <w:r w:rsidRPr="009978D2">
        <w:rPr>
          <w:noProof/>
        </w:rPr>
        <w:t>65.</w:t>
      </w:r>
      <w:r w:rsidRPr="009978D2">
        <w:rPr>
          <w:noProof/>
        </w:rPr>
        <w:tab/>
        <w:t xml:space="preserve">Lew W, Pai M, Oxlade O, Martin D, Menzies D: </w:t>
      </w:r>
      <w:r w:rsidRPr="009978D2">
        <w:rPr>
          <w:b/>
          <w:noProof/>
        </w:rPr>
        <w:t>Initial drug resistance and tuberculosis treatment outcomes: systematic review and meta-analysis</w:t>
      </w:r>
      <w:r w:rsidRPr="009978D2">
        <w:rPr>
          <w:noProof/>
        </w:rPr>
        <w:t xml:space="preserve">. </w:t>
      </w:r>
      <w:r w:rsidRPr="009978D2">
        <w:rPr>
          <w:i/>
          <w:noProof/>
        </w:rPr>
        <w:t xml:space="preserve">Ann Intern Med </w:t>
      </w:r>
      <w:r w:rsidRPr="009978D2">
        <w:rPr>
          <w:noProof/>
        </w:rPr>
        <w:t xml:space="preserve">2008, </w:t>
      </w:r>
      <w:r w:rsidRPr="009978D2">
        <w:rPr>
          <w:b/>
          <w:noProof/>
        </w:rPr>
        <w:t>149</w:t>
      </w:r>
      <w:r w:rsidRPr="009978D2">
        <w:rPr>
          <w:noProof/>
        </w:rPr>
        <w:t>(2):123-134.</w:t>
      </w:r>
      <w:bookmarkEnd w:id="65"/>
    </w:p>
    <w:p w14:paraId="7FF1D331" w14:textId="77777777" w:rsidR="009978D2" w:rsidRPr="009978D2" w:rsidRDefault="009978D2" w:rsidP="009978D2">
      <w:pPr>
        <w:pStyle w:val="EndNoteBibliography"/>
        <w:ind w:left="720" w:hanging="720"/>
        <w:rPr>
          <w:noProof/>
        </w:rPr>
      </w:pPr>
      <w:bookmarkStart w:id="66" w:name="_ENREF_66"/>
      <w:r w:rsidRPr="009978D2">
        <w:rPr>
          <w:noProof/>
        </w:rPr>
        <w:t>66.</w:t>
      </w:r>
      <w:r w:rsidRPr="009978D2">
        <w:rPr>
          <w:noProof/>
        </w:rPr>
        <w:tab/>
        <w:t xml:space="preserve">Menzies D, Benedetti A, Paydar A, Martin I, Royce S, Pai M, Vernon A, Lienhardt C, Burman W: </w:t>
      </w:r>
      <w:r w:rsidRPr="009978D2">
        <w:rPr>
          <w:b/>
          <w:noProof/>
        </w:rPr>
        <w:t>Effect of duration and intermittency of rifampin on tuberculosis treatment outcomes: a systematic review and meta-analysis</w:t>
      </w:r>
      <w:r w:rsidRPr="009978D2">
        <w:rPr>
          <w:noProof/>
        </w:rPr>
        <w:t xml:space="preserve">. </w:t>
      </w:r>
      <w:r w:rsidRPr="009978D2">
        <w:rPr>
          <w:i/>
          <w:noProof/>
        </w:rPr>
        <w:t xml:space="preserve">PLoS Med </w:t>
      </w:r>
      <w:r w:rsidRPr="009978D2">
        <w:rPr>
          <w:noProof/>
        </w:rPr>
        <w:t xml:space="preserve">2009, </w:t>
      </w:r>
      <w:r w:rsidRPr="009978D2">
        <w:rPr>
          <w:b/>
          <w:noProof/>
        </w:rPr>
        <w:t>6</w:t>
      </w:r>
      <w:r w:rsidRPr="009978D2">
        <w:rPr>
          <w:noProof/>
        </w:rPr>
        <w:t>(9):e1000146.</w:t>
      </w:r>
      <w:bookmarkEnd w:id="66"/>
    </w:p>
    <w:p w14:paraId="2F080F75" w14:textId="77777777" w:rsidR="009978D2" w:rsidRPr="009978D2" w:rsidRDefault="009978D2" w:rsidP="009978D2">
      <w:pPr>
        <w:pStyle w:val="EndNoteBibliography"/>
        <w:ind w:left="720" w:hanging="720"/>
        <w:rPr>
          <w:noProof/>
        </w:rPr>
      </w:pPr>
      <w:bookmarkStart w:id="67" w:name="_ENREF_67"/>
      <w:r w:rsidRPr="009978D2">
        <w:rPr>
          <w:noProof/>
        </w:rPr>
        <w:t>67.</w:t>
      </w:r>
      <w:r w:rsidRPr="009978D2">
        <w:rPr>
          <w:noProof/>
        </w:rPr>
        <w:tab/>
        <w:t xml:space="preserve">Espinal MA, Kim SJ, Suarez PG, Kam KM, Khomenko AG, Migliori GB, Baez J, Kochi A, Dye C, Raviglione MC: </w:t>
      </w:r>
      <w:r w:rsidRPr="009978D2">
        <w:rPr>
          <w:b/>
          <w:noProof/>
        </w:rPr>
        <w:t>Standard short-course chemotherapy for drug-resistant tuberculosis: treatment outcomes in 6 countries</w:t>
      </w:r>
      <w:r w:rsidRPr="009978D2">
        <w:rPr>
          <w:noProof/>
        </w:rPr>
        <w:t xml:space="preserve">. </w:t>
      </w:r>
      <w:r w:rsidRPr="009978D2">
        <w:rPr>
          <w:i/>
          <w:noProof/>
        </w:rPr>
        <w:t xml:space="preserve">JAMA </w:t>
      </w:r>
      <w:r w:rsidRPr="009978D2">
        <w:rPr>
          <w:noProof/>
        </w:rPr>
        <w:t xml:space="preserve">2000, </w:t>
      </w:r>
      <w:r w:rsidRPr="009978D2">
        <w:rPr>
          <w:b/>
          <w:noProof/>
        </w:rPr>
        <w:t>283</w:t>
      </w:r>
      <w:r w:rsidRPr="009978D2">
        <w:rPr>
          <w:noProof/>
        </w:rPr>
        <w:t>(19):2537-2545.</w:t>
      </w:r>
      <w:bookmarkEnd w:id="67"/>
    </w:p>
    <w:p w14:paraId="75F2AFB3" w14:textId="77777777" w:rsidR="009978D2" w:rsidRPr="009978D2" w:rsidRDefault="009978D2" w:rsidP="009978D2">
      <w:pPr>
        <w:pStyle w:val="EndNoteBibliography"/>
        <w:ind w:left="720" w:hanging="720"/>
        <w:rPr>
          <w:noProof/>
        </w:rPr>
      </w:pPr>
      <w:bookmarkStart w:id="68" w:name="_ENREF_68"/>
      <w:r w:rsidRPr="009978D2">
        <w:rPr>
          <w:noProof/>
        </w:rPr>
        <w:t>68.</w:t>
      </w:r>
      <w:r w:rsidRPr="009978D2">
        <w:rPr>
          <w:noProof/>
        </w:rPr>
        <w:tab/>
        <w:t xml:space="preserve">Seung KJ, Gelmanova IE, Peremitin GG, Golubchikova VT, Pavlova VE, Sirotkina OB, Yanova GV, Strelis AK: </w:t>
      </w:r>
      <w:r w:rsidRPr="009978D2">
        <w:rPr>
          <w:b/>
          <w:noProof/>
        </w:rPr>
        <w:t>The effect of initial drug resistance on treatment response and acquired drug resistance during standardized short-course chemotherapy for tuberculosis</w:t>
      </w:r>
      <w:r w:rsidRPr="009978D2">
        <w:rPr>
          <w:noProof/>
        </w:rPr>
        <w:t xml:space="preserve">. </w:t>
      </w:r>
      <w:r w:rsidRPr="009978D2">
        <w:rPr>
          <w:i/>
          <w:noProof/>
        </w:rPr>
        <w:t xml:space="preserve">Clin Infect Dis </w:t>
      </w:r>
      <w:r w:rsidRPr="009978D2">
        <w:rPr>
          <w:noProof/>
        </w:rPr>
        <w:t xml:space="preserve">2004, </w:t>
      </w:r>
      <w:r w:rsidRPr="009978D2">
        <w:rPr>
          <w:b/>
          <w:noProof/>
        </w:rPr>
        <w:t>39</w:t>
      </w:r>
      <w:r w:rsidRPr="009978D2">
        <w:rPr>
          <w:noProof/>
        </w:rPr>
        <w:t>(9):1321-1328.</w:t>
      </w:r>
      <w:bookmarkEnd w:id="68"/>
    </w:p>
    <w:p w14:paraId="55856EC2" w14:textId="77777777" w:rsidR="009978D2" w:rsidRPr="009978D2" w:rsidRDefault="009978D2" w:rsidP="009978D2">
      <w:pPr>
        <w:pStyle w:val="EndNoteBibliography"/>
        <w:ind w:left="720" w:hanging="720"/>
        <w:rPr>
          <w:noProof/>
        </w:rPr>
      </w:pPr>
      <w:bookmarkStart w:id="69" w:name="_ENREF_69"/>
      <w:r w:rsidRPr="009978D2">
        <w:rPr>
          <w:noProof/>
        </w:rPr>
        <w:t>69.</w:t>
      </w:r>
      <w:r w:rsidRPr="009978D2">
        <w:rPr>
          <w:noProof/>
        </w:rPr>
        <w:tab/>
      </w:r>
      <w:r w:rsidRPr="009978D2">
        <w:rPr>
          <w:b/>
          <w:noProof/>
        </w:rPr>
        <w:t>Primary multidrug-resistant tuberculosis--Ivanovo Oblast, Russia, 1999</w:t>
      </w:r>
      <w:r w:rsidRPr="009978D2">
        <w:rPr>
          <w:noProof/>
        </w:rPr>
        <w:t xml:space="preserve">. </w:t>
      </w:r>
      <w:r w:rsidRPr="009978D2">
        <w:rPr>
          <w:i/>
          <w:noProof/>
        </w:rPr>
        <w:t xml:space="preserve">MMWR Morb Mortal Wkly Rep </w:t>
      </w:r>
      <w:r w:rsidRPr="009978D2">
        <w:rPr>
          <w:noProof/>
        </w:rPr>
        <w:t xml:space="preserve">1999, </w:t>
      </w:r>
      <w:r w:rsidRPr="009978D2">
        <w:rPr>
          <w:b/>
          <w:noProof/>
        </w:rPr>
        <w:t>48</w:t>
      </w:r>
      <w:r w:rsidRPr="009978D2">
        <w:rPr>
          <w:noProof/>
        </w:rPr>
        <w:t>(30):661-664.</w:t>
      </w:r>
      <w:bookmarkEnd w:id="69"/>
    </w:p>
    <w:p w14:paraId="456AE778" w14:textId="77777777" w:rsidR="009978D2" w:rsidRPr="009978D2" w:rsidRDefault="009978D2" w:rsidP="009978D2">
      <w:pPr>
        <w:pStyle w:val="EndNoteBibliography"/>
        <w:ind w:left="720" w:hanging="720"/>
        <w:rPr>
          <w:noProof/>
        </w:rPr>
      </w:pPr>
      <w:bookmarkStart w:id="70" w:name="_ENREF_70"/>
      <w:r w:rsidRPr="009978D2">
        <w:rPr>
          <w:noProof/>
        </w:rPr>
        <w:t>70.</w:t>
      </w:r>
      <w:r w:rsidRPr="009978D2">
        <w:rPr>
          <w:noProof/>
        </w:rPr>
        <w:tab/>
        <w:t xml:space="preserve">Menzies D, Benedetti A, Paydar A, Royce S, Madhukar P, Burman W, Vernon A, Lienhardt C: </w:t>
      </w:r>
      <w:r w:rsidRPr="009978D2">
        <w:rPr>
          <w:b/>
          <w:noProof/>
        </w:rPr>
        <w:t>Standardized treatment of active tuberculosis in patients with previous treatment and/or with mono-resistance to isoniazid: a systematic review and meta-analysis</w:t>
      </w:r>
      <w:r w:rsidRPr="009978D2">
        <w:rPr>
          <w:noProof/>
        </w:rPr>
        <w:t xml:space="preserve">. </w:t>
      </w:r>
      <w:r w:rsidRPr="009978D2">
        <w:rPr>
          <w:i/>
          <w:noProof/>
        </w:rPr>
        <w:t xml:space="preserve">PLoS Med </w:t>
      </w:r>
      <w:r w:rsidRPr="009978D2">
        <w:rPr>
          <w:noProof/>
        </w:rPr>
        <w:t xml:space="preserve">2009, </w:t>
      </w:r>
      <w:r w:rsidRPr="009978D2">
        <w:rPr>
          <w:b/>
          <w:noProof/>
        </w:rPr>
        <w:t>6</w:t>
      </w:r>
      <w:r w:rsidRPr="009978D2">
        <w:rPr>
          <w:noProof/>
        </w:rPr>
        <w:t>(9):e1000150.</w:t>
      </w:r>
      <w:bookmarkEnd w:id="70"/>
    </w:p>
    <w:p w14:paraId="3756A74F" w14:textId="77777777" w:rsidR="009978D2" w:rsidRPr="009978D2" w:rsidRDefault="009978D2" w:rsidP="009978D2">
      <w:pPr>
        <w:pStyle w:val="EndNoteBibliography"/>
        <w:ind w:left="720" w:hanging="720"/>
        <w:rPr>
          <w:noProof/>
        </w:rPr>
      </w:pPr>
      <w:bookmarkStart w:id="71" w:name="_ENREF_71"/>
      <w:r w:rsidRPr="009978D2">
        <w:rPr>
          <w:noProof/>
        </w:rPr>
        <w:t>71.</w:t>
      </w:r>
      <w:r w:rsidRPr="009978D2">
        <w:rPr>
          <w:noProof/>
        </w:rPr>
        <w:tab/>
        <w:t xml:space="preserve">Hong Kong Chest-British Medical Research Council: </w:t>
      </w:r>
      <w:r w:rsidRPr="009978D2">
        <w:rPr>
          <w:b/>
          <w:noProof/>
        </w:rPr>
        <w:t>Controlled trial of four twice-weekly regimens and a daily regimen all given for 6 months for pulmonary tuberculosis</w:t>
      </w:r>
      <w:r w:rsidRPr="009978D2">
        <w:rPr>
          <w:noProof/>
        </w:rPr>
        <w:t xml:space="preserve">. </w:t>
      </w:r>
      <w:r w:rsidRPr="009978D2">
        <w:rPr>
          <w:i/>
          <w:noProof/>
        </w:rPr>
        <w:t xml:space="preserve">Lancet </w:t>
      </w:r>
      <w:r w:rsidRPr="009978D2">
        <w:rPr>
          <w:noProof/>
        </w:rPr>
        <w:t>1981(317):171–174.</w:t>
      </w:r>
      <w:bookmarkEnd w:id="71"/>
    </w:p>
    <w:p w14:paraId="21CC8296" w14:textId="77777777" w:rsidR="009978D2" w:rsidRPr="009978D2" w:rsidRDefault="009978D2" w:rsidP="009978D2">
      <w:pPr>
        <w:pStyle w:val="EndNoteBibliography"/>
        <w:ind w:left="720" w:hanging="720"/>
        <w:rPr>
          <w:noProof/>
        </w:rPr>
      </w:pPr>
      <w:bookmarkStart w:id="72" w:name="_ENREF_72"/>
      <w:r w:rsidRPr="009978D2">
        <w:rPr>
          <w:noProof/>
        </w:rPr>
        <w:t>72.</w:t>
      </w:r>
      <w:r w:rsidRPr="009978D2">
        <w:rPr>
          <w:noProof/>
        </w:rPr>
        <w:tab/>
        <w:t xml:space="preserve">Migliori GB, Espinal M, Danilova ID, Punga VV, Grzemska M, Raviglione MC: </w:t>
      </w:r>
      <w:r w:rsidRPr="009978D2">
        <w:rPr>
          <w:b/>
          <w:noProof/>
        </w:rPr>
        <w:t>Frequency of recurrence among MDR-tB cases 'successfully' treated with standardised short-course chemotherapy</w:t>
      </w:r>
      <w:r w:rsidRPr="009978D2">
        <w:rPr>
          <w:noProof/>
        </w:rPr>
        <w:t xml:space="preserve">. </w:t>
      </w:r>
      <w:r w:rsidRPr="009978D2">
        <w:rPr>
          <w:i/>
          <w:noProof/>
        </w:rPr>
        <w:t xml:space="preserve">Int J Tuberc Lung Dis </w:t>
      </w:r>
      <w:r w:rsidRPr="009978D2">
        <w:rPr>
          <w:noProof/>
        </w:rPr>
        <w:t xml:space="preserve">2002, </w:t>
      </w:r>
      <w:r w:rsidRPr="009978D2">
        <w:rPr>
          <w:b/>
          <w:noProof/>
        </w:rPr>
        <w:t>6</w:t>
      </w:r>
      <w:r w:rsidRPr="009978D2">
        <w:rPr>
          <w:noProof/>
        </w:rPr>
        <w:t>(10):858-864.</w:t>
      </w:r>
      <w:bookmarkEnd w:id="72"/>
    </w:p>
    <w:p w14:paraId="6CCCF75B" w14:textId="77777777" w:rsidR="009978D2" w:rsidRPr="009978D2" w:rsidRDefault="009978D2" w:rsidP="009978D2">
      <w:pPr>
        <w:pStyle w:val="EndNoteBibliography"/>
        <w:ind w:left="720" w:hanging="720"/>
        <w:rPr>
          <w:noProof/>
        </w:rPr>
      </w:pPr>
      <w:bookmarkStart w:id="73" w:name="_ENREF_73"/>
      <w:r w:rsidRPr="009978D2">
        <w:rPr>
          <w:noProof/>
        </w:rPr>
        <w:t>73.</w:t>
      </w:r>
      <w:r w:rsidRPr="009978D2">
        <w:rPr>
          <w:noProof/>
        </w:rPr>
        <w:tab/>
        <w:t>Jones-Lopez EC, Ayakaka I, Levin J, Reilly N, Mumbowa F, Dryden-Peterson S, Nyakoojo G, Fennelly K, Temple B, Nakubulwa S</w:t>
      </w:r>
      <w:r w:rsidRPr="009978D2">
        <w:rPr>
          <w:i/>
          <w:noProof/>
        </w:rPr>
        <w:t xml:space="preserve"> et al</w:t>
      </w:r>
      <w:r w:rsidRPr="009978D2">
        <w:rPr>
          <w:noProof/>
        </w:rPr>
        <w:t xml:space="preserve">: </w:t>
      </w:r>
      <w:r w:rsidRPr="009978D2">
        <w:rPr>
          <w:b/>
          <w:noProof/>
        </w:rPr>
        <w:t>Effectiveness of the standard WHO recommended retreatment regimen (category II) for tuberculosis in Kampala, Uganda: a prospective cohort study</w:t>
      </w:r>
      <w:r w:rsidRPr="009978D2">
        <w:rPr>
          <w:noProof/>
        </w:rPr>
        <w:t xml:space="preserve">. </w:t>
      </w:r>
      <w:r w:rsidRPr="009978D2">
        <w:rPr>
          <w:i/>
          <w:noProof/>
        </w:rPr>
        <w:t xml:space="preserve">PLoS Med </w:t>
      </w:r>
      <w:r w:rsidRPr="009978D2">
        <w:rPr>
          <w:noProof/>
        </w:rPr>
        <w:t xml:space="preserve">2011, </w:t>
      </w:r>
      <w:r w:rsidRPr="009978D2">
        <w:rPr>
          <w:b/>
          <w:noProof/>
        </w:rPr>
        <w:t>8</w:t>
      </w:r>
      <w:r w:rsidRPr="009978D2">
        <w:rPr>
          <w:noProof/>
        </w:rPr>
        <w:t>(3):e1000427.</w:t>
      </w:r>
      <w:bookmarkEnd w:id="73"/>
    </w:p>
    <w:p w14:paraId="36693D2F" w14:textId="77777777" w:rsidR="009978D2" w:rsidRPr="009978D2" w:rsidRDefault="009978D2" w:rsidP="009978D2">
      <w:pPr>
        <w:pStyle w:val="EndNoteBibliography"/>
        <w:ind w:left="720" w:hanging="720"/>
        <w:rPr>
          <w:noProof/>
        </w:rPr>
      </w:pPr>
      <w:bookmarkStart w:id="74" w:name="_ENREF_74"/>
      <w:r w:rsidRPr="009978D2">
        <w:rPr>
          <w:noProof/>
        </w:rPr>
        <w:t>74.</w:t>
      </w:r>
      <w:r w:rsidRPr="009978D2">
        <w:rPr>
          <w:noProof/>
        </w:rPr>
        <w:tab/>
        <w:t xml:space="preserve">Jacobson KR, Theron D, Victor TC, Streicher EM, Warren RM, Murray MB: </w:t>
      </w:r>
      <w:r w:rsidRPr="009978D2">
        <w:rPr>
          <w:b/>
          <w:noProof/>
        </w:rPr>
        <w:t>Treatment outcomes of isoniazid-resistant tuberculosis patients, Western Cape Province, South Africa</w:t>
      </w:r>
      <w:r w:rsidRPr="009978D2">
        <w:rPr>
          <w:noProof/>
        </w:rPr>
        <w:t xml:space="preserve">. </w:t>
      </w:r>
      <w:r w:rsidRPr="009978D2">
        <w:rPr>
          <w:i/>
          <w:noProof/>
        </w:rPr>
        <w:t xml:space="preserve">Clin Infect Dis </w:t>
      </w:r>
      <w:r w:rsidRPr="009978D2">
        <w:rPr>
          <w:noProof/>
        </w:rPr>
        <w:t xml:space="preserve">2011, </w:t>
      </w:r>
      <w:r w:rsidRPr="009978D2">
        <w:rPr>
          <w:b/>
          <w:noProof/>
        </w:rPr>
        <w:t>53</w:t>
      </w:r>
      <w:r w:rsidRPr="009978D2">
        <w:rPr>
          <w:noProof/>
        </w:rPr>
        <w:t>(4):369-372.</w:t>
      </w:r>
      <w:bookmarkEnd w:id="74"/>
    </w:p>
    <w:p w14:paraId="4EC9CB45" w14:textId="77777777" w:rsidR="009978D2" w:rsidRPr="009978D2" w:rsidRDefault="009978D2" w:rsidP="009978D2">
      <w:pPr>
        <w:pStyle w:val="EndNoteBibliography"/>
        <w:ind w:left="720" w:hanging="720"/>
        <w:rPr>
          <w:noProof/>
        </w:rPr>
      </w:pPr>
      <w:bookmarkStart w:id="75" w:name="_ENREF_75"/>
      <w:r w:rsidRPr="009978D2">
        <w:rPr>
          <w:noProof/>
        </w:rPr>
        <w:t>75.</w:t>
      </w:r>
      <w:r w:rsidRPr="009978D2">
        <w:rPr>
          <w:noProof/>
        </w:rPr>
        <w:tab/>
        <w:t xml:space="preserve">Bang D, Andersen PH, Andersen AB, Thomsen VO: </w:t>
      </w:r>
      <w:r w:rsidRPr="009978D2">
        <w:rPr>
          <w:b/>
          <w:noProof/>
        </w:rPr>
        <w:t>Isoniazid-resistant tuberculosis in Denmark: mutations, transmission and treatment outcome</w:t>
      </w:r>
      <w:r w:rsidRPr="009978D2">
        <w:rPr>
          <w:noProof/>
        </w:rPr>
        <w:t xml:space="preserve">. </w:t>
      </w:r>
      <w:r w:rsidRPr="009978D2">
        <w:rPr>
          <w:i/>
          <w:noProof/>
        </w:rPr>
        <w:t xml:space="preserve">J Infect </w:t>
      </w:r>
      <w:r w:rsidRPr="009978D2">
        <w:rPr>
          <w:noProof/>
        </w:rPr>
        <w:t xml:space="preserve">2010, </w:t>
      </w:r>
      <w:r w:rsidRPr="009978D2">
        <w:rPr>
          <w:b/>
          <w:noProof/>
        </w:rPr>
        <w:t>60</w:t>
      </w:r>
      <w:r w:rsidRPr="009978D2">
        <w:rPr>
          <w:noProof/>
        </w:rPr>
        <w:t>(6):452-457.</w:t>
      </w:r>
      <w:bookmarkEnd w:id="75"/>
    </w:p>
    <w:p w14:paraId="327D0CBB" w14:textId="77777777" w:rsidR="009978D2" w:rsidRPr="009978D2" w:rsidRDefault="009978D2" w:rsidP="009978D2">
      <w:pPr>
        <w:pStyle w:val="EndNoteBibliography"/>
        <w:ind w:left="720" w:hanging="720"/>
        <w:rPr>
          <w:noProof/>
        </w:rPr>
      </w:pPr>
      <w:bookmarkStart w:id="76" w:name="_ENREF_76"/>
      <w:r w:rsidRPr="009978D2">
        <w:rPr>
          <w:noProof/>
        </w:rPr>
        <w:t>76.</w:t>
      </w:r>
      <w:r w:rsidRPr="009978D2">
        <w:rPr>
          <w:noProof/>
        </w:rPr>
        <w:tab/>
        <w:t xml:space="preserve">Cattamanchi A, Dantes RB, Metcalfe JZ, Jarlsberg LG, Grinsdale J, Kawamura LM, Osmond D, Hopewell PC, Nahid P: </w:t>
      </w:r>
      <w:r w:rsidRPr="009978D2">
        <w:rPr>
          <w:b/>
          <w:noProof/>
        </w:rPr>
        <w:t>Clinical characteristics and treatment outcomes of patients with isoniazid-monoresistant tuberculosis</w:t>
      </w:r>
      <w:r w:rsidRPr="009978D2">
        <w:rPr>
          <w:noProof/>
        </w:rPr>
        <w:t xml:space="preserve">. </w:t>
      </w:r>
      <w:r w:rsidRPr="009978D2">
        <w:rPr>
          <w:i/>
          <w:noProof/>
        </w:rPr>
        <w:t xml:space="preserve">Clin Infect Dis </w:t>
      </w:r>
      <w:r w:rsidRPr="009978D2">
        <w:rPr>
          <w:noProof/>
        </w:rPr>
        <w:t xml:space="preserve">2009, </w:t>
      </w:r>
      <w:r w:rsidRPr="009978D2">
        <w:rPr>
          <w:b/>
          <w:noProof/>
        </w:rPr>
        <w:t>48</w:t>
      </w:r>
      <w:r w:rsidRPr="009978D2">
        <w:rPr>
          <w:noProof/>
        </w:rPr>
        <w:t>(2):179-185.</w:t>
      </w:r>
      <w:bookmarkEnd w:id="76"/>
    </w:p>
    <w:p w14:paraId="082179B8" w14:textId="77777777" w:rsidR="009978D2" w:rsidRPr="009978D2" w:rsidRDefault="009978D2" w:rsidP="009978D2">
      <w:pPr>
        <w:pStyle w:val="EndNoteBibliography"/>
        <w:ind w:left="720" w:hanging="720"/>
        <w:rPr>
          <w:noProof/>
        </w:rPr>
      </w:pPr>
      <w:bookmarkStart w:id="77" w:name="_ENREF_77"/>
      <w:r w:rsidRPr="009978D2">
        <w:rPr>
          <w:noProof/>
        </w:rPr>
        <w:t>77.</w:t>
      </w:r>
      <w:r w:rsidRPr="009978D2">
        <w:rPr>
          <w:noProof/>
        </w:rPr>
        <w:tab/>
        <w:t xml:space="preserve">Sonnenberg P, Murray J, Shearer S, Glynn JR, Kambashi B, Godfrey-Faussett P: </w:t>
      </w:r>
      <w:r w:rsidRPr="009978D2">
        <w:rPr>
          <w:b/>
          <w:noProof/>
        </w:rPr>
        <w:t>Tuberculosis treatment failure and drug resistance--same strain or reinfection?</w:t>
      </w:r>
      <w:r w:rsidRPr="009978D2">
        <w:rPr>
          <w:noProof/>
        </w:rPr>
        <w:t xml:space="preserve"> </w:t>
      </w:r>
      <w:r w:rsidRPr="009978D2">
        <w:rPr>
          <w:i/>
          <w:noProof/>
        </w:rPr>
        <w:t xml:space="preserve">Trans R Soc Trop Med Hyg </w:t>
      </w:r>
      <w:r w:rsidRPr="009978D2">
        <w:rPr>
          <w:noProof/>
        </w:rPr>
        <w:t xml:space="preserve">2000, </w:t>
      </w:r>
      <w:r w:rsidRPr="009978D2">
        <w:rPr>
          <w:b/>
          <w:noProof/>
        </w:rPr>
        <w:t>94</w:t>
      </w:r>
      <w:r w:rsidRPr="009978D2">
        <w:rPr>
          <w:noProof/>
        </w:rPr>
        <w:t>(6):603-607.</w:t>
      </w:r>
      <w:bookmarkEnd w:id="77"/>
    </w:p>
    <w:p w14:paraId="11945D7A" w14:textId="77777777" w:rsidR="009978D2" w:rsidRPr="009978D2" w:rsidRDefault="009978D2" w:rsidP="009978D2">
      <w:pPr>
        <w:pStyle w:val="EndNoteBibliography"/>
        <w:ind w:left="720" w:hanging="720"/>
        <w:rPr>
          <w:noProof/>
        </w:rPr>
      </w:pPr>
      <w:bookmarkStart w:id="78" w:name="_ENREF_78"/>
      <w:r w:rsidRPr="009978D2">
        <w:rPr>
          <w:noProof/>
        </w:rPr>
        <w:t>78.</w:t>
      </w:r>
      <w:r w:rsidRPr="009978D2">
        <w:rPr>
          <w:noProof/>
        </w:rPr>
        <w:tab/>
        <w:t xml:space="preserve">Tahaoglu K, Torun T, Sevim T, Atac G, Kir A, Karasulu L, Ozmen I, Kapakli N: </w:t>
      </w:r>
      <w:r w:rsidRPr="009978D2">
        <w:rPr>
          <w:b/>
          <w:noProof/>
        </w:rPr>
        <w:t>The treatment of multidrug-resistant tuberculosis in Turkey</w:t>
      </w:r>
      <w:r w:rsidRPr="009978D2">
        <w:rPr>
          <w:noProof/>
        </w:rPr>
        <w:t xml:space="preserve">. </w:t>
      </w:r>
      <w:r w:rsidRPr="009978D2">
        <w:rPr>
          <w:i/>
          <w:noProof/>
        </w:rPr>
        <w:t xml:space="preserve">N Engl J Med </w:t>
      </w:r>
      <w:r w:rsidRPr="009978D2">
        <w:rPr>
          <w:noProof/>
        </w:rPr>
        <w:t xml:space="preserve">2001, </w:t>
      </w:r>
      <w:r w:rsidRPr="009978D2">
        <w:rPr>
          <w:b/>
          <w:noProof/>
        </w:rPr>
        <w:t>345</w:t>
      </w:r>
      <w:r w:rsidRPr="009978D2">
        <w:rPr>
          <w:noProof/>
        </w:rPr>
        <w:t>(3):170-174.</w:t>
      </w:r>
      <w:bookmarkEnd w:id="78"/>
    </w:p>
    <w:p w14:paraId="633CD817" w14:textId="77777777" w:rsidR="009978D2" w:rsidRPr="009978D2" w:rsidRDefault="009978D2" w:rsidP="009978D2">
      <w:pPr>
        <w:pStyle w:val="EndNoteBibliography"/>
        <w:ind w:left="720" w:hanging="720"/>
        <w:rPr>
          <w:noProof/>
        </w:rPr>
      </w:pPr>
      <w:bookmarkStart w:id="79" w:name="_ENREF_79"/>
      <w:r w:rsidRPr="009978D2">
        <w:rPr>
          <w:noProof/>
        </w:rPr>
        <w:t>79.</w:t>
      </w:r>
      <w:r w:rsidRPr="009978D2">
        <w:rPr>
          <w:noProof/>
        </w:rPr>
        <w:tab/>
        <w:t xml:space="preserve">Yew WW, Chan CK, Chau CH, Tam CM, Leung CC, Wong PC, Lee J: </w:t>
      </w:r>
      <w:r w:rsidRPr="009978D2">
        <w:rPr>
          <w:b/>
          <w:noProof/>
        </w:rPr>
        <w:t>Outcomes of patients with multidrug-resistant pulmonary tuberculosis treated with ofloxacin/levofloxacin-containing regimens</w:t>
      </w:r>
      <w:r w:rsidRPr="009978D2">
        <w:rPr>
          <w:noProof/>
        </w:rPr>
        <w:t xml:space="preserve">. </w:t>
      </w:r>
      <w:r w:rsidRPr="009978D2">
        <w:rPr>
          <w:i/>
          <w:noProof/>
        </w:rPr>
        <w:t xml:space="preserve">Chest </w:t>
      </w:r>
      <w:r w:rsidRPr="009978D2">
        <w:rPr>
          <w:noProof/>
        </w:rPr>
        <w:t xml:space="preserve">2000, </w:t>
      </w:r>
      <w:r w:rsidRPr="009978D2">
        <w:rPr>
          <w:b/>
          <w:noProof/>
        </w:rPr>
        <w:t>117</w:t>
      </w:r>
      <w:r w:rsidRPr="009978D2">
        <w:rPr>
          <w:noProof/>
        </w:rPr>
        <w:t>(3):744-751.</w:t>
      </w:r>
      <w:bookmarkEnd w:id="79"/>
    </w:p>
    <w:p w14:paraId="61730456" w14:textId="77777777" w:rsidR="009978D2" w:rsidRPr="009978D2" w:rsidRDefault="009978D2" w:rsidP="009978D2">
      <w:pPr>
        <w:pStyle w:val="EndNoteBibliography"/>
        <w:ind w:left="720" w:hanging="720"/>
        <w:rPr>
          <w:noProof/>
        </w:rPr>
      </w:pPr>
      <w:bookmarkStart w:id="80" w:name="_ENREF_80"/>
      <w:r w:rsidRPr="009978D2">
        <w:rPr>
          <w:noProof/>
        </w:rPr>
        <w:t>80.</w:t>
      </w:r>
      <w:r w:rsidRPr="009978D2">
        <w:rPr>
          <w:noProof/>
        </w:rPr>
        <w:tab/>
        <w:t>Mitnick C, Bayona J, Palacios E, Shin S, Furin J, Alcantara F, Sanchez E, Sarria M, Becerra M, Fawzi MC</w:t>
      </w:r>
      <w:r w:rsidRPr="009978D2">
        <w:rPr>
          <w:i/>
          <w:noProof/>
        </w:rPr>
        <w:t xml:space="preserve"> et al</w:t>
      </w:r>
      <w:r w:rsidRPr="009978D2">
        <w:rPr>
          <w:noProof/>
        </w:rPr>
        <w:t xml:space="preserve">: </w:t>
      </w:r>
      <w:r w:rsidRPr="009978D2">
        <w:rPr>
          <w:b/>
          <w:noProof/>
        </w:rPr>
        <w:t>Community-based therapy for multidrug-resistant tuberculosis in Lima, Peru</w:t>
      </w:r>
      <w:r w:rsidRPr="009978D2">
        <w:rPr>
          <w:noProof/>
        </w:rPr>
        <w:t xml:space="preserve">. </w:t>
      </w:r>
      <w:r w:rsidRPr="009978D2">
        <w:rPr>
          <w:i/>
          <w:noProof/>
        </w:rPr>
        <w:t xml:space="preserve">N Engl J Med </w:t>
      </w:r>
      <w:r w:rsidRPr="009978D2">
        <w:rPr>
          <w:noProof/>
        </w:rPr>
        <w:t xml:space="preserve">2003, </w:t>
      </w:r>
      <w:r w:rsidRPr="009978D2">
        <w:rPr>
          <w:b/>
          <w:noProof/>
        </w:rPr>
        <w:t>348</w:t>
      </w:r>
      <w:r w:rsidRPr="009978D2">
        <w:rPr>
          <w:noProof/>
        </w:rPr>
        <w:t>(2):119-128.</w:t>
      </w:r>
      <w:bookmarkEnd w:id="80"/>
    </w:p>
    <w:p w14:paraId="319C8311" w14:textId="77777777" w:rsidR="009978D2" w:rsidRPr="009978D2" w:rsidRDefault="009978D2" w:rsidP="009978D2">
      <w:pPr>
        <w:pStyle w:val="EndNoteBibliography"/>
        <w:ind w:left="720" w:hanging="720"/>
        <w:rPr>
          <w:noProof/>
        </w:rPr>
      </w:pPr>
      <w:bookmarkStart w:id="81" w:name="_ENREF_81"/>
      <w:r w:rsidRPr="009978D2">
        <w:rPr>
          <w:noProof/>
        </w:rPr>
        <w:t>81.</w:t>
      </w:r>
      <w:r w:rsidRPr="009978D2">
        <w:rPr>
          <w:noProof/>
        </w:rPr>
        <w:tab/>
        <w:t xml:space="preserve">Orenstein EW, Basu S, Shah NS, Andrews JR, Friedland GH, Moll AP, Gandhi NR, Galvani AP: </w:t>
      </w:r>
      <w:r w:rsidRPr="009978D2">
        <w:rPr>
          <w:b/>
          <w:noProof/>
        </w:rPr>
        <w:t>Treatment outcomes among patients with multidrug-resistant tuberculosis: systematic review and meta-analysis</w:t>
      </w:r>
      <w:r w:rsidRPr="009978D2">
        <w:rPr>
          <w:noProof/>
        </w:rPr>
        <w:t xml:space="preserve">. </w:t>
      </w:r>
      <w:r w:rsidRPr="009978D2">
        <w:rPr>
          <w:i/>
          <w:noProof/>
        </w:rPr>
        <w:t xml:space="preserve">Lancet Infect Dis </w:t>
      </w:r>
      <w:r w:rsidRPr="009978D2">
        <w:rPr>
          <w:noProof/>
        </w:rPr>
        <w:t xml:space="preserve">2009, </w:t>
      </w:r>
      <w:r w:rsidRPr="009978D2">
        <w:rPr>
          <w:b/>
          <w:noProof/>
        </w:rPr>
        <w:t>9</w:t>
      </w:r>
      <w:r w:rsidRPr="009978D2">
        <w:rPr>
          <w:noProof/>
        </w:rPr>
        <w:t>(3):153-161.</w:t>
      </w:r>
      <w:bookmarkEnd w:id="81"/>
    </w:p>
    <w:p w14:paraId="4E6E09AC" w14:textId="77777777" w:rsidR="009978D2" w:rsidRPr="009978D2" w:rsidRDefault="009978D2" w:rsidP="009978D2">
      <w:pPr>
        <w:pStyle w:val="EndNoteBibliography"/>
        <w:ind w:left="720" w:hanging="720"/>
        <w:rPr>
          <w:noProof/>
        </w:rPr>
      </w:pPr>
      <w:bookmarkStart w:id="82" w:name="_ENREF_82"/>
      <w:r w:rsidRPr="009978D2">
        <w:rPr>
          <w:noProof/>
        </w:rPr>
        <w:t>82.</w:t>
      </w:r>
      <w:r w:rsidRPr="009978D2">
        <w:rPr>
          <w:noProof/>
        </w:rPr>
        <w:tab/>
        <w:t xml:space="preserve">Cavanaugh JS, Kazennyy BY, Nguyen ML, Kiryanova EV, Vitek E, Khorosheva TM, Nemtsova E, Cegielski JP: </w:t>
      </w:r>
      <w:r w:rsidRPr="009978D2">
        <w:rPr>
          <w:b/>
          <w:noProof/>
        </w:rPr>
        <w:t>Outcomes and follow-up of patients treated for multidrug-resistant tuberculosis in Orel, Russia, 2002-2005</w:t>
      </w:r>
      <w:r w:rsidRPr="009978D2">
        <w:rPr>
          <w:noProof/>
        </w:rPr>
        <w:t xml:space="preserve">. </w:t>
      </w:r>
      <w:r w:rsidRPr="009978D2">
        <w:rPr>
          <w:i/>
          <w:noProof/>
        </w:rPr>
        <w:t xml:space="preserve">Int J Tuberc Lung Dis </w:t>
      </w:r>
      <w:r w:rsidRPr="009978D2">
        <w:rPr>
          <w:noProof/>
        </w:rPr>
        <w:t xml:space="preserve">2012, </w:t>
      </w:r>
      <w:r w:rsidRPr="009978D2">
        <w:rPr>
          <w:b/>
          <w:noProof/>
        </w:rPr>
        <w:t>16</w:t>
      </w:r>
      <w:r w:rsidRPr="009978D2">
        <w:rPr>
          <w:noProof/>
        </w:rPr>
        <w:t>(8):1069-1074.</w:t>
      </w:r>
      <w:bookmarkEnd w:id="82"/>
    </w:p>
    <w:p w14:paraId="7F584883" w14:textId="77777777" w:rsidR="009978D2" w:rsidRPr="009978D2" w:rsidRDefault="009978D2" w:rsidP="009978D2">
      <w:pPr>
        <w:pStyle w:val="EndNoteBibliography"/>
        <w:ind w:left="720" w:hanging="720"/>
        <w:rPr>
          <w:noProof/>
        </w:rPr>
      </w:pPr>
      <w:bookmarkStart w:id="83" w:name="_ENREF_83"/>
      <w:r w:rsidRPr="009978D2">
        <w:rPr>
          <w:noProof/>
        </w:rPr>
        <w:t>83.</w:t>
      </w:r>
      <w:r w:rsidRPr="009978D2">
        <w:rPr>
          <w:noProof/>
        </w:rPr>
        <w:tab/>
        <w:t xml:space="preserve">Lee J, Lim HJ, Cho YJ, Park YS, Lee SM, Yang SC, Yoo CG, Kim YW, Han SK, Yim JJ: </w:t>
      </w:r>
      <w:r w:rsidRPr="009978D2">
        <w:rPr>
          <w:b/>
          <w:noProof/>
        </w:rPr>
        <w:t>Recurrence after successful treatment among patients with multidrug-resistant tuberculosis</w:t>
      </w:r>
      <w:r w:rsidRPr="009978D2">
        <w:rPr>
          <w:noProof/>
        </w:rPr>
        <w:t xml:space="preserve">. </w:t>
      </w:r>
      <w:r w:rsidRPr="009978D2">
        <w:rPr>
          <w:i/>
          <w:noProof/>
        </w:rPr>
        <w:t xml:space="preserve">Int J Tuberc Lung Dis </w:t>
      </w:r>
      <w:r w:rsidRPr="009978D2">
        <w:rPr>
          <w:noProof/>
        </w:rPr>
        <w:t xml:space="preserve">2011, </w:t>
      </w:r>
      <w:r w:rsidRPr="009978D2">
        <w:rPr>
          <w:b/>
          <w:noProof/>
        </w:rPr>
        <w:t>15</w:t>
      </w:r>
      <w:r w:rsidRPr="009978D2">
        <w:rPr>
          <w:noProof/>
        </w:rPr>
        <w:t>(10):1331-1333.</w:t>
      </w:r>
      <w:bookmarkEnd w:id="83"/>
    </w:p>
    <w:p w14:paraId="47FB1640" w14:textId="77777777" w:rsidR="009978D2" w:rsidRPr="009978D2" w:rsidRDefault="009978D2" w:rsidP="009978D2">
      <w:pPr>
        <w:pStyle w:val="EndNoteBibliography"/>
        <w:ind w:left="720" w:hanging="720"/>
        <w:rPr>
          <w:noProof/>
        </w:rPr>
      </w:pPr>
      <w:bookmarkStart w:id="84" w:name="_ENREF_84"/>
      <w:r w:rsidRPr="009978D2">
        <w:rPr>
          <w:noProof/>
        </w:rPr>
        <w:t>84.</w:t>
      </w:r>
      <w:r w:rsidRPr="009978D2">
        <w:rPr>
          <w:noProof/>
        </w:rPr>
        <w:tab/>
        <w:t xml:space="preserve">Franke MF, Appleton SC, Mitnick CD, Furin JJ, Bayona J, Chalco K, Shin S, Murray M, Becerra MC: </w:t>
      </w:r>
      <w:r w:rsidRPr="009978D2">
        <w:rPr>
          <w:b/>
          <w:noProof/>
        </w:rPr>
        <w:t>Aggressive Regimens for Multidrug-Resistant Tuberculosis Reduce Recurrence</w:t>
      </w:r>
      <w:r w:rsidRPr="009978D2">
        <w:rPr>
          <w:noProof/>
        </w:rPr>
        <w:t xml:space="preserve">. </w:t>
      </w:r>
      <w:r w:rsidRPr="009978D2">
        <w:rPr>
          <w:i/>
          <w:noProof/>
        </w:rPr>
        <w:t xml:space="preserve">Clin Infect Dis </w:t>
      </w:r>
      <w:r w:rsidRPr="009978D2">
        <w:rPr>
          <w:noProof/>
        </w:rPr>
        <w:t>2013.</w:t>
      </w:r>
      <w:bookmarkEnd w:id="84"/>
    </w:p>
    <w:p w14:paraId="7D04FE9A" w14:textId="77777777" w:rsidR="009978D2" w:rsidRPr="009978D2" w:rsidRDefault="009978D2" w:rsidP="009978D2">
      <w:pPr>
        <w:pStyle w:val="EndNoteBibliography"/>
        <w:ind w:left="720" w:hanging="720"/>
        <w:rPr>
          <w:noProof/>
        </w:rPr>
      </w:pPr>
      <w:bookmarkStart w:id="85" w:name="_ENREF_85"/>
      <w:r w:rsidRPr="009978D2">
        <w:rPr>
          <w:noProof/>
        </w:rPr>
        <w:t>85.</w:t>
      </w:r>
      <w:r w:rsidRPr="009978D2">
        <w:rPr>
          <w:noProof/>
        </w:rPr>
        <w:tab/>
        <w:t xml:space="preserve">Ershova JV, Kurbatova EV, Moonan PK, Cegielski JP: </w:t>
      </w:r>
      <w:r w:rsidRPr="009978D2">
        <w:rPr>
          <w:b/>
          <w:noProof/>
        </w:rPr>
        <w:t>Acquired resistance to second-line drugs among persons with tuberculosis in the United States</w:t>
      </w:r>
      <w:r w:rsidRPr="009978D2">
        <w:rPr>
          <w:noProof/>
        </w:rPr>
        <w:t xml:space="preserve">. </w:t>
      </w:r>
      <w:r w:rsidRPr="009978D2">
        <w:rPr>
          <w:i/>
          <w:noProof/>
        </w:rPr>
        <w:t xml:space="preserve">Clin Infect Dis </w:t>
      </w:r>
      <w:r w:rsidRPr="009978D2">
        <w:rPr>
          <w:noProof/>
        </w:rPr>
        <w:t xml:space="preserve">2012, </w:t>
      </w:r>
      <w:r w:rsidRPr="009978D2">
        <w:rPr>
          <w:b/>
          <w:noProof/>
        </w:rPr>
        <w:t>55</w:t>
      </w:r>
      <w:r w:rsidRPr="009978D2">
        <w:rPr>
          <w:noProof/>
        </w:rPr>
        <w:t>(12):1600-1607.</w:t>
      </w:r>
      <w:bookmarkEnd w:id="85"/>
    </w:p>
    <w:p w14:paraId="716C59E3" w14:textId="77777777" w:rsidR="009978D2" w:rsidRPr="009978D2" w:rsidRDefault="009978D2" w:rsidP="009978D2">
      <w:pPr>
        <w:pStyle w:val="EndNoteBibliography"/>
        <w:ind w:left="720" w:hanging="720"/>
        <w:rPr>
          <w:noProof/>
        </w:rPr>
      </w:pPr>
      <w:bookmarkStart w:id="86" w:name="_ENREF_86"/>
      <w:r w:rsidRPr="009978D2">
        <w:rPr>
          <w:noProof/>
        </w:rPr>
        <w:t>86.</w:t>
      </w:r>
      <w:r w:rsidRPr="009978D2">
        <w:rPr>
          <w:noProof/>
        </w:rPr>
        <w:tab/>
        <w:t xml:space="preserve">Jacobson KR, Tierney DB, Jeon CY, Mitnick CD, Murray MB: </w:t>
      </w:r>
      <w:r w:rsidRPr="009978D2">
        <w:rPr>
          <w:b/>
          <w:noProof/>
        </w:rPr>
        <w:t>Treatment outcomes among patients with extensively drug-resistant tuberculosis: systematic review and meta-analysis</w:t>
      </w:r>
      <w:r w:rsidRPr="009978D2">
        <w:rPr>
          <w:noProof/>
        </w:rPr>
        <w:t xml:space="preserve">. </w:t>
      </w:r>
      <w:r w:rsidRPr="009978D2">
        <w:rPr>
          <w:i/>
          <w:noProof/>
        </w:rPr>
        <w:t xml:space="preserve">Clin Infect Dis </w:t>
      </w:r>
      <w:r w:rsidRPr="009978D2">
        <w:rPr>
          <w:noProof/>
        </w:rPr>
        <w:t xml:space="preserve">2010, </w:t>
      </w:r>
      <w:r w:rsidRPr="009978D2">
        <w:rPr>
          <w:b/>
          <w:noProof/>
        </w:rPr>
        <w:t>51</w:t>
      </w:r>
      <w:r w:rsidRPr="009978D2">
        <w:rPr>
          <w:noProof/>
        </w:rPr>
        <w:t>(1):6-14.</w:t>
      </w:r>
      <w:bookmarkEnd w:id="86"/>
    </w:p>
    <w:p w14:paraId="7CF67285" w14:textId="77777777" w:rsidR="009978D2" w:rsidRPr="009978D2" w:rsidRDefault="009978D2" w:rsidP="009978D2">
      <w:pPr>
        <w:pStyle w:val="EndNoteBibliography"/>
        <w:ind w:left="720" w:hanging="720"/>
        <w:rPr>
          <w:noProof/>
        </w:rPr>
      </w:pPr>
      <w:bookmarkStart w:id="87" w:name="_ENREF_87"/>
      <w:r w:rsidRPr="009978D2">
        <w:rPr>
          <w:noProof/>
        </w:rPr>
        <w:t>87.</w:t>
      </w:r>
      <w:r w:rsidRPr="009978D2">
        <w:rPr>
          <w:noProof/>
        </w:rPr>
        <w:tab/>
        <w:t>Jeon CY, Hwang SH, Min JH, Prevots DR, Goldfeder LC, Lee H, Eum SY, Jeon DS, Kang HS, Kim JH</w:t>
      </w:r>
      <w:r w:rsidRPr="009978D2">
        <w:rPr>
          <w:i/>
          <w:noProof/>
        </w:rPr>
        <w:t xml:space="preserve"> et al</w:t>
      </w:r>
      <w:r w:rsidRPr="009978D2">
        <w:rPr>
          <w:noProof/>
        </w:rPr>
        <w:t xml:space="preserve">: </w:t>
      </w:r>
      <w:r w:rsidRPr="009978D2">
        <w:rPr>
          <w:b/>
          <w:noProof/>
        </w:rPr>
        <w:t>Extensively drug-resistant tuberculosis in South Korea: risk factors and treatment outcomes among patients at a tertiary referral hospital</w:t>
      </w:r>
      <w:r w:rsidRPr="009978D2">
        <w:rPr>
          <w:noProof/>
        </w:rPr>
        <w:t xml:space="preserve">. </w:t>
      </w:r>
      <w:r w:rsidRPr="009978D2">
        <w:rPr>
          <w:i/>
          <w:noProof/>
        </w:rPr>
        <w:t xml:space="preserve">Clin Infect Dis </w:t>
      </w:r>
      <w:r w:rsidRPr="009978D2">
        <w:rPr>
          <w:noProof/>
        </w:rPr>
        <w:t xml:space="preserve">2008, </w:t>
      </w:r>
      <w:r w:rsidRPr="009978D2">
        <w:rPr>
          <w:b/>
          <w:noProof/>
        </w:rPr>
        <w:t>46</w:t>
      </w:r>
      <w:r w:rsidRPr="009978D2">
        <w:rPr>
          <w:noProof/>
        </w:rPr>
        <w:t>(1):42-49.</w:t>
      </w:r>
      <w:bookmarkEnd w:id="87"/>
    </w:p>
    <w:p w14:paraId="77173EC9" w14:textId="77777777" w:rsidR="009978D2" w:rsidRPr="009978D2" w:rsidRDefault="009978D2" w:rsidP="009978D2">
      <w:pPr>
        <w:pStyle w:val="EndNoteBibliography"/>
        <w:ind w:left="720" w:hanging="720"/>
        <w:rPr>
          <w:noProof/>
        </w:rPr>
      </w:pPr>
      <w:bookmarkStart w:id="88" w:name="_ENREF_88"/>
      <w:r w:rsidRPr="009978D2">
        <w:rPr>
          <w:noProof/>
        </w:rPr>
        <w:t>88.</w:t>
      </w:r>
      <w:r w:rsidRPr="009978D2">
        <w:rPr>
          <w:noProof/>
        </w:rPr>
        <w:tab/>
        <w:t>Kwon YS, Kim YH, Suh GY, Chung MP, Kim H, Kwon OJ, Choi YS, Kim K, Kim J, Shim YM</w:t>
      </w:r>
      <w:r w:rsidRPr="009978D2">
        <w:rPr>
          <w:i/>
          <w:noProof/>
        </w:rPr>
        <w:t xml:space="preserve"> et al</w:t>
      </w:r>
      <w:r w:rsidRPr="009978D2">
        <w:rPr>
          <w:noProof/>
        </w:rPr>
        <w:t xml:space="preserve">: </w:t>
      </w:r>
      <w:r w:rsidRPr="009978D2">
        <w:rPr>
          <w:b/>
          <w:noProof/>
        </w:rPr>
        <w:t>Treatment outcomes for HIV-uninfected patients with multidrug-resistant and extensively drug-resistant tuberculosis</w:t>
      </w:r>
      <w:r w:rsidRPr="009978D2">
        <w:rPr>
          <w:noProof/>
        </w:rPr>
        <w:t xml:space="preserve">. </w:t>
      </w:r>
      <w:r w:rsidRPr="009978D2">
        <w:rPr>
          <w:i/>
          <w:noProof/>
        </w:rPr>
        <w:t xml:space="preserve">Clin Infect Dis </w:t>
      </w:r>
      <w:r w:rsidRPr="009978D2">
        <w:rPr>
          <w:noProof/>
        </w:rPr>
        <w:t xml:space="preserve">2008, </w:t>
      </w:r>
      <w:r w:rsidRPr="009978D2">
        <w:rPr>
          <w:b/>
          <w:noProof/>
        </w:rPr>
        <w:t>47</w:t>
      </w:r>
      <w:r w:rsidRPr="009978D2">
        <w:rPr>
          <w:noProof/>
        </w:rPr>
        <w:t>(4):496-502.</w:t>
      </w:r>
      <w:bookmarkEnd w:id="88"/>
    </w:p>
    <w:p w14:paraId="1E926561" w14:textId="77777777" w:rsidR="009978D2" w:rsidRPr="009978D2" w:rsidRDefault="009978D2" w:rsidP="009978D2">
      <w:pPr>
        <w:pStyle w:val="EndNoteBibliography"/>
        <w:ind w:left="720" w:hanging="720"/>
        <w:rPr>
          <w:noProof/>
        </w:rPr>
      </w:pPr>
      <w:bookmarkStart w:id="89" w:name="_ENREF_89"/>
      <w:r w:rsidRPr="009978D2">
        <w:rPr>
          <w:noProof/>
        </w:rPr>
        <w:t>89.</w:t>
      </w:r>
      <w:r w:rsidRPr="009978D2">
        <w:rPr>
          <w:noProof/>
        </w:rPr>
        <w:tab/>
        <w:t>Falzon D, Gandhi N, Migliori GB, Sotgiu G, Cox H, Holtz TH, Hollm-Delgado MG, Keshavjee S, Deriemer K, Centis R</w:t>
      </w:r>
      <w:r w:rsidRPr="009978D2">
        <w:rPr>
          <w:i/>
          <w:noProof/>
        </w:rPr>
        <w:t xml:space="preserve"> et al</w:t>
      </w:r>
      <w:r w:rsidRPr="009978D2">
        <w:rPr>
          <w:noProof/>
        </w:rPr>
        <w:t xml:space="preserve">: </w:t>
      </w:r>
      <w:r w:rsidRPr="009978D2">
        <w:rPr>
          <w:b/>
          <w:noProof/>
        </w:rPr>
        <w:t>Resistance to fluoroquinolones and second-line injectable drugs: impact on MDR-TB outcomes</w:t>
      </w:r>
      <w:r w:rsidRPr="009978D2">
        <w:rPr>
          <w:noProof/>
        </w:rPr>
        <w:t xml:space="preserve">. </w:t>
      </w:r>
      <w:r w:rsidRPr="009978D2">
        <w:rPr>
          <w:i/>
          <w:noProof/>
        </w:rPr>
        <w:t xml:space="preserve">Eur Respir J </w:t>
      </w:r>
      <w:r w:rsidRPr="009978D2">
        <w:rPr>
          <w:noProof/>
        </w:rPr>
        <w:t>2012.</w:t>
      </w:r>
      <w:bookmarkEnd w:id="89"/>
    </w:p>
    <w:p w14:paraId="779840E7" w14:textId="77777777" w:rsidR="009978D2" w:rsidRPr="009978D2" w:rsidRDefault="009978D2" w:rsidP="009978D2">
      <w:pPr>
        <w:pStyle w:val="EndNoteBibliography"/>
        <w:ind w:left="720" w:hanging="720"/>
        <w:rPr>
          <w:noProof/>
        </w:rPr>
      </w:pPr>
      <w:bookmarkStart w:id="90" w:name="_ENREF_90"/>
      <w:r w:rsidRPr="009978D2">
        <w:rPr>
          <w:noProof/>
        </w:rPr>
        <w:t>90.</w:t>
      </w:r>
      <w:r w:rsidRPr="009978D2">
        <w:rPr>
          <w:noProof/>
        </w:rPr>
        <w:tab/>
        <w:t xml:space="preserve">Heym B, Stavropoulos E, Honore N, Domenech P, Saint-Joanis B, Wilson TM, Collins DM, Colston MJ, Cole ST: </w:t>
      </w:r>
      <w:r w:rsidRPr="009978D2">
        <w:rPr>
          <w:b/>
          <w:noProof/>
        </w:rPr>
        <w:t>Effects of overexpression of the alkyl hydroperoxide reductase AhpC on the virulence and isoniazid resistance of Mycobacterium tuberculosis</w:t>
      </w:r>
      <w:r w:rsidRPr="009978D2">
        <w:rPr>
          <w:noProof/>
        </w:rPr>
        <w:t xml:space="preserve">. </w:t>
      </w:r>
      <w:r w:rsidRPr="009978D2">
        <w:rPr>
          <w:i/>
          <w:noProof/>
        </w:rPr>
        <w:t xml:space="preserve">Infect Immun </w:t>
      </w:r>
      <w:r w:rsidRPr="009978D2">
        <w:rPr>
          <w:noProof/>
        </w:rPr>
        <w:t xml:space="preserve">1997, </w:t>
      </w:r>
      <w:r w:rsidRPr="009978D2">
        <w:rPr>
          <w:b/>
          <w:noProof/>
        </w:rPr>
        <w:t>65</w:t>
      </w:r>
      <w:r w:rsidRPr="009978D2">
        <w:rPr>
          <w:noProof/>
        </w:rPr>
        <w:t>(4):1395-1401.</w:t>
      </w:r>
      <w:bookmarkEnd w:id="90"/>
    </w:p>
    <w:p w14:paraId="170FC5E1" w14:textId="77777777" w:rsidR="009978D2" w:rsidRPr="009978D2" w:rsidRDefault="009978D2" w:rsidP="009978D2">
      <w:pPr>
        <w:pStyle w:val="EndNoteBibliography"/>
        <w:ind w:left="720" w:hanging="720"/>
        <w:rPr>
          <w:noProof/>
        </w:rPr>
      </w:pPr>
      <w:bookmarkStart w:id="91" w:name="_ENREF_91"/>
      <w:r w:rsidRPr="009978D2">
        <w:rPr>
          <w:noProof/>
        </w:rPr>
        <w:t>91.</w:t>
      </w:r>
      <w:r w:rsidRPr="009978D2">
        <w:rPr>
          <w:noProof/>
        </w:rPr>
        <w:tab/>
        <w:t xml:space="preserve">Jenkins HE, Zignol M, Cohen T: </w:t>
      </w:r>
      <w:r w:rsidRPr="009978D2">
        <w:rPr>
          <w:b/>
          <w:noProof/>
        </w:rPr>
        <w:t>Quantifying the burden and trends of isoniazid resistant tuberculosis, 1994-2009</w:t>
      </w:r>
      <w:r w:rsidRPr="009978D2">
        <w:rPr>
          <w:noProof/>
        </w:rPr>
        <w:t xml:space="preserve">. </w:t>
      </w:r>
      <w:r w:rsidRPr="009978D2">
        <w:rPr>
          <w:i/>
          <w:noProof/>
        </w:rPr>
        <w:t xml:space="preserve">PLoS One </w:t>
      </w:r>
      <w:r w:rsidRPr="009978D2">
        <w:rPr>
          <w:noProof/>
        </w:rPr>
        <w:t xml:space="preserve">2011, </w:t>
      </w:r>
      <w:r w:rsidRPr="009978D2">
        <w:rPr>
          <w:b/>
          <w:noProof/>
        </w:rPr>
        <w:t>6</w:t>
      </w:r>
      <w:r w:rsidRPr="009978D2">
        <w:rPr>
          <w:noProof/>
        </w:rPr>
        <w:t>(7):e22927.</w:t>
      </w:r>
      <w:bookmarkEnd w:id="91"/>
    </w:p>
    <w:p w14:paraId="11E8969C" w14:textId="77777777" w:rsidR="009978D2" w:rsidRPr="009978D2" w:rsidRDefault="009978D2" w:rsidP="009978D2">
      <w:pPr>
        <w:pStyle w:val="EndNoteBibliography"/>
        <w:ind w:left="720" w:hanging="720"/>
        <w:rPr>
          <w:noProof/>
        </w:rPr>
      </w:pPr>
      <w:bookmarkStart w:id="92" w:name="_ENREF_92"/>
      <w:r w:rsidRPr="009978D2">
        <w:rPr>
          <w:noProof/>
        </w:rPr>
        <w:t>92.</w:t>
      </w:r>
      <w:r w:rsidRPr="009978D2">
        <w:rPr>
          <w:noProof/>
        </w:rPr>
        <w:tab/>
        <w:t xml:space="preserve">Cohn DL, Bustreo F, Raviglione MC: </w:t>
      </w:r>
      <w:r w:rsidRPr="009978D2">
        <w:rPr>
          <w:b/>
          <w:noProof/>
        </w:rPr>
        <w:t>Drug-resistant tuberculosis: review of the worldwide situation and the WHO/IUATLD Global Surveillance Project. International Union Against Tuberculosis and Lung Disease</w:t>
      </w:r>
      <w:r w:rsidRPr="009978D2">
        <w:rPr>
          <w:noProof/>
        </w:rPr>
        <w:t xml:space="preserve">. </w:t>
      </w:r>
      <w:r w:rsidRPr="009978D2">
        <w:rPr>
          <w:i/>
          <w:noProof/>
        </w:rPr>
        <w:t xml:space="preserve">Clin Infect Dis </w:t>
      </w:r>
      <w:r w:rsidRPr="009978D2">
        <w:rPr>
          <w:noProof/>
        </w:rPr>
        <w:t xml:space="preserve">1997, </w:t>
      </w:r>
      <w:r w:rsidRPr="009978D2">
        <w:rPr>
          <w:b/>
          <w:noProof/>
        </w:rPr>
        <w:t>24 Suppl 1</w:t>
      </w:r>
      <w:r w:rsidRPr="009978D2">
        <w:rPr>
          <w:noProof/>
        </w:rPr>
        <w:t>:S121-130.</w:t>
      </w:r>
      <w:bookmarkEnd w:id="92"/>
    </w:p>
    <w:p w14:paraId="0D9F4368" w14:textId="77777777" w:rsidR="009978D2" w:rsidRPr="009978D2" w:rsidRDefault="009978D2" w:rsidP="009978D2">
      <w:pPr>
        <w:pStyle w:val="EndNoteBibliography"/>
        <w:ind w:left="720" w:hanging="720"/>
        <w:rPr>
          <w:noProof/>
        </w:rPr>
      </w:pPr>
      <w:bookmarkStart w:id="93" w:name="_ENREF_93"/>
      <w:r w:rsidRPr="009978D2">
        <w:rPr>
          <w:noProof/>
        </w:rPr>
        <w:t>93.</w:t>
      </w:r>
      <w:r w:rsidRPr="009978D2">
        <w:rPr>
          <w:noProof/>
        </w:rPr>
        <w:tab/>
        <w:t xml:space="preserve">Paramasivan CN, Chandrasekaran V, Santha T, Sudarsanam NM, Prabhakar R: </w:t>
      </w:r>
      <w:r w:rsidRPr="009978D2">
        <w:rPr>
          <w:b/>
          <w:noProof/>
        </w:rPr>
        <w:t>Bacteriological investigations for short-course chemotherapy under the tuberculosis programme in two districts of India</w:t>
      </w:r>
      <w:r w:rsidRPr="009978D2">
        <w:rPr>
          <w:noProof/>
        </w:rPr>
        <w:t xml:space="preserve">. </w:t>
      </w:r>
      <w:r w:rsidRPr="009978D2">
        <w:rPr>
          <w:i/>
          <w:noProof/>
        </w:rPr>
        <w:t xml:space="preserve">Tuber Lung Dis </w:t>
      </w:r>
      <w:r w:rsidRPr="009978D2">
        <w:rPr>
          <w:noProof/>
        </w:rPr>
        <w:t xml:space="preserve">1993, </w:t>
      </w:r>
      <w:r w:rsidRPr="009978D2">
        <w:rPr>
          <w:b/>
          <w:noProof/>
        </w:rPr>
        <w:t>74</w:t>
      </w:r>
      <w:r w:rsidRPr="009978D2">
        <w:rPr>
          <w:noProof/>
        </w:rPr>
        <w:t>(1):23-27.</w:t>
      </w:r>
      <w:bookmarkEnd w:id="93"/>
    </w:p>
    <w:p w14:paraId="13E5C117" w14:textId="77777777" w:rsidR="009978D2" w:rsidRPr="009978D2" w:rsidRDefault="009978D2" w:rsidP="009978D2">
      <w:pPr>
        <w:pStyle w:val="EndNoteBibliography"/>
        <w:ind w:left="720" w:hanging="720"/>
        <w:rPr>
          <w:noProof/>
        </w:rPr>
      </w:pPr>
      <w:bookmarkStart w:id="94" w:name="_ENREF_94"/>
      <w:r w:rsidRPr="009978D2">
        <w:rPr>
          <w:noProof/>
        </w:rPr>
        <w:t>94.</w:t>
      </w:r>
      <w:r w:rsidRPr="009978D2">
        <w:rPr>
          <w:noProof/>
        </w:rPr>
        <w:tab/>
        <w:t xml:space="preserve">Enarson D, Rouillon A: </w:t>
      </w:r>
      <w:r w:rsidRPr="009978D2">
        <w:rPr>
          <w:b/>
          <w:noProof/>
        </w:rPr>
        <w:t>The epidemiological basis of tuberculosis control</w:t>
      </w:r>
      <w:r w:rsidRPr="009978D2">
        <w:rPr>
          <w:noProof/>
        </w:rPr>
        <w:t>. London, UK: Chapman and Hall; 1994.</w:t>
      </w:r>
      <w:bookmarkEnd w:id="94"/>
    </w:p>
    <w:p w14:paraId="04ED3DF4" w14:textId="77777777" w:rsidR="009978D2" w:rsidRPr="009978D2" w:rsidRDefault="009978D2" w:rsidP="009978D2">
      <w:pPr>
        <w:pStyle w:val="EndNoteBibliography"/>
        <w:ind w:left="720" w:hanging="720"/>
        <w:rPr>
          <w:noProof/>
        </w:rPr>
      </w:pPr>
      <w:bookmarkStart w:id="95" w:name="_ENREF_95"/>
      <w:r w:rsidRPr="009978D2">
        <w:rPr>
          <w:noProof/>
        </w:rPr>
        <w:t>95.</w:t>
      </w:r>
      <w:r w:rsidRPr="009978D2">
        <w:rPr>
          <w:noProof/>
        </w:rPr>
        <w:tab/>
      </w:r>
      <w:r w:rsidRPr="009978D2">
        <w:rPr>
          <w:b/>
          <w:noProof/>
        </w:rPr>
        <w:t xml:space="preserve">Guidelines for intensified tuberculosis case-finding and isoniazid preventive therapy for people living with HIV in resource-constrained settings </w:t>
      </w:r>
      <w:r w:rsidRPr="009978D2">
        <w:rPr>
          <w:noProof/>
        </w:rPr>
        <w:t>[http://whqlibdoc.who.int/publications/2011/9789241500708_eng.pdf]</w:t>
      </w:r>
      <w:bookmarkEnd w:id="95"/>
    </w:p>
    <w:p w14:paraId="54627DCD" w14:textId="77777777" w:rsidR="009978D2" w:rsidRPr="009978D2" w:rsidRDefault="009978D2" w:rsidP="009978D2">
      <w:pPr>
        <w:pStyle w:val="EndNoteBibliography"/>
        <w:ind w:left="720" w:hanging="720"/>
        <w:rPr>
          <w:noProof/>
        </w:rPr>
      </w:pPr>
      <w:bookmarkStart w:id="96" w:name="_ENREF_96"/>
      <w:r w:rsidRPr="009978D2">
        <w:rPr>
          <w:noProof/>
        </w:rPr>
        <w:t>96.</w:t>
      </w:r>
      <w:r w:rsidRPr="009978D2">
        <w:rPr>
          <w:noProof/>
        </w:rPr>
        <w:tab/>
        <w:t>Boehme CC, Nabeta P, Hillemann D, Nicol MP, Shenai S, Krapp F, Allen J, Tahirli R, Blakemore R, Rustomjee R</w:t>
      </w:r>
      <w:r w:rsidRPr="009978D2">
        <w:rPr>
          <w:i/>
          <w:noProof/>
        </w:rPr>
        <w:t xml:space="preserve"> et al</w:t>
      </w:r>
      <w:r w:rsidRPr="009978D2">
        <w:rPr>
          <w:noProof/>
        </w:rPr>
        <w:t xml:space="preserve">: </w:t>
      </w:r>
      <w:r w:rsidRPr="009978D2">
        <w:rPr>
          <w:b/>
          <w:noProof/>
        </w:rPr>
        <w:t>Rapid molecular detection of tuberculosis and rifampin resistance</w:t>
      </w:r>
      <w:r w:rsidRPr="009978D2">
        <w:rPr>
          <w:noProof/>
        </w:rPr>
        <w:t xml:space="preserve">. </w:t>
      </w:r>
      <w:r w:rsidRPr="009978D2">
        <w:rPr>
          <w:i/>
          <w:noProof/>
        </w:rPr>
        <w:t xml:space="preserve">N Engl J Med </w:t>
      </w:r>
      <w:r w:rsidRPr="009978D2">
        <w:rPr>
          <w:noProof/>
        </w:rPr>
        <w:t xml:space="preserve">2010, </w:t>
      </w:r>
      <w:r w:rsidRPr="009978D2">
        <w:rPr>
          <w:b/>
          <w:noProof/>
        </w:rPr>
        <w:t>363</w:t>
      </w:r>
      <w:r w:rsidRPr="009978D2">
        <w:rPr>
          <w:noProof/>
        </w:rPr>
        <w:t>(11):1005-1015.</w:t>
      </w:r>
      <w:bookmarkEnd w:id="96"/>
    </w:p>
    <w:p w14:paraId="224F04C5" w14:textId="77777777" w:rsidR="009978D2" w:rsidRPr="009978D2" w:rsidRDefault="009978D2" w:rsidP="009978D2">
      <w:pPr>
        <w:pStyle w:val="EndNoteBibliography"/>
        <w:ind w:left="720" w:hanging="720"/>
        <w:rPr>
          <w:b/>
          <w:noProof/>
        </w:rPr>
      </w:pPr>
      <w:bookmarkStart w:id="97" w:name="_ENREF_97"/>
      <w:r w:rsidRPr="009978D2">
        <w:rPr>
          <w:noProof/>
        </w:rPr>
        <w:t>97.</w:t>
      </w:r>
      <w:r w:rsidRPr="009978D2">
        <w:rPr>
          <w:noProof/>
        </w:rPr>
        <w:tab/>
      </w:r>
      <w:r w:rsidRPr="009978D2">
        <w:rPr>
          <w:b/>
          <w:noProof/>
        </w:rPr>
        <w:t xml:space="preserve">Tuberculosis finance profile - India </w:t>
      </w:r>
      <w:bookmarkEnd w:id="97"/>
    </w:p>
    <w:p w14:paraId="043A5E3C" w14:textId="77777777" w:rsidR="009978D2" w:rsidRPr="009978D2" w:rsidRDefault="009978D2" w:rsidP="009978D2">
      <w:pPr>
        <w:pStyle w:val="EndNoteBibliography"/>
        <w:ind w:left="720" w:hanging="720"/>
        <w:rPr>
          <w:noProof/>
        </w:rPr>
      </w:pPr>
      <w:bookmarkStart w:id="98" w:name="_ENREF_98"/>
      <w:r w:rsidRPr="009978D2">
        <w:rPr>
          <w:noProof/>
        </w:rPr>
        <w:t>98.</w:t>
      </w:r>
      <w:r w:rsidRPr="009978D2">
        <w:rPr>
          <w:noProof/>
        </w:rPr>
        <w:tab/>
      </w:r>
      <w:r w:rsidRPr="009978D2">
        <w:rPr>
          <w:b/>
          <w:noProof/>
        </w:rPr>
        <w:t xml:space="preserve">Inflation, GDP deflator (annual %) </w:t>
      </w:r>
      <w:r w:rsidRPr="009978D2">
        <w:rPr>
          <w:noProof/>
        </w:rPr>
        <w:t>[http://data.worldbank.org/indicator/NY.GDP.DEFL.KD.ZG]</w:t>
      </w:r>
      <w:bookmarkEnd w:id="98"/>
    </w:p>
    <w:p w14:paraId="14BF1B97" w14:textId="77777777" w:rsidR="009978D2" w:rsidRPr="009978D2" w:rsidRDefault="009978D2" w:rsidP="009978D2">
      <w:pPr>
        <w:pStyle w:val="EndNoteBibliography"/>
        <w:ind w:left="720" w:hanging="720"/>
        <w:rPr>
          <w:noProof/>
        </w:rPr>
      </w:pPr>
      <w:bookmarkStart w:id="99" w:name="_ENREF_99"/>
      <w:r w:rsidRPr="009978D2">
        <w:rPr>
          <w:noProof/>
        </w:rPr>
        <w:t>99.</w:t>
      </w:r>
      <w:r w:rsidRPr="009978D2">
        <w:rPr>
          <w:noProof/>
        </w:rPr>
        <w:tab/>
        <w:t xml:space="preserve">Menzies NA, Cohen T, Lin HH, Murray M, Salomon JA: </w:t>
      </w:r>
      <w:r w:rsidRPr="009978D2">
        <w:rPr>
          <w:b/>
          <w:noProof/>
        </w:rPr>
        <w:t>Population health impact and cost-effectiveness of tuberculosis diagnosis with Xpert MTB/RIF: a dynamic simulation and economic evaluation</w:t>
      </w:r>
      <w:r w:rsidRPr="009978D2">
        <w:rPr>
          <w:noProof/>
        </w:rPr>
        <w:t xml:space="preserve">. </w:t>
      </w:r>
      <w:r w:rsidRPr="009978D2">
        <w:rPr>
          <w:i/>
          <w:noProof/>
        </w:rPr>
        <w:t xml:space="preserve">PLoS Med </w:t>
      </w:r>
      <w:r w:rsidRPr="009978D2">
        <w:rPr>
          <w:noProof/>
        </w:rPr>
        <w:t xml:space="preserve">2012, </w:t>
      </w:r>
      <w:r w:rsidRPr="009978D2">
        <w:rPr>
          <w:b/>
          <w:noProof/>
        </w:rPr>
        <w:t>9</w:t>
      </w:r>
      <w:r w:rsidRPr="009978D2">
        <w:rPr>
          <w:noProof/>
        </w:rPr>
        <w:t>(11):e1001347.</w:t>
      </w:r>
      <w:bookmarkEnd w:id="99"/>
    </w:p>
    <w:p w14:paraId="3C569A8F" w14:textId="77777777" w:rsidR="009978D2" w:rsidRPr="009978D2" w:rsidRDefault="009978D2" w:rsidP="009978D2">
      <w:pPr>
        <w:pStyle w:val="EndNoteBibliography"/>
        <w:ind w:left="720" w:hanging="720"/>
        <w:rPr>
          <w:i/>
          <w:noProof/>
        </w:rPr>
      </w:pPr>
      <w:bookmarkStart w:id="100" w:name="_ENREF_100"/>
      <w:r w:rsidRPr="009978D2">
        <w:rPr>
          <w:noProof/>
        </w:rPr>
        <w:t>100.</w:t>
      </w:r>
      <w:r w:rsidRPr="009978D2">
        <w:rPr>
          <w:noProof/>
        </w:rPr>
        <w:tab/>
        <w:t xml:space="preserve">World Health Organization: </w:t>
      </w:r>
      <w:r w:rsidRPr="009978D2">
        <w:rPr>
          <w:b/>
          <w:noProof/>
        </w:rPr>
        <w:t>CHOosing Interventions that are Cost Effective (WHO-CHOICE)</w:t>
      </w:r>
      <w:r w:rsidRPr="009978D2">
        <w:rPr>
          <w:noProof/>
        </w:rPr>
        <w:t>. In</w:t>
      </w:r>
      <w:r w:rsidRPr="009978D2">
        <w:rPr>
          <w:i/>
          <w:noProof/>
        </w:rPr>
        <w:t>.</w:t>
      </w:r>
      <w:bookmarkEnd w:id="100"/>
    </w:p>
    <w:p w14:paraId="6100AA99" w14:textId="029229B4" w:rsidR="008B3004" w:rsidRPr="00F20CC3" w:rsidRDefault="0084437D" w:rsidP="00AC72E8">
      <w:pPr>
        <w:contextualSpacing/>
        <w:rPr>
          <w:rFonts w:ascii="Times" w:hAnsi="Times"/>
        </w:rPr>
      </w:pPr>
      <w:r w:rsidRPr="00F20CC3">
        <w:rPr>
          <w:rFonts w:ascii="Times" w:hAnsi="Times"/>
        </w:rPr>
        <w:fldChar w:fldCharType="end"/>
      </w:r>
    </w:p>
    <w:sectPr w:rsidR="008B3004" w:rsidRPr="00F20CC3" w:rsidSect="00923377">
      <w:pgSz w:w="12240" w:h="15840"/>
      <w:pgMar w:top="1440" w:right="1440" w:bottom="1440" w:left="1440" w:header="720" w:footer="720" w:gutter="0"/>
      <w:lnNumType w:countBy="1" w:restart="continuous"/>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D252B" w14:textId="77777777" w:rsidR="001220A9" w:rsidRDefault="001220A9" w:rsidP="009C105D">
      <w:r>
        <w:separator/>
      </w:r>
    </w:p>
  </w:endnote>
  <w:endnote w:type="continuationSeparator" w:id="0">
    <w:p w14:paraId="1CE89BDC" w14:textId="77777777" w:rsidR="001220A9" w:rsidRDefault="001220A9" w:rsidP="009C105D">
      <w:r>
        <w:continuationSeparator/>
      </w:r>
    </w:p>
  </w:endnote>
  <w:endnote w:type="continuationNotice" w:id="1">
    <w:p w14:paraId="48BB79EE" w14:textId="77777777" w:rsidR="001220A9" w:rsidRDefault="00122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D994E" w14:textId="77777777" w:rsidR="001220A9" w:rsidRDefault="001220A9">
    <w:pPr>
      <w:pStyle w:val="Foote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9978D2">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5ECE1" w14:textId="77777777" w:rsidR="001220A9" w:rsidRDefault="001220A9" w:rsidP="009C105D">
      <w:r>
        <w:separator/>
      </w:r>
    </w:p>
  </w:footnote>
  <w:footnote w:type="continuationSeparator" w:id="0">
    <w:p w14:paraId="7F9A1DAE" w14:textId="77777777" w:rsidR="001220A9" w:rsidRDefault="001220A9" w:rsidP="009C105D">
      <w:r>
        <w:continuationSeparator/>
      </w:r>
    </w:p>
  </w:footnote>
  <w:footnote w:type="continuationNotice" w:id="1">
    <w:p w14:paraId="19479CEB" w14:textId="77777777" w:rsidR="001220A9" w:rsidRDefault="001220A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6C098" w14:textId="77777777" w:rsidR="001220A9" w:rsidRDefault="001220A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623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353173"/>
    <w:multiLevelType w:val="hybridMultilevel"/>
    <w:tmpl w:val="E800E4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D4E5E"/>
    <w:multiLevelType w:val="hybridMultilevel"/>
    <w:tmpl w:val="7C72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F18FE"/>
    <w:multiLevelType w:val="hybridMultilevel"/>
    <w:tmpl w:val="1E086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F2072C"/>
    <w:multiLevelType w:val="hybridMultilevel"/>
    <w:tmpl w:val="88A2260E"/>
    <w:lvl w:ilvl="0" w:tplc="40F8D6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4F0BC4"/>
    <w:multiLevelType w:val="hybridMultilevel"/>
    <w:tmpl w:val="68A4B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84F34"/>
    <w:multiLevelType w:val="hybridMultilevel"/>
    <w:tmpl w:val="6E68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8B0B16"/>
    <w:multiLevelType w:val="hybridMultilevel"/>
    <w:tmpl w:val="0AB06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63F09"/>
    <w:multiLevelType w:val="hybridMultilevel"/>
    <w:tmpl w:val="D666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8C5707"/>
    <w:multiLevelType w:val="hybridMultilevel"/>
    <w:tmpl w:val="CC18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F43380"/>
    <w:multiLevelType w:val="hybridMultilevel"/>
    <w:tmpl w:val="E7A4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AE28B8"/>
    <w:multiLevelType w:val="hybridMultilevel"/>
    <w:tmpl w:val="B48AC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1C2E5D"/>
    <w:multiLevelType w:val="hybridMultilevel"/>
    <w:tmpl w:val="DB04D6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551A84"/>
    <w:multiLevelType w:val="hybridMultilevel"/>
    <w:tmpl w:val="BFB2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581BAA"/>
    <w:multiLevelType w:val="hybridMultilevel"/>
    <w:tmpl w:val="2F5A12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001B00"/>
    <w:multiLevelType w:val="hybridMultilevel"/>
    <w:tmpl w:val="9C3C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795475"/>
    <w:multiLevelType w:val="hybridMultilevel"/>
    <w:tmpl w:val="C134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0212B4"/>
    <w:multiLevelType w:val="hybridMultilevel"/>
    <w:tmpl w:val="37B8F1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DC77C8"/>
    <w:multiLevelType w:val="hybridMultilevel"/>
    <w:tmpl w:val="68A4B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BC33AE"/>
    <w:multiLevelType w:val="hybridMultilevel"/>
    <w:tmpl w:val="BC267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24096B"/>
    <w:multiLevelType w:val="hybridMultilevel"/>
    <w:tmpl w:val="EE724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353E38"/>
    <w:multiLevelType w:val="hybridMultilevel"/>
    <w:tmpl w:val="74382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950771"/>
    <w:multiLevelType w:val="hybridMultilevel"/>
    <w:tmpl w:val="417E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78107E"/>
    <w:multiLevelType w:val="hybridMultilevel"/>
    <w:tmpl w:val="E4007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247C3C"/>
    <w:multiLevelType w:val="hybridMultilevel"/>
    <w:tmpl w:val="CAEC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50163F"/>
    <w:multiLevelType w:val="hybridMultilevel"/>
    <w:tmpl w:val="213E9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09630B"/>
    <w:multiLevelType w:val="hybridMultilevel"/>
    <w:tmpl w:val="B6F0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23"/>
  </w:num>
  <w:num w:numId="4">
    <w:abstractNumId w:val="15"/>
  </w:num>
  <w:num w:numId="5">
    <w:abstractNumId w:val="20"/>
  </w:num>
  <w:num w:numId="6">
    <w:abstractNumId w:val="14"/>
  </w:num>
  <w:num w:numId="7">
    <w:abstractNumId w:val="4"/>
  </w:num>
  <w:num w:numId="8">
    <w:abstractNumId w:val="1"/>
  </w:num>
  <w:num w:numId="9">
    <w:abstractNumId w:val="17"/>
  </w:num>
  <w:num w:numId="10">
    <w:abstractNumId w:val="7"/>
  </w:num>
  <w:num w:numId="11">
    <w:abstractNumId w:val="5"/>
  </w:num>
  <w:num w:numId="12">
    <w:abstractNumId w:val="10"/>
  </w:num>
  <w:num w:numId="13">
    <w:abstractNumId w:val="8"/>
  </w:num>
  <w:num w:numId="14">
    <w:abstractNumId w:val="3"/>
  </w:num>
  <w:num w:numId="15">
    <w:abstractNumId w:val="13"/>
  </w:num>
  <w:num w:numId="16">
    <w:abstractNumId w:val="6"/>
  </w:num>
  <w:num w:numId="17">
    <w:abstractNumId w:val="26"/>
  </w:num>
  <w:num w:numId="18">
    <w:abstractNumId w:val="24"/>
  </w:num>
  <w:num w:numId="19">
    <w:abstractNumId w:val="22"/>
  </w:num>
  <w:num w:numId="20">
    <w:abstractNumId w:val="21"/>
  </w:num>
  <w:num w:numId="21">
    <w:abstractNumId w:val="16"/>
  </w:num>
  <w:num w:numId="22">
    <w:abstractNumId w:val="9"/>
  </w:num>
  <w:num w:numId="23">
    <w:abstractNumId w:val="18"/>
  </w:num>
  <w:num w:numId="24">
    <w:abstractNumId w:val="2"/>
  </w:num>
  <w:num w:numId="25">
    <w:abstractNumId w:val="12"/>
  </w:num>
  <w:num w:numId="26">
    <w:abstractNumId w:val="2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EN.InstantFormat" w:val="&lt;ENInstantFormat&gt;&lt;Enabled&gt;0&lt;/Enabled&gt;&lt;ScanUnformatted&gt;1&lt;/ScanUnformatted&gt;&lt;ScanChanges&gt;1&lt;/ScanChanges&gt;&lt;Suspended&gt;0&lt;/Suspended&gt;&lt;/ENInstantFormat&gt;"/>
    <w:docVar w:name="EN.Layout" w:val="&lt;ENLayout&gt;&lt;Style&gt;BMC Infectious Disea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E02F5A"/>
    <w:rsid w:val="00002134"/>
    <w:rsid w:val="00012530"/>
    <w:rsid w:val="0001709D"/>
    <w:rsid w:val="00017103"/>
    <w:rsid w:val="0002151A"/>
    <w:rsid w:val="00033539"/>
    <w:rsid w:val="0003363B"/>
    <w:rsid w:val="00040573"/>
    <w:rsid w:val="0004212D"/>
    <w:rsid w:val="0004681C"/>
    <w:rsid w:val="0005368A"/>
    <w:rsid w:val="000646E6"/>
    <w:rsid w:val="00064904"/>
    <w:rsid w:val="00065741"/>
    <w:rsid w:val="00070C89"/>
    <w:rsid w:val="00073A3F"/>
    <w:rsid w:val="00075255"/>
    <w:rsid w:val="00075D13"/>
    <w:rsid w:val="00080285"/>
    <w:rsid w:val="00080745"/>
    <w:rsid w:val="00092A60"/>
    <w:rsid w:val="00092C9D"/>
    <w:rsid w:val="00093D38"/>
    <w:rsid w:val="00097CD1"/>
    <w:rsid w:val="000A3C37"/>
    <w:rsid w:val="000A7760"/>
    <w:rsid w:val="000B0374"/>
    <w:rsid w:val="000B06F9"/>
    <w:rsid w:val="000B6D62"/>
    <w:rsid w:val="000C299D"/>
    <w:rsid w:val="000C74F2"/>
    <w:rsid w:val="000D0E00"/>
    <w:rsid w:val="000D25D0"/>
    <w:rsid w:val="000D3F5A"/>
    <w:rsid w:val="000F2155"/>
    <w:rsid w:val="000F3E66"/>
    <w:rsid w:val="000F64C5"/>
    <w:rsid w:val="00100476"/>
    <w:rsid w:val="00104479"/>
    <w:rsid w:val="00104538"/>
    <w:rsid w:val="00104BC8"/>
    <w:rsid w:val="0010738B"/>
    <w:rsid w:val="001107B1"/>
    <w:rsid w:val="001141EA"/>
    <w:rsid w:val="001220A9"/>
    <w:rsid w:val="001226CC"/>
    <w:rsid w:val="00122A75"/>
    <w:rsid w:val="00123B0D"/>
    <w:rsid w:val="001433FE"/>
    <w:rsid w:val="001446AE"/>
    <w:rsid w:val="00147CC2"/>
    <w:rsid w:val="00152394"/>
    <w:rsid w:val="0016517D"/>
    <w:rsid w:val="001707E1"/>
    <w:rsid w:val="001757B0"/>
    <w:rsid w:val="00184B5D"/>
    <w:rsid w:val="00186BC6"/>
    <w:rsid w:val="00186DD3"/>
    <w:rsid w:val="0018757F"/>
    <w:rsid w:val="00195B1A"/>
    <w:rsid w:val="00195EDC"/>
    <w:rsid w:val="00196DE0"/>
    <w:rsid w:val="00197D0E"/>
    <w:rsid w:val="001A5DEB"/>
    <w:rsid w:val="001A71E6"/>
    <w:rsid w:val="001B02B0"/>
    <w:rsid w:val="001B1A4C"/>
    <w:rsid w:val="001B1C6A"/>
    <w:rsid w:val="001B1EB6"/>
    <w:rsid w:val="001B4244"/>
    <w:rsid w:val="001C482F"/>
    <w:rsid w:val="001C651D"/>
    <w:rsid w:val="001D3558"/>
    <w:rsid w:val="001E169D"/>
    <w:rsid w:val="001E34BC"/>
    <w:rsid w:val="001E387B"/>
    <w:rsid w:val="001E4AE3"/>
    <w:rsid w:val="001E5BF8"/>
    <w:rsid w:val="001E7E9D"/>
    <w:rsid w:val="00207192"/>
    <w:rsid w:val="00207ED5"/>
    <w:rsid w:val="0021265D"/>
    <w:rsid w:val="00213A3B"/>
    <w:rsid w:val="00216094"/>
    <w:rsid w:val="00223689"/>
    <w:rsid w:val="002279CD"/>
    <w:rsid w:val="00234515"/>
    <w:rsid w:val="00234621"/>
    <w:rsid w:val="00236B16"/>
    <w:rsid w:val="00237090"/>
    <w:rsid w:val="00241B0E"/>
    <w:rsid w:val="002429B0"/>
    <w:rsid w:val="002455CC"/>
    <w:rsid w:val="002472F5"/>
    <w:rsid w:val="0024787D"/>
    <w:rsid w:val="00247B31"/>
    <w:rsid w:val="0025059D"/>
    <w:rsid w:val="002518B9"/>
    <w:rsid w:val="00251EDB"/>
    <w:rsid w:val="00255672"/>
    <w:rsid w:val="00262771"/>
    <w:rsid w:val="00284E81"/>
    <w:rsid w:val="00287E43"/>
    <w:rsid w:val="00292F4E"/>
    <w:rsid w:val="002949E8"/>
    <w:rsid w:val="002A04A8"/>
    <w:rsid w:val="002A1184"/>
    <w:rsid w:val="002A2F9C"/>
    <w:rsid w:val="002A7E4C"/>
    <w:rsid w:val="002C2036"/>
    <w:rsid w:val="002C254A"/>
    <w:rsid w:val="002D05B9"/>
    <w:rsid w:val="002D1D59"/>
    <w:rsid w:val="002D49EA"/>
    <w:rsid w:val="002E02DF"/>
    <w:rsid w:val="002E2F19"/>
    <w:rsid w:val="002E5287"/>
    <w:rsid w:val="002E5BA2"/>
    <w:rsid w:val="002E6C4A"/>
    <w:rsid w:val="002F235A"/>
    <w:rsid w:val="002F53BB"/>
    <w:rsid w:val="002F6245"/>
    <w:rsid w:val="0030171A"/>
    <w:rsid w:val="003045C2"/>
    <w:rsid w:val="003057FB"/>
    <w:rsid w:val="003160DB"/>
    <w:rsid w:val="00317231"/>
    <w:rsid w:val="0032215F"/>
    <w:rsid w:val="003368A2"/>
    <w:rsid w:val="003452EE"/>
    <w:rsid w:val="0035315B"/>
    <w:rsid w:val="00365BBC"/>
    <w:rsid w:val="0037021F"/>
    <w:rsid w:val="00371017"/>
    <w:rsid w:val="003732C4"/>
    <w:rsid w:val="003765EF"/>
    <w:rsid w:val="00390541"/>
    <w:rsid w:val="003941F3"/>
    <w:rsid w:val="003A1967"/>
    <w:rsid w:val="003A7AE9"/>
    <w:rsid w:val="003C0CC7"/>
    <w:rsid w:val="003C11F3"/>
    <w:rsid w:val="003C1CFE"/>
    <w:rsid w:val="003D000D"/>
    <w:rsid w:val="003D24BE"/>
    <w:rsid w:val="003D51C8"/>
    <w:rsid w:val="003D6D69"/>
    <w:rsid w:val="003E2149"/>
    <w:rsid w:val="003E251B"/>
    <w:rsid w:val="003F15B7"/>
    <w:rsid w:val="003F29CE"/>
    <w:rsid w:val="00402407"/>
    <w:rsid w:val="004035EC"/>
    <w:rsid w:val="00404C6B"/>
    <w:rsid w:val="004051DE"/>
    <w:rsid w:val="004146E0"/>
    <w:rsid w:val="00417DD6"/>
    <w:rsid w:val="00420594"/>
    <w:rsid w:val="00422360"/>
    <w:rsid w:val="00425A1F"/>
    <w:rsid w:val="00426DF9"/>
    <w:rsid w:val="00430F5A"/>
    <w:rsid w:val="00436B09"/>
    <w:rsid w:val="00442A52"/>
    <w:rsid w:val="004435A0"/>
    <w:rsid w:val="004446DB"/>
    <w:rsid w:val="004461A5"/>
    <w:rsid w:val="00450AE8"/>
    <w:rsid w:val="00453D52"/>
    <w:rsid w:val="004545DF"/>
    <w:rsid w:val="00456CCC"/>
    <w:rsid w:val="00457494"/>
    <w:rsid w:val="00457FB1"/>
    <w:rsid w:val="00460FBA"/>
    <w:rsid w:val="00466C91"/>
    <w:rsid w:val="00471E9B"/>
    <w:rsid w:val="004733DA"/>
    <w:rsid w:val="0048275E"/>
    <w:rsid w:val="004874DB"/>
    <w:rsid w:val="00487AD5"/>
    <w:rsid w:val="004911E9"/>
    <w:rsid w:val="00496CDC"/>
    <w:rsid w:val="00497A7C"/>
    <w:rsid w:val="004A7021"/>
    <w:rsid w:val="004C1B86"/>
    <w:rsid w:val="004D14C2"/>
    <w:rsid w:val="004E0C79"/>
    <w:rsid w:val="004E3D49"/>
    <w:rsid w:val="004F79CF"/>
    <w:rsid w:val="00500884"/>
    <w:rsid w:val="00501961"/>
    <w:rsid w:val="005019FA"/>
    <w:rsid w:val="00501C0D"/>
    <w:rsid w:val="00505EC3"/>
    <w:rsid w:val="005062F3"/>
    <w:rsid w:val="0050639B"/>
    <w:rsid w:val="005074CE"/>
    <w:rsid w:val="00514453"/>
    <w:rsid w:val="00515279"/>
    <w:rsid w:val="0052370B"/>
    <w:rsid w:val="00523BC0"/>
    <w:rsid w:val="00524C54"/>
    <w:rsid w:val="0053012D"/>
    <w:rsid w:val="005354FF"/>
    <w:rsid w:val="00540558"/>
    <w:rsid w:val="005405C9"/>
    <w:rsid w:val="00541CF2"/>
    <w:rsid w:val="00541DA2"/>
    <w:rsid w:val="00543F2C"/>
    <w:rsid w:val="0054431C"/>
    <w:rsid w:val="0054440C"/>
    <w:rsid w:val="00562746"/>
    <w:rsid w:val="00563A53"/>
    <w:rsid w:val="00567DE5"/>
    <w:rsid w:val="005706D8"/>
    <w:rsid w:val="00570B65"/>
    <w:rsid w:val="005745B5"/>
    <w:rsid w:val="00582D94"/>
    <w:rsid w:val="0058432D"/>
    <w:rsid w:val="00586070"/>
    <w:rsid w:val="005960A0"/>
    <w:rsid w:val="00596D97"/>
    <w:rsid w:val="005974A0"/>
    <w:rsid w:val="005A19CF"/>
    <w:rsid w:val="005A3C89"/>
    <w:rsid w:val="005A5289"/>
    <w:rsid w:val="005A5941"/>
    <w:rsid w:val="005B0B16"/>
    <w:rsid w:val="005B42C0"/>
    <w:rsid w:val="005B6783"/>
    <w:rsid w:val="005C181F"/>
    <w:rsid w:val="005C332F"/>
    <w:rsid w:val="005C41F1"/>
    <w:rsid w:val="005C5F3C"/>
    <w:rsid w:val="005D1666"/>
    <w:rsid w:val="005E0D47"/>
    <w:rsid w:val="005E17A1"/>
    <w:rsid w:val="005E23D3"/>
    <w:rsid w:val="005E2F21"/>
    <w:rsid w:val="005E3F80"/>
    <w:rsid w:val="005E413B"/>
    <w:rsid w:val="005F1F88"/>
    <w:rsid w:val="005F3BA1"/>
    <w:rsid w:val="005F60CE"/>
    <w:rsid w:val="006020EE"/>
    <w:rsid w:val="00612AC3"/>
    <w:rsid w:val="00614C0D"/>
    <w:rsid w:val="00614F98"/>
    <w:rsid w:val="00620FC1"/>
    <w:rsid w:val="00621730"/>
    <w:rsid w:val="00626B1F"/>
    <w:rsid w:val="00626E39"/>
    <w:rsid w:val="00635106"/>
    <w:rsid w:val="00636AE1"/>
    <w:rsid w:val="0064521C"/>
    <w:rsid w:val="00652DA2"/>
    <w:rsid w:val="00654316"/>
    <w:rsid w:val="006549FA"/>
    <w:rsid w:val="00662A21"/>
    <w:rsid w:val="00666CC4"/>
    <w:rsid w:val="006718A6"/>
    <w:rsid w:val="00674BB6"/>
    <w:rsid w:val="00681AF4"/>
    <w:rsid w:val="006837B0"/>
    <w:rsid w:val="0069050C"/>
    <w:rsid w:val="00692FA1"/>
    <w:rsid w:val="006934D7"/>
    <w:rsid w:val="0069549B"/>
    <w:rsid w:val="0069666E"/>
    <w:rsid w:val="00697B04"/>
    <w:rsid w:val="006A2FCB"/>
    <w:rsid w:val="006A63BD"/>
    <w:rsid w:val="006B1A5C"/>
    <w:rsid w:val="006B3483"/>
    <w:rsid w:val="006B772D"/>
    <w:rsid w:val="006C2532"/>
    <w:rsid w:val="006C58B0"/>
    <w:rsid w:val="006C6EAC"/>
    <w:rsid w:val="006C7886"/>
    <w:rsid w:val="006D3A55"/>
    <w:rsid w:val="006E1340"/>
    <w:rsid w:val="006E7555"/>
    <w:rsid w:val="006F5346"/>
    <w:rsid w:val="006F6D7C"/>
    <w:rsid w:val="006F71A5"/>
    <w:rsid w:val="006F72CF"/>
    <w:rsid w:val="006F760B"/>
    <w:rsid w:val="00702064"/>
    <w:rsid w:val="00721357"/>
    <w:rsid w:val="00726699"/>
    <w:rsid w:val="00732ECA"/>
    <w:rsid w:val="0074042F"/>
    <w:rsid w:val="0074123D"/>
    <w:rsid w:val="007501F2"/>
    <w:rsid w:val="00751F11"/>
    <w:rsid w:val="00751F87"/>
    <w:rsid w:val="00756A0E"/>
    <w:rsid w:val="00771110"/>
    <w:rsid w:val="007716D4"/>
    <w:rsid w:val="00772A73"/>
    <w:rsid w:val="00774442"/>
    <w:rsid w:val="007809A2"/>
    <w:rsid w:val="007809E3"/>
    <w:rsid w:val="007812CB"/>
    <w:rsid w:val="007833C6"/>
    <w:rsid w:val="00784493"/>
    <w:rsid w:val="0079567E"/>
    <w:rsid w:val="00795C3B"/>
    <w:rsid w:val="007A0EC6"/>
    <w:rsid w:val="007A438C"/>
    <w:rsid w:val="007A7F85"/>
    <w:rsid w:val="007B0A58"/>
    <w:rsid w:val="007B156C"/>
    <w:rsid w:val="007B1BFF"/>
    <w:rsid w:val="007B642B"/>
    <w:rsid w:val="007B6827"/>
    <w:rsid w:val="007C1346"/>
    <w:rsid w:val="007D62FF"/>
    <w:rsid w:val="007D7275"/>
    <w:rsid w:val="007E0DAC"/>
    <w:rsid w:val="007E1E1D"/>
    <w:rsid w:val="007E431C"/>
    <w:rsid w:val="007E7C4A"/>
    <w:rsid w:val="007F4160"/>
    <w:rsid w:val="00801299"/>
    <w:rsid w:val="008029F8"/>
    <w:rsid w:val="00803FA4"/>
    <w:rsid w:val="00805F10"/>
    <w:rsid w:val="00806108"/>
    <w:rsid w:val="00806112"/>
    <w:rsid w:val="008079D1"/>
    <w:rsid w:val="00822086"/>
    <w:rsid w:val="00831C9A"/>
    <w:rsid w:val="00833F20"/>
    <w:rsid w:val="00840235"/>
    <w:rsid w:val="00840A36"/>
    <w:rsid w:val="00841786"/>
    <w:rsid w:val="0084437D"/>
    <w:rsid w:val="00846772"/>
    <w:rsid w:val="00847C6D"/>
    <w:rsid w:val="00850318"/>
    <w:rsid w:val="00852716"/>
    <w:rsid w:val="00857C0C"/>
    <w:rsid w:val="0086525B"/>
    <w:rsid w:val="00865B72"/>
    <w:rsid w:val="00867D71"/>
    <w:rsid w:val="00876982"/>
    <w:rsid w:val="00884488"/>
    <w:rsid w:val="00885797"/>
    <w:rsid w:val="00897429"/>
    <w:rsid w:val="008A43A9"/>
    <w:rsid w:val="008A4754"/>
    <w:rsid w:val="008A4924"/>
    <w:rsid w:val="008A4AAF"/>
    <w:rsid w:val="008A7BDD"/>
    <w:rsid w:val="008B0C3A"/>
    <w:rsid w:val="008B2796"/>
    <w:rsid w:val="008B3004"/>
    <w:rsid w:val="008B3168"/>
    <w:rsid w:val="008B3733"/>
    <w:rsid w:val="008B5216"/>
    <w:rsid w:val="008B54D7"/>
    <w:rsid w:val="008B565B"/>
    <w:rsid w:val="008C476F"/>
    <w:rsid w:val="008C5E71"/>
    <w:rsid w:val="008D2397"/>
    <w:rsid w:val="008D7D96"/>
    <w:rsid w:val="008E18D7"/>
    <w:rsid w:val="008E2137"/>
    <w:rsid w:val="008E3618"/>
    <w:rsid w:val="008E40D6"/>
    <w:rsid w:val="008E789F"/>
    <w:rsid w:val="008F1D05"/>
    <w:rsid w:val="008F4FFA"/>
    <w:rsid w:val="008F6FA1"/>
    <w:rsid w:val="00900DE1"/>
    <w:rsid w:val="009010F8"/>
    <w:rsid w:val="00903AB7"/>
    <w:rsid w:val="009049C6"/>
    <w:rsid w:val="0090589C"/>
    <w:rsid w:val="00907DF1"/>
    <w:rsid w:val="00910C45"/>
    <w:rsid w:val="0091719F"/>
    <w:rsid w:val="00917739"/>
    <w:rsid w:val="00917DBC"/>
    <w:rsid w:val="00917DDD"/>
    <w:rsid w:val="009201D2"/>
    <w:rsid w:val="00921567"/>
    <w:rsid w:val="00923377"/>
    <w:rsid w:val="009239BD"/>
    <w:rsid w:val="00924B97"/>
    <w:rsid w:val="00924D9F"/>
    <w:rsid w:val="009254F4"/>
    <w:rsid w:val="00925DB5"/>
    <w:rsid w:val="009300E7"/>
    <w:rsid w:val="00932FB8"/>
    <w:rsid w:val="0093333B"/>
    <w:rsid w:val="00941BDB"/>
    <w:rsid w:val="00946193"/>
    <w:rsid w:val="00950551"/>
    <w:rsid w:val="00952017"/>
    <w:rsid w:val="0095459D"/>
    <w:rsid w:val="00956BD5"/>
    <w:rsid w:val="00956DE8"/>
    <w:rsid w:val="00957DEA"/>
    <w:rsid w:val="009618D9"/>
    <w:rsid w:val="00964FF7"/>
    <w:rsid w:val="00970ABD"/>
    <w:rsid w:val="00976359"/>
    <w:rsid w:val="00976EE8"/>
    <w:rsid w:val="00984624"/>
    <w:rsid w:val="00984678"/>
    <w:rsid w:val="00991C94"/>
    <w:rsid w:val="00996ECB"/>
    <w:rsid w:val="009978D2"/>
    <w:rsid w:val="00997F6B"/>
    <w:rsid w:val="009A4483"/>
    <w:rsid w:val="009B6970"/>
    <w:rsid w:val="009B7624"/>
    <w:rsid w:val="009C105D"/>
    <w:rsid w:val="009C14B3"/>
    <w:rsid w:val="009C2617"/>
    <w:rsid w:val="009C2A03"/>
    <w:rsid w:val="009C4D30"/>
    <w:rsid w:val="009C68BE"/>
    <w:rsid w:val="009D4F05"/>
    <w:rsid w:val="009D60CA"/>
    <w:rsid w:val="009D7F4B"/>
    <w:rsid w:val="009E0867"/>
    <w:rsid w:val="009E110E"/>
    <w:rsid w:val="009E2BC9"/>
    <w:rsid w:val="009E4459"/>
    <w:rsid w:val="009F2F92"/>
    <w:rsid w:val="009F3D11"/>
    <w:rsid w:val="00A0441E"/>
    <w:rsid w:val="00A25D1C"/>
    <w:rsid w:val="00A26121"/>
    <w:rsid w:val="00A27234"/>
    <w:rsid w:val="00A30028"/>
    <w:rsid w:val="00A341AE"/>
    <w:rsid w:val="00A35F04"/>
    <w:rsid w:val="00A42FBB"/>
    <w:rsid w:val="00A50ECF"/>
    <w:rsid w:val="00A52689"/>
    <w:rsid w:val="00A56861"/>
    <w:rsid w:val="00A57BEB"/>
    <w:rsid w:val="00A60960"/>
    <w:rsid w:val="00A667B4"/>
    <w:rsid w:val="00A70D63"/>
    <w:rsid w:val="00A73E2B"/>
    <w:rsid w:val="00A74464"/>
    <w:rsid w:val="00A958B7"/>
    <w:rsid w:val="00A95921"/>
    <w:rsid w:val="00AA03D0"/>
    <w:rsid w:val="00AA2B7E"/>
    <w:rsid w:val="00AA548D"/>
    <w:rsid w:val="00AB06C9"/>
    <w:rsid w:val="00AB0BA3"/>
    <w:rsid w:val="00AB4BEB"/>
    <w:rsid w:val="00AC72E8"/>
    <w:rsid w:val="00AD2F1F"/>
    <w:rsid w:val="00AD3C83"/>
    <w:rsid w:val="00AD5667"/>
    <w:rsid w:val="00AD6041"/>
    <w:rsid w:val="00AE332B"/>
    <w:rsid w:val="00AE377D"/>
    <w:rsid w:val="00AE7EC6"/>
    <w:rsid w:val="00AF1C9B"/>
    <w:rsid w:val="00AF4F53"/>
    <w:rsid w:val="00AF5E84"/>
    <w:rsid w:val="00AF768C"/>
    <w:rsid w:val="00B0251A"/>
    <w:rsid w:val="00B03300"/>
    <w:rsid w:val="00B13654"/>
    <w:rsid w:val="00B16017"/>
    <w:rsid w:val="00B25393"/>
    <w:rsid w:val="00B2565A"/>
    <w:rsid w:val="00B402AE"/>
    <w:rsid w:val="00B42EED"/>
    <w:rsid w:val="00B47D07"/>
    <w:rsid w:val="00B507CF"/>
    <w:rsid w:val="00B52A99"/>
    <w:rsid w:val="00B61526"/>
    <w:rsid w:val="00B63914"/>
    <w:rsid w:val="00B675D1"/>
    <w:rsid w:val="00B82C6F"/>
    <w:rsid w:val="00B84F89"/>
    <w:rsid w:val="00B86BFA"/>
    <w:rsid w:val="00B9529D"/>
    <w:rsid w:val="00B97964"/>
    <w:rsid w:val="00B97A67"/>
    <w:rsid w:val="00BA264D"/>
    <w:rsid w:val="00BA3191"/>
    <w:rsid w:val="00BB2C83"/>
    <w:rsid w:val="00BB35CE"/>
    <w:rsid w:val="00BB3E94"/>
    <w:rsid w:val="00BB60D5"/>
    <w:rsid w:val="00BB6258"/>
    <w:rsid w:val="00BB63EB"/>
    <w:rsid w:val="00BB6BC5"/>
    <w:rsid w:val="00BB74AB"/>
    <w:rsid w:val="00BB771E"/>
    <w:rsid w:val="00BC1468"/>
    <w:rsid w:val="00BC20FC"/>
    <w:rsid w:val="00BC2825"/>
    <w:rsid w:val="00BC4C0C"/>
    <w:rsid w:val="00BD14F5"/>
    <w:rsid w:val="00BD4E44"/>
    <w:rsid w:val="00BD5915"/>
    <w:rsid w:val="00BD59DA"/>
    <w:rsid w:val="00BD5B6D"/>
    <w:rsid w:val="00BE1BEF"/>
    <w:rsid w:val="00BE1D90"/>
    <w:rsid w:val="00BE4554"/>
    <w:rsid w:val="00BE57D7"/>
    <w:rsid w:val="00BE6FD8"/>
    <w:rsid w:val="00BF0447"/>
    <w:rsid w:val="00BF1229"/>
    <w:rsid w:val="00BF7863"/>
    <w:rsid w:val="00C13DDB"/>
    <w:rsid w:val="00C14B1A"/>
    <w:rsid w:val="00C15AD5"/>
    <w:rsid w:val="00C1693D"/>
    <w:rsid w:val="00C25DB5"/>
    <w:rsid w:val="00C260D9"/>
    <w:rsid w:val="00C26D15"/>
    <w:rsid w:val="00C320F9"/>
    <w:rsid w:val="00C32F2C"/>
    <w:rsid w:val="00C33492"/>
    <w:rsid w:val="00C35E23"/>
    <w:rsid w:val="00C4180C"/>
    <w:rsid w:val="00C41F60"/>
    <w:rsid w:val="00C50331"/>
    <w:rsid w:val="00C506A9"/>
    <w:rsid w:val="00C52407"/>
    <w:rsid w:val="00C533D7"/>
    <w:rsid w:val="00C65978"/>
    <w:rsid w:val="00C769C5"/>
    <w:rsid w:val="00C77A84"/>
    <w:rsid w:val="00C80070"/>
    <w:rsid w:val="00C80940"/>
    <w:rsid w:val="00C82778"/>
    <w:rsid w:val="00C83171"/>
    <w:rsid w:val="00C93B06"/>
    <w:rsid w:val="00C95EE6"/>
    <w:rsid w:val="00CA0F4C"/>
    <w:rsid w:val="00CB0756"/>
    <w:rsid w:val="00CB2315"/>
    <w:rsid w:val="00CB270B"/>
    <w:rsid w:val="00CB424F"/>
    <w:rsid w:val="00CC3DE1"/>
    <w:rsid w:val="00CD11E6"/>
    <w:rsid w:val="00CD6E52"/>
    <w:rsid w:val="00D11E9E"/>
    <w:rsid w:val="00D12D9F"/>
    <w:rsid w:val="00D13DF1"/>
    <w:rsid w:val="00D16F55"/>
    <w:rsid w:val="00D22EA5"/>
    <w:rsid w:val="00D24206"/>
    <w:rsid w:val="00D26590"/>
    <w:rsid w:val="00D279A4"/>
    <w:rsid w:val="00D36E2A"/>
    <w:rsid w:val="00D43C55"/>
    <w:rsid w:val="00D44377"/>
    <w:rsid w:val="00D452AB"/>
    <w:rsid w:val="00D521B7"/>
    <w:rsid w:val="00D5388D"/>
    <w:rsid w:val="00D56DCC"/>
    <w:rsid w:val="00D63F62"/>
    <w:rsid w:val="00D7240C"/>
    <w:rsid w:val="00D7270E"/>
    <w:rsid w:val="00D72F72"/>
    <w:rsid w:val="00D77E35"/>
    <w:rsid w:val="00D83F43"/>
    <w:rsid w:val="00D85059"/>
    <w:rsid w:val="00D850E2"/>
    <w:rsid w:val="00D870E4"/>
    <w:rsid w:val="00D931B3"/>
    <w:rsid w:val="00D948E2"/>
    <w:rsid w:val="00DB036C"/>
    <w:rsid w:val="00DB3335"/>
    <w:rsid w:val="00DB3FC9"/>
    <w:rsid w:val="00DB4168"/>
    <w:rsid w:val="00DB4DEF"/>
    <w:rsid w:val="00DB5E69"/>
    <w:rsid w:val="00DB6637"/>
    <w:rsid w:val="00DB75B1"/>
    <w:rsid w:val="00DB7B1F"/>
    <w:rsid w:val="00DC72B0"/>
    <w:rsid w:val="00DD0AB9"/>
    <w:rsid w:val="00DD1AB9"/>
    <w:rsid w:val="00DD247F"/>
    <w:rsid w:val="00DD4FE0"/>
    <w:rsid w:val="00DE0519"/>
    <w:rsid w:val="00DE0FEE"/>
    <w:rsid w:val="00DE3B10"/>
    <w:rsid w:val="00DE48EA"/>
    <w:rsid w:val="00DE53B1"/>
    <w:rsid w:val="00DE6F7F"/>
    <w:rsid w:val="00DF03A7"/>
    <w:rsid w:val="00DF27CE"/>
    <w:rsid w:val="00DF5CCA"/>
    <w:rsid w:val="00E02F5A"/>
    <w:rsid w:val="00E047EC"/>
    <w:rsid w:val="00E07350"/>
    <w:rsid w:val="00E0790F"/>
    <w:rsid w:val="00E07A23"/>
    <w:rsid w:val="00E136F3"/>
    <w:rsid w:val="00E158DB"/>
    <w:rsid w:val="00E172F4"/>
    <w:rsid w:val="00E219B8"/>
    <w:rsid w:val="00E22CEE"/>
    <w:rsid w:val="00E27E1D"/>
    <w:rsid w:val="00E30FFA"/>
    <w:rsid w:val="00E32686"/>
    <w:rsid w:val="00E338B4"/>
    <w:rsid w:val="00E34D03"/>
    <w:rsid w:val="00E365FE"/>
    <w:rsid w:val="00E4300F"/>
    <w:rsid w:val="00E45F69"/>
    <w:rsid w:val="00E553AB"/>
    <w:rsid w:val="00E573F8"/>
    <w:rsid w:val="00E60794"/>
    <w:rsid w:val="00E61568"/>
    <w:rsid w:val="00E62692"/>
    <w:rsid w:val="00E63005"/>
    <w:rsid w:val="00E63684"/>
    <w:rsid w:val="00E64A44"/>
    <w:rsid w:val="00E656AC"/>
    <w:rsid w:val="00E66A1E"/>
    <w:rsid w:val="00E76408"/>
    <w:rsid w:val="00E81519"/>
    <w:rsid w:val="00E81EF3"/>
    <w:rsid w:val="00E828BB"/>
    <w:rsid w:val="00E841E9"/>
    <w:rsid w:val="00E84B09"/>
    <w:rsid w:val="00E90613"/>
    <w:rsid w:val="00E94A5E"/>
    <w:rsid w:val="00E95273"/>
    <w:rsid w:val="00E95C8E"/>
    <w:rsid w:val="00EA5A47"/>
    <w:rsid w:val="00EB355C"/>
    <w:rsid w:val="00EB360C"/>
    <w:rsid w:val="00EB6C8B"/>
    <w:rsid w:val="00EC5D4E"/>
    <w:rsid w:val="00EC646F"/>
    <w:rsid w:val="00EC7C8C"/>
    <w:rsid w:val="00ED4F1B"/>
    <w:rsid w:val="00ED6203"/>
    <w:rsid w:val="00ED6547"/>
    <w:rsid w:val="00EE0B25"/>
    <w:rsid w:val="00EE5C7C"/>
    <w:rsid w:val="00EE6622"/>
    <w:rsid w:val="00EF0321"/>
    <w:rsid w:val="00EF0B9C"/>
    <w:rsid w:val="00EF145B"/>
    <w:rsid w:val="00EF4556"/>
    <w:rsid w:val="00EF4F5E"/>
    <w:rsid w:val="00EF5CF5"/>
    <w:rsid w:val="00EF6EE9"/>
    <w:rsid w:val="00EF7A6B"/>
    <w:rsid w:val="00F00391"/>
    <w:rsid w:val="00F025EA"/>
    <w:rsid w:val="00F11A0E"/>
    <w:rsid w:val="00F129E1"/>
    <w:rsid w:val="00F14171"/>
    <w:rsid w:val="00F16A30"/>
    <w:rsid w:val="00F20CC3"/>
    <w:rsid w:val="00F25167"/>
    <w:rsid w:val="00F265E1"/>
    <w:rsid w:val="00F265EF"/>
    <w:rsid w:val="00F26FE3"/>
    <w:rsid w:val="00F32863"/>
    <w:rsid w:val="00F4109A"/>
    <w:rsid w:val="00F46CAE"/>
    <w:rsid w:val="00F47053"/>
    <w:rsid w:val="00F51C96"/>
    <w:rsid w:val="00F531BE"/>
    <w:rsid w:val="00F56D1F"/>
    <w:rsid w:val="00F62FE6"/>
    <w:rsid w:val="00F763E9"/>
    <w:rsid w:val="00F90585"/>
    <w:rsid w:val="00F912FF"/>
    <w:rsid w:val="00F92BD9"/>
    <w:rsid w:val="00F97AB7"/>
    <w:rsid w:val="00FA116B"/>
    <w:rsid w:val="00FA4DE4"/>
    <w:rsid w:val="00FB061D"/>
    <w:rsid w:val="00FB4497"/>
    <w:rsid w:val="00FB45DA"/>
    <w:rsid w:val="00FB582E"/>
    <w:rsid w:val="00FB7A97"/>
    <w:rsid w:val="00FC09C1"/>
    <w:rsid w:val="00FC5D0D"/>
    <w:rsid w:val="00FC7F0F"/>
    <w:rsid w:val="00FD115A"/>
    <w:rsid w:val="00FD40A4"/>
    <w:rsid w:val="00FD6091"/>
    <w:rsid w:val="00FE7666"/>
    <w:rsid w:val="00FF0781"/>
    <w:rsid w:val="00FF0930"/>
    <w:rsid w:val="00FF2916"/>
    <w:rsid w:val="00FF2ABB"/>
    <w:rsid w:val="00FF5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6B6C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2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F5A"/>
    <w:rPr>
      <w:rFonts w:ascii="Lucida Grande" w:hAnsi="Lucida Grande"/>
      <w:sz w:val="18"/>
      <w:szCs w:val="18"/>
      <w:lang w:val="x-none" w:eastAsia="x-none"/>
    </w:rPr>
  </w:style>
  <w:style w:type="character" w:customStyle="1" w:styleId="BalloonTextChar">
    <w:name w:val="Balloon Text Char"/>
    <w:link w:val="BalloonText"/>
    <w:uiPriority w:val="99"/>
    <w:semiHidden/>
    <w:rsid w:val="00E02F5A"/>
    <w:rPr>
      <w:rFonts w:ascii="Lucida Grande" w:hAnsi="Lucida Grande" w:cs="Lucida Grande"/>
      <w:sz w:val="18"/>
      <w:szCs w:val="18"/>
    </w:rPr>
  </w:style>
  <w:style w:type="table" w:styleId="TableGrid">
    <w:name w:val="Table Grid"/>
    <w:basedOn w:val="TableNormal"/>
    <w:uiPriority w:val="59"/>
    <w:rsid w:val="00E02F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84437D"/>
    <w:rPr>
      <w:color w:val="0000FF"/>
      <w:u w:val="single"/>
    </w:rPr>
  </w:style>
  <w:style w:type="character" w:styleId="CommentReference">
    <w:name w:val="annotation reference"/>
    <w:uiPriority w:val="99"/>
    <w:semiHidden/>
    <w:unhideWhenUsed/>
    <w:rsid w:val="001B4244"/>
    <w:rPr>
      <w:sz w:val="18"/>
      <w:szCs w:val="18"/>
    </w:rPr>
  </w:style>
  <w:style w:type="paragraph" w:styleId="CommentText">
    <w:name w:val="annotation text"/>
    <w:basedOn w:val="Normal"/>
    <w:link w:val="CommentTextChar"/>
    <w:uiPriority w:val="99"/>
    <w:unhideWhenUsed/>
    <w:rsid w:val="001B4244"/>
  </w:style>
  <w:style w:type="character" w:customStyle="1" w:styleId="CommentTextChar">
    <w:name w:val="Comment Text Char"/>
    <w:basedOn w:val="DefaultParagraphFont"/>
    <w:link w:val="CommentText"/>
    <w:uiPriority w:val="99"/>
    <w:rsid w:val="001B4244"/>
  </w:style>
  <w:style w:type="paragraph" w:styleId="CommentSubject">
    <w:name w:val="annotation subject"/>
    <w:basedOn w:val="CommentText"/>
    <w:next w:val="CommentText"/>
    <w:link w:val="CommentSubjectChar"/>
    <w:uiPriority w:val="99"/>
    <w:semiHidden/>
    <w:unhideWhenUsed/>
    <w:rsid w:val="001B4244"/>
    <w:rPr>
      <w:b/>
      <w:bCs/>
      <w:sz w:val="20"/>
      <w:szCs w:val="20"/>
      <w:lang w:val="x-none" w:eastAsia="x-none"/>
    </w:rPr>
  </w:style>
  <w:style w:type="character" w:customStyle="1" w:styleId="CommentSubjectChar">
    <w:name w:val="Comment Subject Char"/>
    <w:link w:val="CommentSubject"/>
    <w:uiPriority w:val="99"/>
    <w:semiHidden/>
    <w:rsid w:val="001B4244"/>
    <w:rPr>
      <w:b/>
      <w:bCs/>
      <w:sz w:val="20"/>
      <w:szCs w:val="20"/>
    </w:rPr>
  </w:style>
  <w:style w:type="paragraph" w:customStyle="1" w:styleId="LightGrid-Accent31">
    <w:name w:val="Light Grid - Accent 31"/>
    <w:basedOn w:val="Normal"/>
    <w:uiPriority w:val="34"/>
    <w:qFormat/>
    <w:rsid w:val="00D931B3"/>
    <w:pPr>
      <w:ind w:left="720"/>
      <w:contextualSpacing/>
    </w:pPr>
  </w:style>
  <w:style w:type="paragraph" w:customStyle="1" w:styleId="LightList-Accent31">
    <w:name w:val="Light List - Accent 31"/>
    <w:hidden/>
    <w:uiPriority w:val="99"/>
    <w:semiHidden/>
    <w:rsid w:val="003A1967"/>
    <w:rPr>
      <w:sz w:val="24"/>
      <w:szCs w:val="24"/>
    </w:rPr>
  </w:style>
  <w:style w:type="paragraph" w:styleId="NormalWeb">
    <w:name w:val="Normal (Web)"/>
    <w:basedOn w:val="Normal"/>
    <w:uiPriority w:val="99"/>
    <w:semiHidden/>
    <w:unhideWhenUsed/>
    <w:rsid w:val="00471E9B"/>
    <w:pPr>
      <w:spacing w:before="100" w:beforeAutospacing="1" w:after="100" w:afterAutospacing="1"/>
    </w:pPr>
    <w:rPr>
      <w:rFonts w:ascii="Times" w:hAnsi="Times"/>
      <w:sz w:val="20"/>
      <w:szCs w:val="20"/>
    </w:rPr>
  </w:style>
  <w:style w:type="paragraph" w:customStyle="1" w:styleId="MediumGrid1-Accent21">
    <w:name w:val="Medium Grid 1 - Accent 21"/>
    <w:basedOn w:val="Normal"/>
    <w:uiPriority w:val="34"/>
    <w:qFormat/>
    <w:rsid w:val="00EF0B9C"/>
    <w:pPr>
      <w:ind w:left="720"/>
      <w:contextualSpacing/>
    </w:pPr>
  </w:style>
  <w:style w:type="character" w:styleId="LineNumber">
    <w:name w:val="line number"/>
    <w:uiPriority w:val="99"/>
    <w:semiHidden/>
    <w:unhideWhenUsed/>
    <w:rsid w:val="00186BC6"/>
  </w:style>
  <w:style w:type="paragraph" w:styleId="Header">
    <w:name w:val="header"/>
    <w:basedOn w:val="Normal"/>
    <w:link w:val="HeaderChar"/>
    <w:uiPriority w:val="99"/>
    <w:unhideWhenUsed/>
    <w:rsid w:val="009C105D"/>
    <w:pPr>
      <w:tabs>
        <w:tab w:val="center" w:pos="4320"/>
        <w:tab w:val="right" w:pos="8640"/>
      </w:tabs>
    </w:pPr>
    <w:rPr>
      <w:lang w:val="x-none" w:eastAsia="x-none"/>
    </w:rPr>
  </w:style>
  <w:style w:type="character" w:customStyle="1" w:styleId="HeaderChar">
    <w:name w:val="Header Char"/>
    <w:link w:val="Header"/>
    <w:uiPriority w:val="99"/>
    <w:rsid w:val="009C105D"/>
    <w:rPr>
      <w:sz w:val="24"/>
      <w:szCs w:val="24"/>
    </w:rPr>
  </w:style>
  <w:style w:type="paragraph" w:styleId="Footer">
    <w:name w:val="footer"/>
    <w:basedOn w:val="Normal"/>
    <w:link w:val="FooterChar"/>
    <w:uiPriority w:val="99"/>
    <w:unhideWhenUsed/>
    <w:rsid w:val="009C105D"/>
    <w:pPr>
      <w:tabs>
        <w:tab w:val="center" w:pos="4320"/>
        <w:tab w:val="right" w:pos="8640"/>
      </w:tabs>
    </w:pPr>
    <w:rPr>
      <w:lang w:val="x-none" w:eastAsia="x-none"/>
    </w:rPr>
  </w:style>
  <w:style w:type="character" w:customStyle="1" w:styleId="FooterChar">
    <w:name w:val="Footer Char"/>
    <w:link w:val="Footer"/>
    <w:uiPriority w:val="99"/>
    <w:rsid w:val="009C105D"/>
    <w:rPr>
      <w:sz w:val="24"/>
      <w:szCs w:val="24"/>
    </w:rPr>
  </w:style>
  <w:style w:type="character" w:styleId="PageNumber">
    <w:name w:val="page number"/>
    <w:uiPriority w:val="99"/>
    <w:semiHidden/>
    <w:unhideWhenUsed/>
    <w:rsid w:val="009C105D"/>
  </w:style>
  <w:style w:type="numbering" w:customStyle="1" w:styleId="NoList1">
    <w:name w:val="No List1"/>
    <w:next w:val="NoList"/>
    <w:uiPriority w:val="99"/>
    <w:semiHidden/>
    <w:unhideWhenUsed/>
    <w:rsid w:val="00CD6E52"/>
  </w:style>
  <w:style w:type="table" w:customStyle="1" w:styleId="TableGrid1">
    <w:name w:val="Table Grid1"/>
    <w:basedOn w:val="TableNormal"/>
    <w:next w:val="TableGrid"/>
    <w:uiPriority w:val="59"/>
    <w:rsid w:val="00CD6E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rsid w:val="00450AE8"/>
    <w:pPr>
      <w:jc w:val="center"/>
    </w:pPr>
    <w:rPr>
      <w:rFonts w:ascii="Times New Roman" w:hAnsi="Times New Roman"/>
    </w:rPr>
  </w:style>
  <w:style w:type="paragraph" w:customStyle="1" w:styleId="EndNoteBibliography">
    <w:name w:val="EndNote Bibliography"/>
    <w:basedOn w:val="Normal"/>
    <w:rsid w:val="00450AE8"/>
    <w:pPr>
      <w:spacing w:line="480" w:lineRule="auto"/>
    </w:pPr>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2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F5A"/>
    <w:rPr>
      <w:rFonts w:ascii="Lucida Grande" w:hAnsi="Lucida Grande"/>
      <w:sz w:val="18"/>
      <w:szCs w:val="18"/>
      <w:lang w:val="x-none" w:eastAsia="x-none"/>
    </w:rPr>
  </w:style>
  <w:style w:type="character" w:customStyle="1" w:styleId="BalloonTextChar">
    <w:name w:val="Balloon Text Char"/>
    <w:link w:val="BalloonText"/>
    <w:uiPriority w:val="99"/>
    <w:semiHidden/>
    <w:rsid w:val="00E02F5A"/>
    <w:rPr>
      <w:rFonts w:ascii="Lucida Grande" w:hAnsi="Lucida Grande" w:cs="Lucida Grande"/>
      <w:sz w:val="18"/>
      <w:szCs w:val="18"/>
    </w:rPr>
  </w:style>
  <w:style w:type="table" w:styleId="TableGrid">
    <w:name w:val="Table Grid"/>
    <w:basedOn w:val="TableNormal"/>
    <w:uiPriority w:val="59"/>
    <w:rsid w:val="00E02F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84437D"/>
    <w:rPr>
      <w:color w:val="0000FF"/>
      <w:u w:val="single"/>
    </w:rPr>
  </w:style>
  <w:style w:type="character" w:styleId="CommentReference">
    <w:name w:val="annotation reference"/>
    <w:uiPriority w:val="99"/>
    <w:semiHidden/>
    <w:unhideWhenUsed/>
    <w:rsid w:val="001B4244"/>
    <w:rPr>
      <w:sz w:val="18"/>
      <w:szCs w:val="18"/>
    </w:rPr>
  </w:style>
  <w:style w:type="paragraph" w:styleId="CommentText">
    <w:name w:val="annotation text"/>
    <w:basedOn w:val="Normal"/>
    <w:link w:val="CommentTextChar"/>
    <w:uiPriority w:val="99"/>
    <w:unhideWhenUsed/>
    <w:rsid w:val="001B4244"/>
  </w:style>
  <w:style w:type="character" w:customStyle="1" w:styleId="CommentTextChar">
    <w:name w:val="Comment Text Char"/>
    <w:basedOn w:val="DefaultParagraphFont"/>
    <w:link w:val="CommentText"/>
    <w:uiPriority w:val="99"/>
    <w:rsid w:val="001B4244"/>
  </w:style>
  <w:style w:type="paragraph" w:styleId="CommentSubject">
    <w:name w:val="annotation subject"/>
    <w:basedOn w:val="CommentText"/>
    <w:next w:val="CommentText"/>
    <w:link w:val="CommentSubjectChar"/>
    <w:uiPriority w:val="99"/>
    <w:semiHidden/>
    <w:unhideWhenUsed/>
    <w:rsid w:val="001B4244"/>
    <w:rPr>
      <w:b/>
      <w:bCs/>
      <w:sz w:val="20"/>
      <w:szCs w:val="20"/>
      <w:lang w:val="x-none" w:eastAsia="x-none"/>
    </w:rPr>
  </w:style>
  <w:style w:type="character" w:customStyle="1" w:styleId="CommentSubjectChar">
    <w:name w:val="Comment Subject Char"/>
    <w:link w:val="CommentSubject"/>
    <w:uiPriority w:val="99"/>
    <w:semiHidden/>
    <w:rsid w:val="001B4244"/>
    <w:rPr>
      <w:b/>
      <w:bCs/>
      <w:sz w:val="20"/>
      <w:szCs w:val="20"/>
    </w:rPr>
  </w:style>
  <w:style w:type="paragraph" w:customStyle="1" w:styleId="LightGrid-Accent31">
    <w:name w:val="Light Grid - Accent 31"/>
    <w:basedOn w:val="Normal"/>
    <w:uiPriority w:val="34"/>
    <w:qFormat/>
    <w:rsid w:val="00D931B3"/>
    <w:pPr>
      <w:ind w:left="720"/>
      <w:contextualSpacing/>
    </w:pPr>
  </w:style>
  <w:style w:type="paragraph" w:customStyle="1" w:styleId="LightList-Accent31">
    <w:name w:val="Light List - Accent 31"/>
    <w:hidden/>
    <w:uiPriority w:val="99"/>
    <w:semiHidden/>
    <w:rsid w:val="003A1967"/>
    <w:rPr>
      <w:sz w:val="24"/>
      <w:szCs w:val="24"/>
    </w:rPr>
  </w:style>
  <w:style w:type="paragraph" w:styleId="NormalWeb">
    <w:name w:val="Normal (Web)"/>
    <w:basedOn w:val="Normal"/>
    <w:uiPriority w:val="99"/>
    <w:semiHidden/>
    <w:unhideWhenUsed/>
    <w:rsid w:val="00471E9B"/>
    <w:pPr>
      <w:spacing w:before="100" w:beforeAutospacing="1" w:after="100" w:afterAutospacing="1"/>
    </w:pPr>
    <w:rPr>
      <w:rFonts w:ascii="Times" w:hAnsi="Times"/>
      <w:sz w:val="20"/>
      <w:szCs w:val="20"/>
    </w:rPr>
  </w:style>
  <w:style w:type="paragraph" w:customStyle="1" w:styleId="MediumGrid1-Accent21">
    <w:name w:val="Medium Grid 1 - Accent 21"/>
    <w:basedOn w:val="Normal"/>
    <w:uiPriority w:val="34"/>
    <w:qFormat/>
    <w:rsid w:val="00EF0B9C"/>
    <w:pPr>
      <w:ind w:left="720"/>
      <w:contextualSpacing/>
    </w:pPr>
  </w:style>
  <w:style w:type="character" w:styleId="LineNumber">
    <w:name w:val="line number"/>
    <w:uiPriority w:val="99"/>
    <w:semiHidden/>
    <w:unhideWhenUsed/>
    <w:rsid w:val="00186BC6"/>
  </w:style>
  <w:style w:type="paragraph" w:styleId="Header">
    <w:name w:val="header"/>
    <w:basedOn w:val="Normal"/>
    <w:link w:val="HeaderChar"/>
    <w:uiPriority w:val="99"/>
    <w:unhideWhenUsed/>
    <w:rsid w:val="009C105D"/>
    <w:pPr>
      <w:tabs>
        <w:tab w:val="center" w:pos="4320"/>
        <w:tab w:val="right" w:pos="8640"/>
      </w:tabs>
    </w:pPr>
    <w:rPr>
      <w:lang w:val="x-none" w:eastAsia="x-none"/>
    </w:rPr>
  </w:style>
  <w:style w:type="character" w:customStyle="1" w:styleId="HeaderChar">
    <w:name w:val="Header Char"/>
    <w:link w:val="Header"/>
    <w:uiPriority w:val="99"/>
    <w:rsid w:val="009C105D"/>
    <w:rPr>
      <w:sz w:val="24"/>
      <w:szCs w:val="24"/>
    </w:rPr>
  </w:style>
  <w:style w:type="paragraph" w:styleId="Footer">
    <w:name w:val="footer"/>
    <w:basedOn w:val="Normal"/>
    <w:link w:val="FooterChar"/>
    <w:uiPriority w:val="99"/>
    <w:unhideWhenUsed/>
    <w:rsid w:val="009C105D"/>
    <w:pPr>
      <w:tabs>
        <w:tab w:val="center" w:pos="4320"/>
        <w:tab w:val="right" w:pos="8640"/>
      </w:tabs>
    </w:pPr>
    <w:rPr>
      <w:lang w:val="x-none" w:eastAsia="x-none"/>
    </w:rPr>
  </w:style>
  <w:style w:type="character" w:customStyle="1" w:styleId="FooterChar">
    <w:name w:val="Footer Char"/>
    <w:link w:val="Footer"/>
    <w:uiPriority w:val="99"/>
    <w:rsid w:val="009C105D"/>
    <w:rPr>
      <w:sz w:val="24"/>
      <w:szCs w:val="24"/>
    </w:rPr>
  </w:style>
  <w:style w:type="character" w:styleId="PageNumber">
    <w:name w:val="page number"/>
    <w:uiPriority w:val="99"/>
    <w:semiHidden/>
    <w:unhideWhenUsed/>
    <w:rsid w:val="009C105D"/>
  </w:style>
  <w:style w:type="numbering" w:customStyle="1" w:styleId="NoList1">
    <w:name w:val="No List1"/>
    <w:next w:val="NoList"/>
    <w:uiPriority w:val="99"/>
    <w:semiHidden/>
    <w:unhideWhenUsed/>
    <w:rsid w:val="00CD6E52"/>
  </w:style>
  <w:style w:type="table" w:customStyle="1" w:styleId="TableGrid1">
    <w:name w:val="Table Grid1"/>
    <w:basedOn w:val="TableNormal"/>
    <w:next w:val="TableGrid"/>
    <w:uiPriority w:val="59"/>
    <w:rsid w:val="00CD6E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rsid w:val="00450AE8"/>
    <w:pPr>
      <w:jc w:val="center"/>
    </w:pPr>
    <w:rPr>
      <w:rFonts w:ascii="Times New Roman" w:hAnsi="Times New Roman"/>
    </w:rPr>
  </w:style>
  <w:style w:type="paragraph" w:customStyle="1" w:styleId="EndNoteBibliography">
    <w:name w:val="EndNote Bibliography"/>
    <w:basedOn w:val="Normal"/>
    <w:rsid w:val="00450AE8"/>
    <w:pPr>
      <w:spacing w:line="48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7877">
      <w:bodyDiv w:val="1"/>
      <w:marLeft w:val="0"/>
      <w:marRight w:val="0"/>
      <w:marTop w:val="0"/>
      <w:marBottom w:val="0"/>
      <w:divBdr>
        <w:top w:val="none" w:sz="0" w:space="0" w:color="auto"/>
        <w:left w:val="none" w:sz="0" w:space="0" w:color="auto"/>
        <w:bottom w:val="none" w:sz="0" w:space="0" w:color="auto"/>
        <w:right w:val="none" w:sz="0" w:space="0" w:color="auto"/>
      </w:divBdr>
    </w:div>
    <w:div w:id="86731958">
      <w:bodyDiv w:val="1"/>
      <w:marLeft w:val="0"/>
      <w:marRight w:val="0"/>
      <w:marTop w:val="0"/>
      <w:marBottom w:val="0"/>
      <w:divBdr>
        <w:top w:val="none" w:sz="0" w:space="0" w:color="auto"/>
        <w:left w:val="none" w:sz="0" w:space="0" w:color="auto"/>
        <w:bottom w:val="none" w:sz="0" w:space="0" w:color="auto"/>
        <w:right w:val="none" w:sz="0" w:space="0" w:color="auto"/>
      </w:divBdr>
    </w:div>
    <w:div w:id="245503980">
      <w:bodyDiv w:val="1"/>
      <w:marLeft w:val="0"/>
      <w:marRight w:val="0"/>
      <w:marTop w:val="0"/>
      <w:marBottom w:val="0"/>
      <w:divBdr>
        <w:top w:val="none" w:sz="0" w:space="0" w:color="auto"/>
        <w:left w:val="none" w:sz="0" w:space="0" w:color="auto"/>
        <w:bottom w:val="none" w:sz="0" w:space="0" w:color="auto"/>
        <w:right w:val="none" w:sz="0" w:space="0" w:color="auto"/>
      </w:divBdr>
    </w:div>
    <w:div w:id="278999178">
      <w:bodyDiv w:val="1"/>
      <w:marLeft w:val="0"/>
      <w:marRight w:val="0"/>
      <w:marTop w:val="0"/>
      <w:marBottom w:val="0"/>
      <w:divBdr>
        <w:top w:val="none" w:sz="0" w:space="0" w:color="auto"/>
        <w:left w:val="none" w:sz="0" w:space="0" w:color="auto"/>
        <w:bottom w:val="none" w:sz="0" w:space="0" w:color="auto"/>
        <w:right w:val="none" w:sz="0" w:space="0" w:color="auto"/>
      </w:divBdr>
    </w:div>
    <w:div w:id="312564170">
      <w:bodyDiv w:val="1"/>
      <w:marLeft w:val="0"/>
      <w:marRight w:val="0"/>
      <w:marTop w:val="0"/>
      <w:marBottom w:val="0"/>
      <w:divBdr>
        <w:top w:val="none" w:sz="0" w:space="0" w:color="auto"/>
        <w:left w:val="none" w:sz="0" w:space="0" w:color="auto"/>
        <w:bottom w:val="none" w:sz="0" w:space="0" w:color="auto"/>
        <w:right w:val="none" w:sz="0" w:space="0" w:color="auto"/>
      </w:divBdr>
    </w:div>
    <w:div w:id="806171181">
      <w:bodyDiv w:val="1"/>
      <w:marLeft w:val="0"/>
      <w:marRight w:val="0"/>
      <w:marTop w:val="0"/>
      <w:marBottom w:val="0"/>
      <w:divBdr>
        <w:top w:val="none" w:sz="0" w:space="0" w:color="auto"/>
        <w:left w:val="none" w:sz="0" w:space="0" w:color="auto"/>
        <w:bottom w:val="none" w:sz="0" w:space="0" w:color="auto"/>
        <w:right w:val="none" w:sz="0" w:space="0" w:color="auto"/>
      </w:divBdr>
    </w:div>
    <w:div w:id="876312179">
      <w:bodyDiv w:val="1"/>
      <w:marLeft w:val="0"/>
      <w:marRight w:val="0"/>
      <w:marTop w:val="0"/>
      <w:marBottom w:val="0"/>
      <w:divBdr>
        <w:top w:val="none" w:sz="0" w:space="0" w:color="auto"/>
        <w:left w:val="none" w:sz="0" w:space="0" w:color="auto"/>
        <w:bottom w:val="none" w:sz="0" w:space="0" w:color="auto"/>
        <w:right w:val="none" w:sz="0" w:space="0" w:color="auto"/>
      </w:divBdr>
    </w:div>
    <w:div w:id="1588222325">
      <w:bodyDiv w:val="1"/>
      <w:marLeft w:val="0"/>
      <w:marRight w:val="0"/>
      <w:marTop w:val="0"/>
      <w:marBottom w:val="0"/>
      <w:divBdr>
        <w:top w:val="none" w:sz="0" w:space="0" w:color="auto"/>
        <w:left w:val="none" w:sz="0" w:space="0" w:color="auto"/>
        <w:bottom w:val="none" w:sz="0" w:space="0" w:color="auto"/>
        <w:right w:val="none" w:sz="0" w:space="0" w:color="auto"/>
      </w:divBdr>
    </w:div>
    <w:div w:id="1707485206">
      <w:bodyDiv w:val="1"/>
      <w:marLeft w:val="0"/>
      <w:marRight w:val="0"/>
      <w:marTop w:val="0"/>
      <w:marBottom w:val="0"/>
      <w:divBdr>
        <w:top w:val="none" w:sz="0" w:space="0" w:color="auto"/>
        <w:left w:val="none" w:sz="0" w:space="0" w:color="auto"/>
        <w:bottom w:val="none" w:sz="0" w:space="0" w:color="auto"/>
        <w:right w:val="none" w:sz="0" w:space="0" w:color="auto"/>
      </w:divBdr>
    </w:div>
    <w:div w:id="1826433739">
      <w:bodyDiv w:val="1"/>
      <w:marLeft w:val="0"/>
      <w:marRight w:val="0"/>
      <w:marTop w:val="0"/>
      <w:marBottom w:val="0"/>
      <w:divBdr>
        <w:top w:val="none" w:sz="0" w:space="0" w:color="auto"/>
        <w:left w:val="none" w:sz="0" w:space="0" w:color="auto"/>
        <w:bottom w:val="none" w:sz="0" w:space="0" w:color="auto"/>
        <w:right w:val="none" w:sz="0" w:space="0" w:color="auto"/>
      </w:divBdr>
    </w:div>
    <w:div w:id="18860664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E206E-F291-C543-87CA-236EB94E6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13679</Words>
  <Characters>77971</Characters>
  <Application>Microsoft Macintosh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91468</CharactersWithSpaces>
  <SharedDoc>false</SharedDoc>
  <HLinks>
    <vt:vector size="726" baseType="variant">
      <vt:variant>
        <vt:i4>6029411</vt:i4>
      </vt:variant>
      <vt:variant>
        <vt:i4>668</vt:i4>
      </vt:variant>
      <vt:variant>
        <vt:i4>0</vt:i4>
      </vt:variant>
      <vt:variant>
        <vt:i4>5</vt:i4>
      </vt:variant>
      <vt:variant>
        <vt:lpwstr>http://whqlibdoc.who.int/publications/2011/9789241500708_eng.pdf</vt:lpwstr>
      </vt:variant>
      <vt:variant>
        <vt:lpwstr/>
      </vt:variant>
      <vt:variant>
        <vt:i4>3407908</vt:i4>
      </vt:variant>
      <vt:variant>
        <vt:i4>665</vt:i4>
      </vt:variant>
      <vt:variant>
        <vt:i4>0</vt:i4>
      </vt:variant>
      <vt:variant>
        <vt:i4>5</vt:i4>
      </vt:variant>
      <vt:variant>
        <vt:lpwstr>http://www.worldbank.org/en/news/feature/2012/07/10/hiv-aids-india</vt:lpwstr>
      </vt:variant>
      <vt:variant>
        <vt:lpwstr/>
      </vt:variant>
      <vt:variant>
        <vt:i4>4456506</vt:i4>
      </vt:variant>
      <vt:variant>
        <vt:i4>659</vt:i4>
      </vt:variant>
      <vt:variant>
        <vt:i4>0</vt:i4>
      </vt:variant>
      <vt:variant>
        <vt:i4>5</vt:i4>
      </vt:variant>
      <vt:variant>
        <vt:lpwstr/>
      </vt:variant>
      <vt:variant>
        <vt:lpwstr>_ENREF_51</vt:lpwstr>
      </vt:variant>
      <vt:variant>
        <vt:i4>4522046</vt:i4>
      </vt:variant>
      <vt:variant>
        <vt:i4>656</vt:i4>
      </vt:variant>
      <vt:variant>
        <vt:i4>0</vt:i4>
      </vt:variant>
      <vt:variant>
        <vt:i4>5</vt:i4>
      </vt:variant>
      <vt:variant>
        <vt:lpwstr/>
      </vt:variant>
      <vt:variant>
        <vt:lpwstr>_ENREF_45</vt:lpwstr>
      </vt:variant>
      <vt:variant>
        <vt:i4>4718654</vt:i4>
      </vt:variant>
      <vt:variant>
        <vt:i4>648</vt:i4>
      </vt:variant>
      <vt:variant>
        <vt:i4>0</vt:i4>
      </vt:variant>
      <vt:variant>
        <vt:i4>5</vt:i4>
      </vt:variant>
      <vt:variant>
        <vt:lpwstr/>
      </vt:variant>
      <vt:variant>
        <vt:lpwstr>_ENREF_95</vt:lpwstr>
      </vt:variant>
      <vt:variant>
        <vt:i4>4522045</vt:i4>
      </vt:variant>
      <vt:variant>
        <vt:i4>645</vt:i4>
      </vt:variant>
      <vt:variant>
        <vt:i4>0</vt:i4>
      </vt:variant>
      <vt:variant>
        <vt:i4>5</vt:i4>
      </vt:variant>
      <vt:variant>
        <vt:lpwstr/>
      </vt:variant>
      <vt:variant>
        <vt:lpwstr>_ENREF_46</vt:lpwstr>
      </vt:variant>
      <vt:variant>
        <vt:i4>4718655</vt:i4>
      </vt:variant>
      <vt:variant>
        <vt:i4>637</vt:i4>
      </vt:variant>
      <vt:variant>
        <vt:i4>0</vt:i4>
      </vt:variant>
      <vt:variant>
        <vt:i4>5</vt:i4>
      </vt:variant>
      <vt:variant>
        <vt:lpwstr/>
      </vt:variant>
      <vt:variant>
        <vt:lpwstr>_ENREF_94</vt:lpwstr>
      </vt:variant>
      <vt:variant>
        <vt:i4>4456506</vt:i4>
      </vt:variant>
      <vt:variant>
        <vt:i4>634</vt:i4>
      </vt:variant>
      <vt:variant>
        <vt:i4>0</vt:i4>
      </vt:variant>
      <vt:variant>
        <vt:i4>5</vt:i4>
      </vt:variant>
      <vt:variant>
        <vt:lpwstr/>
      </vt:variant>
      <vt:variant>
        <vt:lpwstr>_ENREF_51</vt:lpwstr>
      </vt:variant>
      <vt:variant>
        <vt:i4>4522046</vt:i4>
      </vt:variant>
      <vt:variant>
        <vt:i4>631</vt:i4>
      </vt:variant>
      <vt:variant>
        <vt:i4>0</vt:i4>
      </vt:variant>
      <vt:variant>
        <vt:i4>5</vt:i4>
      </vt:variant>
      <vt:variant>
        <vt:lpwstr/>
      </vt:variant>
      <vt:variant>
        <vt:lpwstr>_ENREF_45</vt:lpwstr>
      </vt:variant>
      <vt:variant>
        <vt:i4>4194354</vt:i4>
      </vt:variant>
      <vt:variant>
        <vt:i4>623</vt:i4>
      </vt:variant>
      <vt:variant>
        <vt:i4>0</vt:i4>
      </vt:variant>
      <vt:variant>
        <vt:i4>5</vt:i4>
      </vt:variant>
      <vt:variant>
        <vt:lpwstr/>
      </vt:variant>
      <vt:variant>
        <vt:lpwstr>_ENREF_19</vt:lpwstr>
      </vt:variant>
      <vt:variant>
        <vt:i4>4718648</vt:i4>
      </vt:variant>
      <vt:variant>
        <vt:i4>617</vt:i4>
      </vt:variant>
      <vt:variant>
        <vt:i4>0</vt:i4>
      </vt:variant>
      <vt:variant>
        <vt:i4>5</vt:i4>
      </vt:variant>
      <vt:variant>
        <vt:lpwstr/>
      </vt:variant>
      <vt:variant>
        <vt:lpwstr>_ENREF_93</vt:lpwstr>
      </vt:variant>
      <vt:variant>
        <vt:i4>4456499</vt:i4>
      </vt:variant>
      <vt:variant>
        <vt:i4>614</vt:i4>
      </vt:variant>
      <vt:variant>
        <vt:i4>0</vt:i4>
      </vt:variant>
      <vt:variant>
        <vt:i4>5</vt:i4>
      </vt:variant>
      <vt:variant>
        <vt:lpwstr/>
      </vt:variant>
      <vt:variant>
        <vt:lpwstr>_ENREF_58</vt:lpwstr>
      </vt:variant>
      <vt:variant>
        <vt:i4>4456498</vt:i4>
      </vt:variant>
      <vt:variant>
        <vt:i4>606</vt:i4>
      </vt:variant>
      <vt:variant>
        <vt:i4>0</vt:i4>
      </vt:variant>
      <vt:variant>
        <vt:i4>5</vt:i4>
      </vt:variant>
      <vt:variant>
        <vt:lpwstr/>
      </vt:variant>
      <vt:variant>
        <vt:lpwstr>_ENREF_59</vt:lpwstr>
      </vt:variant>
      <vt:variant>
        <vt:i4>4456509</vt:i4>
      </vt:variant>
      <vt:variant>
        <vt:i4>598</vt:i4>
      </vt:variant>
      <vt:variant>
        <vt:i4>0</vt:i4>
      </vt:variant>
      <vt:variant>
        <vt:i4>5</vt:i4>
      </vt:variant>
      <vt:variant>
        <vt:lpwstr/>
      </vt:variant>
      <vt:variant>
        <vt:lpwstr>_ENREF_56</vt:lpwstr>
      </vt:variant>
      <vt:variant>
        <vt:i4>4718649</vt:i4>
      </vt:variant>
      <vt:variant>
        <vt:i4>590</vt:i4>
      </vt:variant>
      <vt:variant>
        <vt:i4>0</vt:i4>
      </vt:variant>
      <vt:variant>
        <vt:i4>5</vt:i4>
      </vt:variant>
      <vt:variant>
        <vt:lpwstr/>
      </vt:variant>
      <vt:variant>
        <vt:lpwstr>_ENREF_92</vt:lpwstr>
      </vt:variant>
      <vt:variant>
        <vt:i4>4325432</vt:i4>
      </vt:variant>
      <vt:variant>
        <vt:i4>584</vt:i4>
      </vt:variant>
      <vt:variant>
        <vt:i4>0</vt:i4>
      </vt:variant>
      <vt:variant>
        <vt:i4>5</vt:i4>
      </vt:variant>
      <vt:variant>
        <vt:lpwstr/>
      </vt:variant>
      <vt:variant>
        <vt:lpwstr>_ENREF_33</vt:lpwstr>
      </vt:variant>
      <vt:variant>
        <vt:i4>4194354</vt:i4>
      </vt:variant>
      <vt:variant>
        <vt:i4>576</vt:i4>
      </vt:variant>
      <vt:variant>
        <vt:i4>0</vt:i4>
      </vt:variant>
      <vt:variant>
        <vt:i4>5</vt:i4>
      </vt:variant>
      <vt:variant>
        <vt:lpwstr/>
      </vt:variant>
      <vt:variant>
        <vt:lpwstr>_ENREF_19</vt:lpwstr>
      </vt:variant>
      <vt:variant>
        <vt:i4>4325436</vt:i4>
      </vt:variant>
      <vt:variant>
        <vt:i4>570</vt:i4>
      </vt:variant>
      <vt:variant>
        <vt:i4>0</vt:i4>
      </vt:variant>
      <vt:variant>
        <vt:i4>5</vt:i4>
      </vt:variant>
      <vt:variant>
        <vt:lpwstr/>
      </vt:variant>
      <vt:variant>
        <vt:lpwstr>_ENREF_37</vt:lpwstr>
      </vt:variant>
      <vt:variant>
        <vt:i4>4325437</vt:i4>
      </vt:variant>
      <vt:variant>
        <vt:i4>562</vt:i4>
      </vt:variant>
      <vt:variant>
        <vt:i4>0</vt:i4>
      </vt:variant>
      <vt:variant>
        <vt:i4>5</vt:i4>
      </vt:variant>
      <vt:variant>
        <vt:lpwstr/>
      </vt:variant>
      <vt:variant>
        <vt:lpwstr>_ENREF_36</vt:lpwstr>
      </vt:variant>
      <vt:variant>
        <vt:i4>4390923</vt:i4>
      </vt:variant>
      <vt:variant>
        <vt:i4>556</vt:i4>
      </vt:variant>
      <vt:variant>
        <vt:i4>0</vt:i4>
      </vt:variant>
      <vt:variant>
        <vt:i4>5</vt:i4>
      </vt:variant>
      <vt:variant>
        <vt:lpwstr/>
      </vt:variant>
      <vt:variant>
        <vt:lpwstr>_ENREF_2</vt:lpwstr>
      </vt:variant>
      <vt:variant>
        <vt:i4>4194354</vt:i4>
      </vt:variant>
      <vt:variant>
        <vt:i4>548</vt:i4>
      </vt:variant>
      <vt:variant>
        <vt:i4>0</vt:i4>
      </vt:variant>
      <vt:variant>
        <vt:i4>5</vt:i4>
      </vt:variant>
      <vt:variant>
        <vt:lpwstr/>
      </vt:variant>
      <vt:variant>
        <vt:lpwstr>_ENREF_19</vt:lpwstr>
      </vt:variant>
      <vt:variant>
        <vt:i4>4784178</vt:i4>
      </vt:variant>
      <vt:variant>
        <vt:i4>542</vt:i4>
      </vt:variant>
      <vt:variant>
        <vt:i4>0</vt:i4>
      </vt:variant>
      <vt:variant>
        <vt:i4>5</vt:i4>
      </vt:variant>
      <vt:variant>
        <vt:lpwstr/>
      </vt:variant>
      <vt:variant>
        <vt:lpwstr>_ENREF_89</vt:lpwstr>
      </vt:variant>
      <vt:variant>
        <vt:i4>4194354</vt:i4>
      </vt:variant>
      <vt:variant>
        <vt:i4>539</vt:i4>
      </vt:variant>
      <vt:variant>
        <vt:i4>0</vt:i4>
      </vt:variant>
      <vt:variant>
        <vt:i4>5</vt:i4>
      </vt:variant>
      <vt:variant>
        <vt:lpwstr/>
      </vt:variant>
      <vt:variant>
        <vt:lpwstr>_ENREF_19</vt:lpwstr>
      </vt:variant>
      <vt:variant>
        <vt:i4>4784179</vt:i4>
      </vt:variant>
      <vt:variant>
        <vt:i4>531</vt:i4>
      </vt:variant>
      <vt:variant>
        <vt:i4>0</vt:i4>
      </vt:variant>
      <vt:variant>
        <vt:i4>5</vt:i4>
      </vt:variant>
      <vt:variant>
        <vt:lpwstr/>
      </vt:variant>
      <vt:variant>
        <vt:lpwstr>_ENREF_88</vt:lpwstr>
      </vt:variant>
      <vt:variant>
        <vt:i4>4390968</vt:i4>
      </vt:variant>
      <vt:variant>
        <vt:i4>528</vt:i4>
      </vt:variant>
      <vt:variant>
        <vt:i4>0</vt:i4>
      </vt:variant>
      <vt:variant>
        <vt:i4>5</vt:i4>
      </vt:variant>
      <vt:variant>
        <vt:lpwstr/>
      </vt:variant>
      <vt:variant>
        <vt:lpwstr>_ENREF_23</vt:lpwstr>
      </vt:variant>
      <vt:variant>
        <vt:i4>4390974</vt:i4>
      </vt:variant>
      <vt:variant>
        <vt:i4>520</vt:i4>
      </vt:variant>
      <vt:variant>
        <vt:i4>0</vt:i4>
      </vt:variant>
      <vt:variant>
        <vt:i4>5</vt:i4>
      </vt:variant>
      <vt:variant>
        <vt:lpwstr/>
      </vt:variant>
      <vt:variant>
        <vt:lpwstr>_ENREF_25</vt:lpwstr>
      </vt:variant>
      <vt:variant>
        <vt:i4>4194354</vt:i4>
      </vt:variant>
      <vt:variant>
        <vt:i4>512</vt:i4>
      </vt:variant>
      <vt:variant>
        <vt:i4>0</vt:i4>
      </vt:variant>
      <vt:variant>
        <vt:i4>5</vt:i4>
      </vt:variant>
      <vt:variant>
        <vt:lpwstr/>
      </vt:variant>
      <vt:variant>
        <vt:lpwstr>_ENREF_19</vt:lpwstr>
      </vt:variant>
      <vt:variant>
        <vt:i4>4456459</vt:i4>
      </vt:variant>
      <vt:variant>
        <vt:i4>506</vt:i4>
      </vt:variant>
      <vt:variant>
        <vt:i4>0</vt:i4>
      </vt:variant>
      <vt:variant>
        <vt:i4>5</vt:i4>
      </vt:variant>
      <vt:variant>
        <vt:lpwstr/>
      </vt:variant>
      <vt:variant>
        <vt:lpwstr>_ENREF_5</vt:lpwstr>
      </vt:variant>
      <vt:variant>
        <vt:i4>4784191</vt:i4>
      </vt:variant>
      <vt:variant>
        <vt:i4>500</vt:i4>
      </vt:variant>
      <vt:variant>
        <vt:i4>0</vt:i4>
      </vt:variant>
      <vt:variant>
        <vt:i4>5</vt:i4>
      </vt:variant>
      <vt:variant>
        <vt:lpwstr/>
      </vt:variant>
      <vt:variant>
        <vt:lpwstr>_ENREF_84</vt:lpwstr>
      </vt:variant>
      <vt:variant>
        <vt:i4>4784187</vt:i4>
      </vt:variant>
      <vt:variant>
        <vt:i4>497</vt:i4>
      </vt:variant>
      <vt:variant>
        <vt:i4>0</vt:i4>
      </vt:variant>
      <vt:variant>
        <vt:i4>5</vt:i4>
      </vt:variant>
      <vt:variant>
        <vt:lpwstr/>
      </vt:variant>
      <vt:variant>
        <vt:lpwstr>_ENREF_80</vt:lpwstr>
      </vt:variant>
      <vt:variant>
        <vt:i4>4194354</vt:i4>
      </vt:variant>
      <vt:variant>
        <vt:i4>494</vt:i4>
      </vt:variant>
      <vt:variant>
        <vt:i4>0</vt:i4>
      </vt:variant>
      <vt:variant>
        <vt:i4>5</vt:i4>
      </vt:variant>
      <vt:variant>
        <vt:lpwstr/>
      </vt:variant>
      <vt:variant>
        <vt:lpwstr>_ENREF_19</vt:lpwstr>
      </vt:variant>
      <vt:variant>
        <vt:i4>4587581</vt:i4>
      </vt:variant>
      <vt:variant>
        <vt:i4>486</vt:i4>
      </vt:variant>
      <vt:variant>
        <vt:i4>0</vt:i4>
      </vt:variant>
      <vt:variant>
        <vt:i4>5</vt:i4>
      </vt:variant>
      <vt:variant>
        <vt:lpwstr/>
      </vt:variant>
      <vt:variant>
        <vt:lpwstr>_ENREF_76</vt:lpwstr>
      </vt:variant>
      <vt:variant>
        <vt:i4>4587578</vt:i4>
      </vt:variant>
      <vt:variant>
        <vt:i4>483</vt:i4>
      </vt:variant>
      <vt:variant>
        <vt:i4>0</vt:i4>
      </vt:variant>
      <vt:variant>
        <vt:i4>5</vt:i4>
      </vt:variant>
      <vt:variant>
        <vt:lpwstr/>
      </vt:variant>
      <vt:variant>
        <vt:lpwstr>_ENREF_71</vt:lpwstr>
      </vt:variant>
      <vt:variant>
        <vt:i4>4194354</vt:i4>
      </vt:variant>
      <vt:variant>
        <vt:i4>480</vt:i4>
      </vt:variant>
      <vt:variant>
        <vt:i4>0</vt:i4>
      </vt:variant>
      <vt:variant>
        <vt:i4>5</vt:i4>
      </vt:variant>
      <vt:variant>
        <vt:lpwstr/>
      </vt:variant>
      <vt:variant>
        <vt:lpwstr>_ENREF_19</vt:lpwstr>
      </vt:variant>
      <vt:variant>
        <vt:i4>4587577</vt:i4>
      </vt:variant>
      <vt:variant>
        <vt:i4>472</vt:i4>
      </vt:variant>
      <vt:variant>
        <vt:i4>0</vt:i4>
      </vt:variant>
      <vt:variant>
        <vt:i4>5</vt:i4>
      </vt:variant>
      <vt:variant>
        <vt:lpwstr/>
      </vt:variant>
      <vt:variant>
        <vt:lpwstr>_ENREF_72</vt:lpwstr>
      </vt:variant>
      <vt:variant>
        <vt:i4>4653107</vt:i4>
      </vt:variant>
      <vt:variant>
        <vt:i4>469</vt:i4>
      </vt:variant>
      <vt:variant>
        <vt:i4>0</vt:i4>
      </vt:variant>
      <vt:variant>
        <vt:i4>5</vt:i4>
      </vt:variant>
      <vt:variant>
        <vt:lpwstr/>
      </vt:variant>
      <vt:variant>
        <vt:lpwstr>_ENREF_68</vt:lpwstr>
      </vt:variant>
      <vt:variant>
        <vt:i4>4653112</vt:i4>
      </vt:variant>
      <vt:variant>
        <vt:i4>466</vt:i4>
      </vt:variant>
      <vt:variant>
        <vt:i4>0</vt:i4>
      </vt:variant>
      <vt:variant>
        <vt:i4>5</vt:i4>
      </vt:variant>
      <vt:variant>
        <vt:lpwstr/>
      </vt:variant>
      <vt:variant>
        <vt:lpwstr>_ENREF_63</vt:lpwstr>
      </vt:variant>
      <vt:variant>
        <vt:i4>4194354</vt:i4>
      </vt:variant>
      <vt:variant>
        <vt:i4>463</vt:i4>
      </vt:variant>
      <vt:variant>
        <vt:i4>0</vt:i4>
      </vt:variant>
      <vt:variant>
        <vt:i4>5</vt:i4>
      </vt:variant>
      <vt:variant>
        <vt:lpwstr/>
      </vt:variant>
      <vt:variant>
        <vt:lpwstr>_ENREF_19</vt:lpwstr>
      </vt:variant>
      <vt:variant>
        <vt:i4>4653106</vt:i4>
      </vt:variant>
      <vt:variant>
        <vt:i4>455</vt:i4>
      </vt:variant>
      <vt:variant>
        <vt:i4>0</vt:i4>
      </vt:variant>
      <vt:variant>
        <vt:i4>5</vt:i4>
      </vt:variant>
      <vt:variant>
        <vt:lpwstr/>
      </vt:variant>
      <vt:variant>
        <vt:lpwstr>_ENREF_69</vt:lpwstr>
      </vt:variant>
      <vt:variant>
        <vt:i4>4653117</vt:i4>
      </vt:variant>
      <vt:variant>
        <vt:i4>452</vt:i4>
      </vt:variant>
      <vt:variant>
        <vt:i4>0</vt:i4>
      </vt:variant>
      <vt:variant>
        <vt:i4>5</vt:i4>
      </vt:variant>
      <vt:variant>
        <vt:lpwstr/>
      </vt:variant>
      <vt:variant>
        <vt:lpwstr>_ENREF_66</vt:lpwstr>
      </vt:variant>
      <vt:variant>
        <vt:i4>4653118</vt:i4>
      </vt:variant>
      <vt:variant>
        <vt:i4>449</vt:i4>
      </vt:variant>
      <vt:variant>
        <vt:i4>0</vt:i4>
      </vt:variant>
      <vt:variant>
        <vt:i4>5</vt:i4>
      </vt:variant>
      <vt:variant>
        <vt:lpwstr/>
      </vt:variant>
      <vt:variant>
        <vt:lpwstr>_ENREF_65</vt:lpwstr>
      </vt:variant>
      <vt:variant>
        <vt:i4>4194354</vt:i4>
      </vt:variant>
      <vt:variant>
        <vt:i4>446</vt:i4>
      </vt:variant>
      <vt:variant>
        <vt:i4>0</vt:i4>
      </vt:variant>
      <vt:variant>
        <vt:i4>5</vt:i4>
      </vt:variant>
      <vt:variant>
        <vt:lpwstr/>
      </vt:variant>
      <vt:variant>
        <vt:lpwstr>_ENREF_19</vt:lpwstr>
      </vt:variant>
      <vt:variant>
        <vt:i4>4653112</vt:i4>
      </vt:variant>
      <vt:variant>
        <vt:i4>438</vt:i4>
      </vt:variant>
      <vt:variant>
        <vt:i4>0</vt:i4>
      </vt:variant>
      <vt:variant>
        <vt:i4>5</vt:i4>
      </vt:variant>
      <vt:variant>
        <vt:lpwstr/>
      </vt:variant>
      <vt:variant>
        <vt:lpwstr>_ENREF_63</vt:lpwstr>
      </vt:variant>
      <vt:variant>
        <vt:i4>4194354</vt:i4>
      </vt:variant>
      <vt:variant>
        <vt:i4>435</vt:i4>
      </vt:variant>
      <vt:variant>
        <vt:i4>0</vt:i4>
      </vt:variant>
      <vt:variant>
        <vt:i4>5</vt:i4>
      </vt:variant>
      <vt:variant>
        <vt:lpwstr/>
      </vt:variant>
      <vt:variant>
        <vt:lpwstr>_ENREF_19</vt:lpwstr>
      </vt:variant>
      <vt:variant>
        <vt:i4>4653113</vt:i4>
      </vt:variant>
      <vt:variant>
        <vt:i4>427</vt:i4>
      </vt:variant>
      <vt:variant>
        <vt:i4>0</vt:i4>
      </vt:variant>
      <vt:variant>
        <vt:i4>5</vt:i4>
      </vt:variant>
      <vt:variant>
        <vt:lpwstr/>
      </vt:variant>
      <vt:variant>
        <vt:lpwstr>_ENREF_62</vt:lpwstr>
      </vt:variant>
      <vt:variant>
        <vt:i4>4194354</vt:i4>
      </vt:variant>
      <vt:variant>
        <vt:i4>424</vt:i4>
      </vt:variant>
      <vt:variant>
        <vt:i4>0</vt:i4>
      </vt:variant>
      <vt:variant>
        <vt:i4>5</vt:i4>
      </vt:variant>
      <vt:variant>
        <vt:lpwstr/>
      </vt:variant>
      <vt:variant>
        <vt:lpwstr>_ENREF_19</vt:lpwstr>
      </vt:variant>
      <vt:variant>
        <vt:i4>4653114</vt:i4>
      </vt:variant>
      <vt:variant>
        <vt:i4>416</vt:i4>
      </vt:variant>
      <vt:variant>
        <vt:i4>0</vt:i4>
      </vt:variant>
      <vt:variant>
        <vt:i4>5</vt:i4>
      </vt:variant>
      <vt:variant>
        <vt:lpwstr/>
      </vt:variant>
      <vt:variant>
        <vt:lpwstr>_ENREF_61</vt:lpwstr>
      </vt:variant>
      <vt:variant>
        <vt:i4>4653115</vt:i4>
      </vt:variant>
      <vt:variant>
        <vt:i4>413</vt:i4>
      </vt:variant>
      <vt:variant>
        <vt:i4>0</vt:i4>
      </vt:variant>
      <vt:variant>
        <vt:i4>5</vt:i4>
      </vt:variant>
      <vt:variant>
        <vt:lpwstr/>
      </vt:variant>
      <vt:variant>
        <vt:lpwstr>_ENREF_60</vt:lpwstr>
      </vt:variant>
      <vt:variant>
        <vt:i4>4456499</vt:i4>
      </vt:variant>
      <vt:variant>
        <vt:i4>405</vt:i4>
      </vt:variant>
      <vt:variant>
        <vt:i4>0</vt:i4>
      </vt:variant>
      <vt:variant>
        <vt:i4>5</vt:i4>
      </vt:variant>
      <vt:variant>
        <vt:lpwstr/>
      </vt:variant>
      <vt:variant>
        <vt:lpwstr>_ENREF_58</vt:lpwstr>
      </vt:variant>
      <vt:variant>
        <vt:i4>4456509</vt:i4>
      </vt:variant>
      <vt:variant>
        <vt:i4>397</vt:i4>
      </vt:variant>
      <vt:variant>
        <vt:i4>0</vt:i4>
      </vt:variant>
      <vt:variant>
        <vt:i4>5</vt:i4>
      </vt:variant>
      <vt:variant>
        <vt:lpwstr/>
      </vt:variant>
      <vt:variant>
        <vt:lpwstr>_ENREF_56</vt:lpwstr>
      </vt:variant>
      <vt:variant>
        <vt:i4>4522046</vt:i4>
      </vt:variant>
      <vt:variant>
        <vt:i4>394</vt:i4>
      </vt:variant>
      <vt:variant>
        <vt:i4>0</vt:i4>
      </vt:variant>
      <vt:variant>
        <vt:i4>5</vt:i4>
      </vt:variant>
      <vt:variant>
        <vt:lpwstr/>
      </vt:variant>
      <vt:variant>
        <vt:lpwstr>_ENREF_45</vt:lpwstr>
      </vt:variant>
      <vt:variant>
        <vt:i4>4456509</vt:i4>
      </vt:variant>
      <vt:variant>
        <vt:i4>386</vt:i4>
      </vt:variant>
      <vt:variant>
        <vt:i4>0</vt:i4>
      </vt:variant>
      <vt:variant>
        <vt:i4>5</vt:i4>
      </vt:variant>
      <vt:variant>
        <vt:lpwstr/>
      </vt:variant>
      <vt:variant>
        <vt:lpwstr>_ENREF_56</vt:lpwstr>
      </vt:variant>
      <vt:variant>
        <vt:i4>4522046</vt:i4>
      </vt:variant>
      <vt:variant>
        <vt:i4>383</vt:i4>
      </vt:variant>
      <vt:variant>
        <vt:i4>0</vt:i4>
      </vt:variant>
      <vt:variant>
        <vt:i4>5</vt:i4>
      </vt:variant>
      <vt:variant>
        <vt:lpwstr/>
      </vt:variant>
      <vt:variant>
        <vt:lpwstr>_ENREF_45</vt:lpwstr>
      </vt:variant>
      <vt:variant>
        <vt:i4>4456509</vt:i4>
      </vt:variant>
      <vt:variant>
        <vt:i4>375</vt:i4>
      </vt:variant>
      <vt:variant>
        <vt:i4>0</vt:i4>
      </vt:variant>
      <vt:variant>
        <vt:i4>5</vt:i4>
      </vt:variant>
      <vt:variant>
        <vt:lpwstr/>
      </vt:variant>
      <vt:variant>
        <vt:lpwstr>_ENREF_56</vt:lpwstr>
      </vt:variant>
      <vt:variant>
        <vt:i4>4522046</vt:i4>
      </vt:variant>
      <vt:variant>
        <vt:i4>372</vt:i4>
      </vt:variant>
      <vt:variant>
        <vt:i4>0</vt:i4>
      </vt:variant>
      <vt:variant>
        <vt:i4>5</vt:i4>
      </vt:variant>
      <vt:variant>
        <vt:lpwstr/>
      </vt:variant>
      <vt:variant>
        <vt:lpwstr>_ENREF_45</vt:lpwstr>
      </vt:variant>
      <vt:variant>
        <vt:i4>4456509</vt:i4>
      </vt:variant>
      <vt:variant>
        <vt:i4>364</vt:i4>
      </vt:variant>
      <vt:variant>
        <vt:i4>0</vt:i4>
      </vt:variant>
      <vt:variant>
        <vt:i4>5</vt:i4>
      </vt:variant>
      <vt:variant>
        <vt:lpwstr/>
      </vt:variant>
      <vt:variant>
        <vt:lpwstr>_ENREF_56</vt:lpwstr>
      </vt:variant>
      <vt:variant>
        <vt:i4>4522046</vt:i4>
      </vt:variant>
      <vt:variant>
        <vt:i4>361</vt:i4>
      </vt:variant>
      <vt:variant>
        <vt:i4>0</vt:i4>
      </vt:variant>
      <vt:variant>
        <vt:i4>5</vt:i4>
      </vt:variant>
      <vt:variant>
        <vt:lpwstr/>
      </vt:variant>
      <vt:variant>
        <vt:lpwstr>_ENREF_45</vt:lpwstr>
      </vt:variant>
      <vt:variant>
        <vt:i4>4456504</vt:i4>
      </vt:variant>
      <vt:variant>
        <vt:i4>353</vt:i4>
      </vt:variant>
      <vt:variant>
        <vt:i4>0</vt:i4>
      </vt:variant>
      <vt:variant>
        <vt:i4>5</vt:i4>
      </vt:variant>
      <vt:variant>
        <vt:lpwstr/>
      </vt:variant>
      <vt:variant>
        <vt:lpwstr>_ENREF_53</vt:lpwstr>
      </vt:variant>
      <vt:variant>
        <vt:i4>4456506</vt:i4>
      </vt:variant>
      <vt:variant>
        <vt:i4>345</vt:i4>
      </vt:variant>
      <vt:variant>
        <vt:i4>0</vt:i4>
      </vt:variant>
      <vt:variant>
        <vt:i4>5</vt:i4>
      </vt:variant>
      <vt:variant>
        <vt:lpwstr/>
      </vt:variant>
      <vt:variant>
        <vt:lpwstr>_ENREF_51</vt:lpwstr>
      </vt:variant>
      <vt:variant>
        <vt:i4>4522046</vt:i4>
      </vt:variant>
      <vt:variant>
        <vt:i4>342</vt:i4>
      </vt:variant>
      <vt:variant>
        <vt:i4>0</vt:i4>
      </vt:variant>
      <vt:variant>
        <vt:i4>5</vt:i4>
      </vt:variant>
      <vt:variant>
        <vt:lpwstr/>
      </vt:variant>
      <vt:variant>
        <vt:lpwstr>_ENREF_45</vt:lpwstr>
      </vt:variant>
      <vt:variant>
        <vt:i4>4456505</vt:i4>
      </vt:variant>
      <vt:variant>
        <vt:i4>334</vt:i4>
      </vt:variant>
      <vt:variant>
        <vt:i4>0</vt:i4>
      </vt:variant>
      <vt:variant>
        <vt:i4>5</vt:i4>
      </vt:variant>
      <vt:variant>
        <vt:lpwstr/>
      </vt:variant>
      <vt:variant>
        <vt:lpwstr>_ENREF_52</vt:lpwstr>
      </vt:variant>
      <vt:variant>
        <vt:i4>4456506</vt:i4>
      </vt:variant>
      <vt:variant>
        <vt:i4>326</vt:i4>
      </vt:variant>
      <vt:variant>
        <vt:i4>0</vt:i4>
      </vt:variant>
      <vt:variant>
        <vt:i4>5</vt:i4>
      </vt:variant>
      <vt:variant>
        <vt:lpwstr/>
      </vt:variant>
      <vt:variant>
        <vt:lpwstr>_ENREF_51</vt:lpwstr>
      </vt:variant>
      <vt:variant>
        <vt:i4>4522045</vt:i4>
      </vt:variant>
      <vt:variant>
        <vt:i4>323</vt:i4>
      </vt:variant>
      <vt:variant>
        <vt:i4>0</vt:i4>
      </vt:variant>
      <vt:variant>
        <vt:i4>5</vt:i4>
      </vt:variant>
      <vt:variant>
        <vt:lpwstr/>
      </vt:variant>
      <vt:variant>
        <vt:lpwstr>_ENREF_46</vt:lpwstr>
      </vt:variant>
      <vt:variant>
        <vt:i4>4522046</vt:i4>
      </vt:variant>
      <vt:variant>
        <vt:i4>320</vt:i4>
      </vt:variant>
      <vt:variant>
        <vt:i4>0</vt:i4>
      </vt:variant>
      <vt:variant>
        <vt:i4>5</vt:i4>
      </vt:variant>
      <vt:variant>
        <vt:lpwstr/>
      </vt:variant>
      <vt:variant>
        <vt:lpwstr>_ENREF_45</vt:lpwstr>
      </vt:variant>
      <vt:variant>
        <vt:i4>4325427</vt:i4>
      </vt:variant>
      <vt:variant>
        <vt:i4>317</vt:i4>
      </vt:variant>
      <vt:variant>
        <vt:i4>0</vt:i4>
      </vt:variant>
      <vt:variant>
        <vt:i4>5</vt:i4>
      </vt:variant>
      <vt:variant>
        <vt:lpwstr/>
      </vt:variant>
      <vt:variant>
        <vt:lpwstr>_ENREF_38</vt:lpwstr>
      </vt:variant>
      <vt:variant>
        <vt:i4>4194354</vt:i4>
      </vt:variant>
      <vt:variant>
        <vt:i4>314</vt:i4>
      </vt:variant>
      <vt:variant>
        <vt:i4>0</vt:i4>
      </vt:variant>
      <vt:variant>
        <vt:i4>5</vt:i4>
      </vt:variant>
      <vt:variant>
        <vt:lpwstr/>
      </vt:variant>
      <vt:variant>
        <vt:lpwstr>_ENREF_19</vt:lpwstr>
      </vt:variant>
      <vt:variant>
        <vt:i4>4522046</vt:i4>
      </vt:variant>
      <vt:variant>
        <vt:i4>306</vt:i4>
      </vt:variant>
      <vt:variant>
        <vt:i4>0</vt:i4>
      </vt:variant>
      <vt:variant>
        <vt:i4>5</vt:i4>
      </vt:variant>
      <vt:variant>
        <vt:lpwstr/>
      </vt:variant>
      <vt:variant>
        <vt:lpwstr>_ENREF_45</vt:lpwstr>
      </vt:variant>
      <vt:variant>
        <vt:i4>4325427</vt:i4>
      </vt:variant>
      <vt:variant>
        <vt:i4>298</vt:i4>
      </vt:variant>
      <vt:variant>
        <vt:i4>0</vt:i4>
      </vt:variant>
      <vt:variant>
        <vt:i4>5</vt:i4>
      </vt:variant>
      <vt:variant>
        <vt:lpwstr/>
      </vt:variant>
      <vt:variant>
        <vt:lpwstr>_ENREF_38</vt:lpwstr>
      </vt:variant>
      <vt:variant>
        <vt:i4>4194354</vt:i4>
      </vt:variant>
      <vt:variant>
        <vt:i4>295</vt:i4>
      </vt:variant>
      <vt:variant>
        <vt:i4>0</vt:i4>
      </vt:variant>
      <vt:variant>
        <vt:i4>5</vt:i4>
      </vt:variant>
      <vt:variant>
        <vt:lpwstr/>
      </vt:variant>
      <vt:variant>
        <vt:lpwstr>_ENREF_19</vt:lpwstr>
      </vt:variant>
      <vt:variant>
        <vt:i4>4325436</vt:i4>
      </vt:variant>
      <vt:variant>
        <vt:i4>287</vt:i4>
      </vt:variant>
      <vt:variant>
        <vt:i4>0</vt:i4>
      </vt:variant>
      <vt:variant>
        <vt:i4>5</vt:i4>
      </vt:variant>
      <vt:variant>
        <vt:lpwstr/>
      </vt:variant>
      <vt:variant>
        <vt:lpwstr>_ENREF_37</vt:lpwstr>
      </vt:variant>
      <vt:variant>
        <vt:i4>4325437</vt:i4>
      </vt:variant>
      <vt:variant>
        <vt:i4>284</vt:i4>
      </vt:variant>
      <vt:variant>
        <vt:i4>0</vt:i4>
      </vt:variant>
      <vt:variant>
        <vt:i4>5</vt:i4>
      </vt:variant>
      <vt:variant>
        <vt:lpwstr/>
      </vt:variant>
      <vt:variant>
        <vt:lpwstr>_ENREF_36</vt:lpwstr>
      </vt:variant>
      <vt:variant>
        <vt:i4>4325438</vt:i4>
      </vt:variant>
      <vt:variant>
        <vt:i4>276</vt:i4>
      </vt:variant>
      <vt:variant>
        <vt:i4>0</vt:i4>
      </vt:variant>
      <vt:variant>
        <vt:i4>5</vt:i4>
      </vt:variant>
      <vt:variant>
        <vt:lpwstr/>
      </vt:variant>
      <vt:variant>
        <vt:lpwstr>_ENREF_35</vt:lpwstr>
      </vt:variant>
      <vt:variant>
        <vt:i4>4325439</vt:i4>
      </vt:variant>
      <vt:variant>
        <vt:i4>273</vt:i4>
      </vt:variant>
      <vt:variant>
        <vt:i4>0</vt:i4>
      </vt:variant>
      <vt:variant>
        <vt:i4>5</vt:i4>
      </vt:variant>
      <vt:variant>
        <vt:lpwstr/>
      </vt:variant>
      <vt:variant>
        <vt:lpwstr>_ENREF_34</vt:lpwstr>
      </vt:variant>
      <vt:variant>
        <vt:i4>4325432</vt:i4>
      </vt:variant>
      <vt:variant>
        <vt:i4>265</vt:i4>
      </vt:variant>
      <vt:variant>
        <vt:i4>0</vt:i4>
      </vt:variant>
      <vt:variant>
        <vt:i4>5</vt:i4>
      </vt:variant>
      <vt:variant>
        <vt:lpwstr/>
      </vt:variant>
      <vt:variant>
        <vt:lpwstr>_ENREF_33</vt:lpwstr>
      </vt:variant>
      <vt:variant>
        <vt:i4>4784139</vt:i4>
      </vt:variant>
      <vt:variant>
        <vt:i4>262</vt:i4>
      </vt:variant>
      <vt:variant>
        <vt:i4>0</vt:i4>
      </vt:variant>
      <vt:variant>
        <vt:i4>5</vt:i4>
      </vt:variant>
      <vt:variant>
        <vt:lpwstr/>
      </vt:variant>
      <vt:variant>
        <vt:lpwstr>_ENREF_8</vt:lpwstr>
      </vt:variant>
      <vt:variant>
        <vt:i4>4587531</vt:i4>
      </vt:variant>
      <vt:variant>
        <vt:i4>259</vt:i4>
      </vt:variant>
      <vt:variant>
        <vt:i4>0</vt:i4>
      </vt:variant>
      <vt:variant>
        <vt:i4>5</vt:i4>
      </vt:variant>
      <vt:variant>
        <vt:lpwstr/>
      </vt:variant>
      <vt:variant>
        <vt:lpwstr>_ENREF_7</vt:lpwstr>
      </vt:variant>
      <vt:variant>
        <vt:i4>4718603</vt:i4>
      </vt:variant>
      <vt:variant>
        <vt:i4>251</vt:i4>
      </vt:variant>
      <vt:variant>
        <vt:i4>0</vt:i4>
      </vt:variant>
      <vt:variant>
        <vt:i4>5</vt:i4>
      </vt:variant>
      <vt:variant>
        <vt:lpwstr/>
      </vt:variant>
      <vt:variant>
        <vt:lpwstr>_ENREF_9</vt:lpwstr>
      </vt:variant>
      <vt:variant>
        <vt:i4>4390923</vt:i4>
      </vt:variant>
      <vt:variant>
        <vt:i4>248</vt:i4>
      </vt:variant>
      <vt:variant>
        <vt:i4>0</vt:i4>
      </vt:variant>
      <vt:variant>
        <vt:i4>5</vt:i4>
      </vt:variant>
      <vt:variant>
        <vt:lpwstr/>
      </vt:variant>
      <vt:variant>
        <vt:lpwstr>_ENREF_2</vt:lpwstr>
      </vt:variant>
      <vt:variant>
        <vt:i4>4521995</vt:i4>
      </vt:variant>
      <vt:variant>
        <vt:i4>240</vt:i4>
      </vt:variant>
      <vt:variant>
        <vt:i4>0</vt:i4>
      </vt:variant>
      <vt:variant>
        <vt:i4>5</vt:i4>
      </vt:variant>
      <vt:variant>
        <vt:lpwstr/>
      </vt:variant>
      <vt:variant>
        <vt:lpwstr>_ENREF_4</vt:lpwstr>
      </vt:variant>
      <vt:variant>
        <vt:i4>4325387</vt:i4>
      </vt:variant>
      <vt:variant>
        <vt:i4>237</vt:i4>
      </vt:variant>
      <vt:variant>
        <vt:i4>0</vt:i4>
      </vt:variant>
      <vt:variant>
        <vt:i4>5</vt:i4>
      </vt:variant>
      <vt:variant>
        <vt:lpwstr/>
      </vt:variant>
      <vt:variant>
        <vt:lpwstr>_ENREF_3</vt:lpwstr>
      </vt:variant>
      <vt:variant>
        <vt:i4>4194315</vt:i4>
      </vt:variant>
      <vt:variant>
        <vt:i4>234</vt:i4>
      </vt:variant>
      <vt:variant>
        <vt:i4>0</vt:i4>
      </vt:variant>
      <vt:variant>
        <vt:i4>5</vt:i4>
      </vt:variant>
      <vt:variant>
        <vt:lpwstr/>
      </vt:variant>
      <vt:variant>
        <vt:lpwstr>_ENREF_1</vt:lpwstr>
      </vt:variant>
      <vt:variant>
        <vt:i4>4325433</vt:i4>
      </vt:variant>
      <vt:variant>
        <vt:i4>226</vt:i4>
      </vt:variant>
      <vt:variant>
        <vt:i4>0</vt:i4>
      </vt:variant>
      <vt:variant>
        <vt:i4>5</vt:i4>
      </vt:variant>
      <vt:variant>
        <vt:lpwstr/>
      </vt:variant>
      <vt:variant>
        <vt:lpwstr>_ENREF_32</vt:lpwstr>
      </vt:variant>
      <vt:variant>
        <vt:i4>4194360</vt:i4>
      </vt:variant>
      <vt:variant>
        <vt:i4>223</vt:i4>
      </vt:variant>
      <vt:variant>
        <vt:i4>0</vt:i4>
      </vt:variant>
      <vt:variant>
        <vt:i4>5</vt:i4>
      </vt:variant>
      <vt:variant>
        <vt:lpwstr/>
      </vt:variant>
      <vt:variant>
        <vt:lpwstr>_ENREF_13</vt:lpwstr>
      </vt:variant>
      <vt:variant>
        <vt:i4>4194363</vt:i4>
      </vt:variant>
      <vt:variant>
        <vt:i4>220</vt:i4>
      </vt:variant>
      <vt:variant>
        <vt:i4>0</vt:i4>
      </vt:variant>
      <vt:variant>
        <vt:i4>5</vt:i4>
      </vt:variant>
      <vt:variant>
        <vt:lpwstr/>
      </vt:variant>
      <vt:variant>
        <vt:lpwstr>_ENREF_10</vt:lpwstr>
      </vt:variant>
      <vt:variant>
        <vt:i4>4325434</vt:i4>
      </vt:variant>
      <vt:variant>
        <vt:i4>212</vt:i4>
      </vt:variant>
      <vt:variant>
        <vt:i4>0</vt:i4>
      </vt:variant>
      <vt:variant>
        <vt:i4>5</vt:i4>
      </vt:variant>
      <vt:variant>
        <vt:lpwstr/>
      </vt:variant>
      <vt:variant>
        <vt:lpwstr>_ENREF_31</vt:lpwstr>
      </vt:variant>
      <vt:variant>
        <vt:i4>4325435</vt:i4>
      </vt:variant>
      <vt:variant>
        <vt:i4>209</vt:i4>
      </vt:variant>
      <vt:variant>
        <vt:i4>0</vt:i4>
      </vt:variant>
      <vt:variant>
        <vt:i4>5</vt:i4>
      </vt:variant>
      <vt:variant>
        <vt:lpwstr/>
      </vt:variant>
      <vt:variant>
        <vt:lpwstr>_ENREF_30</vt:lpwstr>
      </vt:variant>
      <vt:variant>
        <vt:i4>4194360</vt:i4>
      </vt:variant>
      <vt:variant>
        <vt:i4>206</vt:i4>
      </vt:variant>
      <vt:variant>
        <vt:i4>0</vt:i4>
      </vt:variant>
      <vt:variant>
        <vt:i4>5</vt:i4>
      </vt:variant>
      <vt:variant>
        <vt:lpwstr/>
      </vt:variant>
      <vt:variant>
        <vt:lpwstr>_ENREF_13</vt:lpwstr>
      </vt:variant>
      <vt:variant>
        <vt:i4>4194362</vt:i4>
      </vt:variant>
      <vt:variant>
        <vt:i4>203</vt:i4>
      </vt:variant>
      <vt:variant>
        <vt:i4>0</vt:i4>
      </vt:variant>
      <vt:variant>
        <vt:i4>5</vt:i4>
      </vt:variant>
      <vt:variant>
        <vt:lpwstr/>
      </vt:variant>
      <vt:variant>
        <vt:lpwstr>_ENREF_11</vt:lpwstr>
      </vt:variant>
      <vt:variant>
        <vt:i4>4194363</vt:i4>
      </vt:variant>
      <vt:variant>
        <vt:i4>200</vt:i4>
      </vt:variant>
      <vt:variant>
        <vt:i4>0</vt:i4>
      </vt:variant>
      <vt:variant>
        <vt:i4>5</vt:i4>
      </vt:variant>
      <vt:variant>
        <vt:lpwstr/>
      </vt:variant>
      <vt:variant>
        <vt:lpwstr>_ENREF_10</vt:lpwstr>
      </vt:variant>
      <vt:variant>
        <vt:i4>4390962</vt:i4>
      </vt:variant>
      <vt:variant>
        <vt:i4>192</vt:i4>
      </vt:variant>
      <vt:variant>
        <vt:i4>0</vt:i4>
      </vt:variant>
      <vt:variant>
        <vt:i4>5</vt:i4>
      </vt:variant>
      <vt:variant>
        <vt:lpwstr/>
      </vt:variant>
      <vt:variant>
        <vt:lpwstr>_ENREF_29</vt:lpwstr>
      </vt:variant>
      <vt:variant>
        <vt:i4>4390963</vt:i4>
      </vt:variant>
      <vt:variant>
        <vt:i4>184</vt:i4>
      </vt:variant>
      <vt:variant>
        <vt:i4>0</vt:i4>
      </vt:variant>
      <vt:variant>
        <vt:i4>5</vt:i4>
      </vt:variant>
      <vt:variant>
        <vt:lpwstr/>
      </vt:variant>
      <vt:variant>
        <vt:lpwstr>_ENREF_28</vt:lpwstr>
      </vt:variant>
      <vt:variant>
        <vt:i4>4390971</vt:i4>
      </vt:variant>
      <vt:variant>
        <vt:i4>181</vt:i4>
      </vt:variant>
      <vt:variant>
        <vt:i4>0</vt:i4>
      </vt:variant>
      <vt:variant>
        <vt:i4>5</vt:i4>
      </vt:variant>
      <vt:variant>
        <vt:lpwstr/>
      </vt:variant>
      <vt:variant>
        <vt:lpwstr>_ENREF_20</vt:lpwstr>
      </vt:variant>
      <vt:variant>
        <vt:i4>4390968</vt:i4>
      </vt:variant>
      <vt:variant>
        <vt:i4>173</vt:i4>
      </vt:variant>
      <vt:variant>
        <vt:i4>0</vt:i4>
      </vt:variant>
      <vt:variant>
        <vt:i4>5</vt:i4>
      </vt:variant>
      <vt:variant>
        <vt:lpwstr/>
      </vt:variant>
      <vt:variant>
        <vt:lpwstr>_ENREF_23</vt:lpwstr>
      </vt:variant>
      <vt:variant>
        <vt:i4>4390969</vt:i4>
      </vt:variant>
      <vt:variant>
        <vt:i4>165</vt:i4>
      </vt:variant>
      <vt:variant>
        <vt:i4>0</vt:i4>
      </vt:variant>
      <vt:variant>
        <vt:i4>5</vt:i4>
      </vt:variant>
      <vt:variant>
        <vt:lpwstr/>
      </vt:variant>
      <vt:variant>
        <vt:lpwstr>_ENREF_22</vt:lpwstr>
      </vt:variant>
      <vt:variant>
        <vt:i4>4456459</vt:i4>
      </vt:variant>
      <vt:variant>
        <vt:i4>159</vt:i4>
      </vt:variant>
      <vt:variant>
        <vt:i4>0</vt:i4>
      </vt:variant>
      <vt:variant>
        <vt:i4>5</vt:i4>
      </vt:variant>
      <vt:variant>
        <vt:lpwstr/>
      </vt:variant>
      <vt:variant>
        <vt:lpwstr>_ENREF_5</vt:lpwstr>
      </vt:variant>
      <vt:variant>
        <vt:i4>4653067</vt:i4>
      </vt:variant>
      <vt:variant>
        <vt:i4>153</vt:i4>
      </vt:variant>
      <vt:variant>
        <vt:i4>0</vt:i4>
      </vt:variant>
      <vt:variant>
        <vt:i4>5</vt:i4>
      </vt:variant>
      <vt:variant>
        <vt:lpwstr/>
      </vt:variant>
      <vt:variant>
        <vt:lpwstr>_ENREF_6</vt:lpwstr>
      </vt:variant>
      <vt:variant>
        <vt:i4>4194354</vt:i4>
      </vt:variant>
      <vt:variant>
        <vt:i4>145</vt:i4>
      </vt:variant>
      <vt:variant>
        <vt:i4>0</vt:i4>
      </vt:variant>
      <vt:variant>
        <vt:i4>5</vt:i4>
      </vt:variant>
      <vt:variant>
        <vt:lpwstr/>
      </vt:variant>
      <vt:variant>
        <vt:lpwstr>_ENREF_19</vt:lpwstr>
      </vt:variant>
      <vt:variant>
        <vt:i4>4194315</vt:i4>
      </vt:variant>
      <vt:variant>
        <vt:i4>139</vt:i4>
      </vt:variant>
      <vt:variant>
        <vt:i4>0</vt:i4>
      </vt:variant>
      <vt:variant>
        <vt:i4>5</vt:i4>
      </vt:variant>
      <vt:variant>
        <vt:lpwstr/>
      </vt:variant>
      <vt:variant>
        <vt:lpwstr>_ENREF_1</vt:lpwstr>
      </vt:variant>
      <vt:variant>
        <vt:i4>4390970</vt:i4>
      </vt:variant>
      <vt:variant>
        <vt:i4>131</vt:i4>
      </vt:variant>
      <vt:variant>
        <vt:i4>0</vt:i4>
      </vt:variant>
      <vt:variant>
        <vt:i4>5</vt:i4>
      </vt:variant>
      <vt:variant>
        <vt:lpwstr/>
      </vt:variant>
      <vt:variant>
        <vt:lpwstr>_ENREF_21</vt:lpwstr>
      </vt:variant>
      <vt:variant>
        <vt:i4>4390971</vt:i4>
      </vt:variant>
      <vt:variant>
        <vt:i4>123</vt:i4>
      </vt:variant>
      <vt:variant>
        <vt:i4>0</vt:i4>
      </vt:variant>
      <vt:variant>
        <vt:i4>5</vt:i4>
      </vt:variant>
      <vt:variant>
        <vt:lpwstr/>
      </vt:variant>
      <vt:variant>
        <vt:lpwstr>_ENREF_20</vt:lpwstr>
      </vt:variant>
      <vt:variant>
        <vt:i4>4194354</vt:i4>
      </vt:variant>
      <vt:variant>
        <vt:i4>115</vt:i4>
      </vt:variant>
      <vt:variant>
        <vt:i4>0</vt:i4>
      </vt:variant>
      <vt:variant>
        <vt:i4>5</vt:i4>
      </vt:variant>
      <vt:variant>
        <vt:lpwstr/>
      </vt:variant>
      <vt:variant>
        <vt:lpwstr>_ENREF_19</vt:lpwstr>
      </vt:variant>
      <vt:variant>
        <vt:i4>4194354</vt:i4>
      </vt:variant>
      <vt:variant>
        <vt:i4>109</vt:i4>
      </vt:variant>
      <vt:variant>
        <vt:i4>0</vt:i4>
      </vt:variant>
      <vt:variant>
        <vt:i4>5</vt:i4>
      </vt:variant>
      <vt:variant>
        <vt:lpwstr/>
      </vt:variant>
      <vt:variant>
        <vt:lpwstr>_ENREF_19</vt:lpwstr>
      </vt:variant>
      <vt:variant>
        <vt:i4>4456509</vt:i4>
      </vt:variant>
      <vt:variant>
        <vt:i4>103</vt:i4>
      </vt:variant>
      <vt:variant>
        <vt:i4>0</vt:i4>
      </vt:variant>
      <vt:variant>
        <vt:i4>5</vt:i4>
      </vt:variant>
      <vt:variant>
        <vt:lpwstr/>
      </vt:variant>
      <vt:variant>
        <vt:lpwstr>_ENREF_56</vt:lpwstr>
      </vt:variant>
      <vt:variant>
        <vt:i4>4522046</vt:i4>
      </vt:variant>
      <vt:variant>
        <vt:i4>100</vt:i4>
      </vt:variant>
      <vt:variant>
        <vt:i4>0</vt:i4>
      </vt:variant>
      <vt:variant>
        <vt:i4>5</vt:i4>
      </vt:variant>
      <vt:variant>
        <vt:lpwstr/>
      </vt:variant>
      <vt:variant>
        <vt:lpwstr>_ENREF_45</vt:lpwstr>
      </vt:variant>
      <vt:variant>
        <vt:i4>4194355</vt:i4>
      </vt:variant>
      <vt:variant>
        <vt:i4>92</vt:i4>
      </vt:variant>
      <vt:variant>
        <vt:i4>0</vt:i4>
      </vt:variant>
      <vt:variant>
        <vt:i4>5</vt:i4>
      </vt:variant>
      <vt:variant>
        <vt:lpwstr/>
      </vt:variant>
      <vt:variant>
        <vt:lpwstr>_ENREF_18</vt:lpwstr>
      </vt:variant>
      <vt:variant>
        <vt:i4>4194364</vt:i4>
      </vt:variant>
      <vt:variant>
        <vt:i4>89</vt:i4>
      </vt:variant>
      <vt:variant>
        <vt:i4>0</vt:i4>
      </vt:variant>
      <vt:variant>
        <vt:i4>5</vt:i4>
      </vt:variant>
      <vt:variant>
        <vt:lpwstr/>
      </vt:variant>
      <vt:variant>
        <vt:lpwstr>_ENREF_17</vt:lpwstr>
      </vt:variant>
      <vt:variant>
        <vt:i4>4194367</vt:i4>
      </vt:variant>
      <vt:variant>
        <vt:i4>81</vt:i4>
      </vt:variant>
      <vt:variant>
        <vt:i4>0</vt:i4>
      </vt:variant>
      <vt:variant>
        <vt:i4>5</vt:i4>
      </vt:variant>
      <vt:variant>
        <vt:lpwstr/>
      </vt:variant>
      <vt:variant>
        <vt:lpwstr>_ENREF_14</vt:lpwstr>
      </vt:variant>
      <vt:variant>
        <vt:i4>4194363</vt:i4>
      </vt:variant>
      <vt:variant>
        <vt:i4>73</vt:i4>
      </vt:variant>
      <vt:variant>
        <vt:i4>0</vt:i4>
      </vt:variant>
      <vt:variant>
        <vt:i4>5</vt:i4>
      </vt:variant>
      <vt:variant>
        <vt:lpwstr/>
      </vt:variant>
      <vt:variant>
        <vt:lpwstr>_ENREF_10</vt:lpwstr>
      </vt:variant>
      <vt:variant>
        <vt:i4>4718603</vt:i4>
      </vt:variant>
      <vt:variant>
        <vt:i4>65</vt:i4>
      </vt:variant>
      <vt:variant>
        <vt:i4>0</vt:i4>
      </vt:variant>
      <vt:variant>
        <vt:i4>5</vt:i4>
      </vt:variant>
      <vt:variant>
        <vt:lpwstr/>
      </vt:variant>
      <vt:variant>
        <vt:lpwstr>_ENREF_9</vt:lpwstr>
      </vt:variant>
      <vt:variant>
        <vt:i4>4784139</vt:i4>
      </vt:variant>
      <vt:variant>
        <vt:i4>57</vt:i4>
      </vt:variant>
      <vt:variant>
        <vt:i4>0</vt:i4>
      </vt:variant>
      <vt:variant>
        <vt:i4>5</vt:i4>
      </vt:variant>
      <vt:variant>
        <vt:lpwstr/>
      </vt:variant>
      <vt:variant>
        <vt:lpwstr>_ENREF_8</vt:lpwstr>
      </vt:variant>
      <vt:variant>
        <vt:i4>4587531</vt:i4>
      </vt:variant>
      <vt:variant>
        <vt:i4>54</vt:i4>
      </vt:variant>
      <vt:variant>
        <vt:i4>0</vt:i4>
      </vt:variant>
      <vt:variant>
        <vt:i4>5</vt:i4>
      </vt:variant>
      <vt:variant>
        <vt:lpwstr/>
      </vt:variant>
      <vt:variant>
        <vt:lpwstr>_ENREF_7</vt:lpwstr>
      </vt:variant>
      <vt:variant>
        <vt:i4>4521995</vt:i4>
      </vt:variant>
      <vt:variant>
        <vt:i4>51</vt:i4>
      </vt:variant>
      <vt:variant>
        <vt:i4>0</vt:i4>
      </vt:variant>
      <vt:variant>
        <vt:i4>5</vt:i4>
      </vt:variant>
      <vt:variant>
        <vt:lpwstr/>
      </vt:variant>
      <vt:variant>
        <vt:lpwstr>_ENREF_4</vt:lpwstr>
      </vt:variant>
      <vt:variant>
        <vt:i4>4194315</vt:i4>
      </vt:variant>
      <vt:variant>
        <vt:i4>48</vt:i4>
      </vt:variant>
      <vt:variant>
        <vt:i4>0</vt:i4>
      </vt:variant>
      <vt:variant>
        <vt:i4>5</vt:i4>
      </vt:variant>
      <vt:variant>
        <vt:lpwstr/>
      </vt:variant>
      <vt:variant>
        <vt:lpwstr>_ENREF_1</vt:lpwstr>
      </vt:variant>
      <vt:variant>
        <vt:i4>4653067</vt:i4>
      </vt:variant>
      <vt:variant>
        <vt:i4>40</vt:i4>
      </vt:variant>
      <vt:variant>
        <vt:i4>0</vt:i4>
      </vt:variant>
      <vt:variant>
        <vt:i4>5</vt:i4>
      </vt:variant>
      <vt:variant>
        <vt:lpwstr/>
      </vt:variant>
      <vt:variant>
        <vt:lpwstr>_ENREF_6</vt:lpwstr>
      </vt:variant>
      <vt:variant>
        <vt:i4>4456459</vt:i4>
      </vt:variant>
      <vt:variant>
        <vt:i4>37</vt:i4>
      </vt:variant>
      <vt:variant>
        <vt:i4>0</vt:i4>
      </vt:variant>
      <vt:variant>
        <vt:i4>5</vt:i4>
      </vt:variant>
      <vt:variant>
        <vt:lpwstr/>
      </vt:variant>
      <vt:variant>
        <vt:lpwstr>_ENREF_5</vt:lpwstr>
      </vt:variant>
      <vt:variant>
        <vt:i4>4521995</vt:i4>
      </vt:variant>
      <vt:variant>
        <vt:i4>29</vt:i4>
      </vt:variant>
      <vt:variant>
        <vt:i4>0</vt:i4>
      </vt:variant>
      <vt:variant>
        <vt:i4>5</vt:i4>
      </vt:variant>
      <vt:variant>
        <vt:lpwstr/>
      </vt:variant>
      <vt:variant>
        <vt:lpwstr>_ENREF_4</vt:lpwstr>
      </vt:variant>
      <vt:variant>
        <vt:i4>4325387</vt:i4>
      </vt:variant>
      <vt:variant>
        <vt:i4>26</vt:i4>
      </vt:variant>
      <vt:variant>
        <vt:i4>0</vt:i4>
      </vt:variant>
      <vt:variant>
        <vt:i4>5</vt:i4>
      </vt:variant>
      <vt:variant>
        <vt:lpwstr/>
      </vt:variant>
      <vt:variant>
        <vt:lpwstr>_ENREF_3</vt:lpwstr>
      </vt:variant>
      <vt:variant>
        <vt:i4>4194315</vt:i4>
      </vt:variant>
      <vt:variant>
        <vt:i4>23</vt:i4>
      </vt:variant>
      <vt:variant>
        <vt:i4>0</vt:i4>
      </vt:variant>
      <vt:variant>
        <vt:i4>5</vt:i4>
      </vt:variant>
      <vt:variant>
        <vt:lpwstr/>
      </vt:variant>
      <vt:variant>
        <vt:lpwstr>_ENREF_1</vt:lpwstr>
      </vt:variant>
      <vt:variant>
        <vt:i4>4390923</vt:i4>
      </vt:variant>
      <vt:variant>
        <vt:i4>15</vt:i4>
      </vt:variant>
      <vt:variant>
        <vt:i4>0</vt:i4>
      </vt:variant>
      <vt:variant>
        <vt:i4>5</vt:i4>
      </vt:variant>
      <vt:variant>
        <vt:lpwstr/>
      </vt:variant>
      <vt:variant>
        <vt:lpwstr>_ENREF_2</vt:lpwstr>
      </vt:variant>
      <vt:variant>
        <vt:i4>4390923</vt:i4>
      </vt:variant>
      <vt:variant>
        <vt:i4>7</vt:i4>
      </vt:variant>
      <vt:variant>
        <vt:i4>0</vt:i4>
      </vt:variant>
      <vt:variant>
        <vt:i4>5</vt:i4>
      </vt:variant>
      <vt:variant>
        <vt:lpwstr/>
      </vt:variant>
      <vt:variant>
        <vt:lpwstr>_ENREF_2</vt:lpwstr>
      </vt:variant>
      <vt:variant>
        <vt:i4>4194315</vt:i4>
      </vt:variant>
      <vt:variant>
        <vt:i4>4</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cp:lastModifiedBy>Claudia Denkinger</cp:lastModifiedBy>
  <cp:revision>4</cp:revision>
  <cp:lastPrinted>2013-10-14T21:27:00Z</cp:lastPrinted>
  <dcterms:created xsi:type="dcterms:W3CDTF">2014-07-06T22:42:00Z</dcterms:created>
  <dcterms:modified xsi:type="dcterms:W3CDTF">2014-07-11T19:47:00Z</dcterms:modified>
</cp:coreProperties>
</file>