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E5B" w:rsidRPr="000967B9" w:rsidRDefault="00497E5B" w:rsidP="00497E5B">
      <w:pPr>
        <w:spacing w:line="360" w:lineRule="auto"/>
        <w:rPr>
          <w:rStyle w:val="a"/>
        </w:rPr>
      </w:pPr>
      <w:r w:rsidRPr="00FC1A01">
        <w:rPr>
          <w:rStyle w:val="a"/>
          <w:b/>
          <w:bCs/>
        </w:rPr>
        <w:t xml:space="preserve">Table 1: </w:t>
      </w:r>
      <w:r>
        <w:rPr>
          <w:rStyle w:val="a"/>
          <w:b/>
          <w:bCs/>
        </w:rPr>
        <w:t>Participants</w:t>
      </w:r>
      <w:r w:rsidRPr="00FC1A01">
        <w:rPr>
          <w:rStyle w:val="a"/>
          <w:b/>
          <w:bCs/>
        </w:rPr>
        <w:t>’ characteristics</w:t>
      </w:r>
      <w:r>
        <w:rPr>
          <w:rStyle w:val="a"/>
          <w:b/>
          <w:bCs/>
        </w:rPr>
        <w:t>*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2070"/>
        <w:gridCol w:w="2070"/>
        <w:gridCol w:w="1170"/>
      </w:tblGrid>
      <w:tr w:rsidR="00497E5B" w:rsidRPr="00FC1A01" w:rsidTr="001963AE">
        <w:tc>
          <w:tcPr>
            <w:tcW w:w="354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</w:p>
        </w:tc>
        <w:tc>
          <w:tcPr>
            <w:tcW w:w="2070" w:type="dxa"/>
          </w:tcPr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Group 1: Misoprostol</w:t>
            </w:r>
          </w:p>
          <w:p w:rsidR="00497E5B" w:rsidRPr="00696048" w:rsidRDefault="00497E5B" w:rsidP="001963AE">
            <w:pPr>
              <w:spacing w:line="360" w:lineRule="auto"/>
              <w:jc w:val="center"/>
              <w:rPr>
                <w:rStyle w:val="a"/>
                <w:color w:val="FF0000"/>
              </w:rPr>
            </w:pPr>
            <w:r w:rsidRPr="00FC1A01">
              <w:rPr>
                <w:rStyle w:val="a"/>
              </w:rPr>
              <w:t xml:space="preserve"> n = </w:t>
            </w:r>
            <w:r>
              <w:rPr>
                <w:rStyle w:val="a"/>
              </w:rPr>
              <w:t>480</w:t>
            </w:r>
          </w:p>
        </w:tc>
        <w:tc>
          <w:tcPr>
            <w:tcW w:w="2070" w:type="dxa"/>
          </w:tcPr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 xml:space="preserve">Group 2: </w:t>
            </w: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Surgical</w:t>
            </w:r>
          </w:p>
          <w:p w:rsidR="00497E5B" w:rsidRPr="00696048" w:rsidRDefault="00497E5B" w:rsidP="001963AE">
            <w:pPr>
              <w:spacing w:line="360" w:lineRule="auto"/>
              <w:jc w:val="center"/>
              <w:rPr>
                <w:rStyle w:val="a"/>
                <w:color w:val="FF0000"/>
              </w:rPr>
            </w:pPr>
            <w:r w:rsidRPr="00FC1A01">
              <w:rPr>
                <w:rStyle w:val="a"/>
              </w:rPr>
              <w:t xml:space="preserve">n = </w:t>
            </w:r>
            <w:r>
              <w:rPr>
                <w:rStyle w:val="a"/>
              </w:rPr>
              <w:t>380</w:t>
            </w:r>
          </w:p>
        </w:tc>
        <w:tc>
          <w:tcPr>
            <w:tcW w:w="1170" w:type="dxa"/>
          </w:tcPr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p-value</w:t>
            </w:r>
          </w:p>
        </w:tc>
      </w:tr>
      <w:tr w:rsidR="00497E5B" w:rsidRPr="00FC1A01" w:rsidTr="008A6415">
        <w:tc>
          <w:tcPr>
            <w:tcW w:w="354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Age in years: mean</w:t>
            </w:r>
            <w:r w:rsidRPr="00FC1A01">
              <w:rPr>
                <w:rStyle w:val="a"/>
              </w:rPr>
              <w:t xml:space="preserve"> ±</w:t>
            </w:r>
            <w:r>
              <w:rPr>
                <w:rStyle w:val="a"/>
              </w:rPr>
              <w:t xml:space="preserve"> SD (range)</w:t>
            </w:r>
          </w:p>
        </w:tc>
        <w:tc>
          <w:tcPr>
            <w:tcW w:w="2070" w:type="dxa"/>
          </w:tcPr>
          <w:p w:rsidR="00497E5B" w:rsidRPr="00AF4D62" w:rsidRDefault="00497E5B" w:rsidP="001963AE">
            <w:pPr>
              <w:spacing w:line="360" w:lineRule="auto"/>
              <w:jc w:val="center"/>
              <w:rPr>
                <w:rStyle w:val="a"/>
                <w:vertAlign w:val="superscript"/>
              </w:rPr>
            </w:pPr>
            <w:r>
              <w:rPr>
                <w:rStyle w:val="a"/>
              </w:rPr>
              <w:t xml:space="preserve">28.1 </w:t>
            </w:r>
            <w:r w:rsidRPr="00FC1A01">
              <w:rPr>
                <w:rStyle w:val="a"/>
              </w:rPr>
              <w:t>±</w:t>
            </w:r>
            <w:r>
              <w:rPr>
                <w:rStyle w:val="a"/>
              </w:rPr>
              <w:t xml:space="preserve"> 7.2 (13-48)</w:t>
            </w:r>
            <w:r>
              <w:rPr>
                <w:rStyle w:val="a"/>
                <w:vertAlign w:val="superscript"/>
              </w:rPr>
              <w:t>a</w:t>
            </w:r>
          </w:p>
        </w:tc>
        <w:tc>
          <w:tcPr>
            <w:tcW w:w="2070" w:type="dxa"/>
          </w:tcPr>
          <w:p w:rsidR="00497E5B" w:rsidRPr="00AF4D62" w:rsidRDefault="00497E5B" w:rsidP="001963AE">
            <w:pPr>
              <w:spacing w:line="360" w:lineRule="auto"/>
              <w:jc w:val="center"/>
              <w:rPr>
                <w:rStyle w:val="a"/>
                <w:vertAlign w:val="superscript"/>
              </w:rPr>
            </w:pPr>
            <w:r>
              <w:rPr>
                <w:rStyle w:val="a"/>
              </w:rPr>
              <w:t xml:space="preserve">28.7 </w:t>
            </w:r>
            <w:r w:rsidRPr="00FC1A01">
              <w:rPr>
                <w:rStyle w:val="a"/>
              </w:rPr>
              <w:t>±</w:t>
            </w:r>
            <w:r>
              <w:rPr>
                <w:rStyle w:val="a"/>
              </w:rPr>
              <w:t xml:space="preserve"> 7.3 (14-46)</w:t>
            </w:r>
            <w:r>
              <w:rPr>
                <w:rStyle w:val="a"/>
                <w:vertAlign w:val="superscript"/>
              </w:rPr>
              <w:t>b</w:t>
            </w:r>
          </w:p>
        </w:tc>
        <w:tc>
          <w:tcPr>
            <w:tcW w:w="1170" w:type="dxa"/>
            <w:vAlign w:val="center"/>
          </w:tcPr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9135B7">
              <w:rPr>
                <w:rStyle w:val="a"/>
              </w:rPr>
              <w:t>0.</w:t>
            </w:r>
            <w:r>
              <w:rPr>
                <w:rStyle w:val="a"/>
              </w:rPr>
              <w:t>19</w:t>
            </w:r>
          </w:p>
        </w:tc>
      </w:tr>
      <w:tr w:rsidR="00497E5B" w:rsidRPr="00FC1A01" w:rsidTr="008A6415">
        <w:tc>
          <w:tcPr>
            <w:tcW w:w="354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Education level: % (n)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</w:t>
            </w:r>
            <w:r w:rsidRPr="00FC1A01">
              <w:rPr>
                <w:rStyle w:val="a"/>
              </w:rPr>
              <w:t>No education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</w:t>
            </w:r>
            <w:r w:rsidRPr="00FC1A01">
              <w:rPr>
                <w:rStyle w:val="a"/>
              </w:rPr>
              <w:t>Primary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</w:t>
            </w:r>
            <w:r w:rsidRPr="00FC1A01">
              <w:rPr>
                <w:rStyle w:val="a"/>
              </w:rPr>
              <w:t>Secondary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Tertiary</w:t>
            </w:r>
          </w:p>
        </w:tc>
        <w:tc>
          <w:tcPr>
            <w:tcW w:w="2070" w:type="dxa"/>
          </w:tcPr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 xml:space="preserve">  30.6 (118/385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24.9 (96/385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 xml:space="preserve">  30.9 (119/385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13.5 (52/385</w:t>
            </w:r>
            <w:r w:rsidRPr="00334913">
              <w:rPr>
                <w:rStyle w:val="a"/>
              </w:rPr>
              <w:t>)</w:t>
            </w:r>
          </w:p>
        </w:tc>
        <w:tc>
          <w:tcPr>
            <w:tcW w:w="2070" w:type="dxa"/>
          </w:tcPr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28.3</w:t>
            </w:r>
            <w:r w:rsidRPr="00334913">
              <w:rPr>
                <w:rStyle w:val="a"/>
              </w:rPr>
              <w:t xml:space="preserve"> </w:t>
            </w:r>
            <w:r>
              <w:rPr>
                <w:rStyle w:val="a"/>
              </w:rPr>
              <w:t>(80/283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23.7 (67/283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31.1 (88/283</w:t>
            </w:r>
            <w:r w:rsidRPr="00334913">
              <w:rPr>
                <w:rStyle w:val="a"/>
              </w:rPr>
              <w:t>)</w:t>
            </w:r>
          </w:p>
          <w:p w:rsidR="00497E5B" w:rsidRPr="0033491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17.0 (48/283</w:t>
            </w:r>
            <w:r w:rsidRPr="00334913">
              <w:rPr>
                <w:rStyle w:val="a"/>
              </w:rPr>
              <w:t>)</w:t>
            </w:r>
          </w:p>
        </w:tc>
        <w:tc>
          <w:tcPr>
            <w:tcW w:w="1170" w:type="dxa"/>
            <w:vAlign w:val="center"/>
          </w:tcPr>
          <w:p w:rsidR="00497E5B" w:rsidRPr="00453040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453040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0.63</w:t>
            </w:r>
          </w:p>
        </w:tc>
      </w:tr>
      <w:tr w:rsidR="00497E5B" w:rsidRPr="00FC1A01" w:rsidTr="008A6415">
        <w:tc>
          <w:tcPr>
            <w:tcW w:w="354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 w:rsidRPr="00FC1A01">
              <w:rPr>
                <w:rStyle w:val="a"/>
              </w:rPr>
              <w:t>Marital status</w:t>
            </w:r>
            <w:r>
              <w:rPr>
                <w:rStyle w:val="a"/>
              </w:rPr>
              <w:t>: % (n)</w:t>
            </w:r>
          </w:p>
          <w:p w:rsidR="00497E5B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Single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Married</w:t>
            </w:r>
          </w:p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</w:t>
            </w:r>
            <w:r w:rsidRPr="00FC1A01">
              <w:rPr>
                <w:rStyle w:val="a"/>
              </w:rPr>
              <w:t>Divorce</w:t>
            </w:r>
            <w:r>
              <w:rPr>
                <w:rStyle w:val="a"/>
              </w:rPr>
              <w:t>d</w:t>
            </w:r>
          </w:p>
        </w:tc>
        <w:tc>
          <w:tcPr>
            <w:tcW w:w="2070" w:type="dxa"/>
          </w:tcPr>
          <w:p w:rsidR="00497E5B" w:rsidRPr="00D53B74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D53B74" w:rsidRDefault="008A6415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11.5</w:t>
            </w:r>
            <w:r w:rsidR="00497E5B">
              <w:rPr>
                <w:rStyle w:val="a"/>
              </w:rPr>
              <w:t xml:space="preserve"> (55/478</w:t>
            </w:r>
            <w:r w:rsidR="00497E5B" w:rsidRPr="00D53B74">
              <w:rPr>
                <w:rStyle w:val="a"/>
              </w:rPr>
              <w:t>)</w:t>
            </w:r>
          </w:p>
          <w:p w:rsidR="00497E5B" w:rsidRPr="00D53B74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87.0 (416/478</w:t>
            </w:r>
            <w:r w:rsidRPr="00D53B74">
              <w:rPr>
                <w:rStyle w:val="a"/>
              </w:rPr>
              <w:t>)</w:t>
            </w:r>
          </w:p>
          <w:p w:rsidR="00497E5B" w:rsidRPr="00D53B74" w:rsidRDefault="008A6415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1.5</w:t>
            </w:r>
            <w:r w:rsidR="00497E5B">
              <w:rPr>
                <w:rStyle w:val="a"/>
              </w:rPr>
              <w:t xml:space="preserve"> (7/478</w:t>
            </w:r>
            <w:r w:rsidR="00497E5B" w:rsidRPr="00D53B74">
              <w:rPr>
                <w:rStyle w:val="a"/>
              </w:rPr>
              <w:t>)</w:t>
            </w:r>
          </w:p>
        </w:tc>
        <w:tc>
          <w:tcPr>
            <w:tcW w:w="2070" w:type="dxa"/>
          </w:tcPr>
          <w:p w:rsidR="00497E5B" w:rsidRPr="00D53B74" w:rsidRDefault="00497E5B" w:rsidP="001963AE">
            <w:pPr>
              <w:spacing w:line="360" w:lineRule="auto"/>
              <w:jc w:val="center"/>
            </w:pPr>
          </w:p>
          <w:p w:rsidR="00497E5B" w:rsidRPr="00D53B74" w:rsidRDefault="008A6415" w:rsidP="001963AE">
            <w:pPr>
              <w:spacing w:line="360" w:lineRule="auto"/>
              <w:jc w:val="center"/>
            </w:pPr>
            <w:r>
              <w:t>8.3</w:t>
            </w:r>
            <w:r w:rsidR="00497E5B">
              <w:t xml:space="preserve"> (31/372</w:t>
            </w:r>
            <w:r w:rsidR="00497E5B" w:rsidRPr="00D53B74">
              <w:t>)</w:t>
            </w:r>
          </w:p>
          <w:p w:rsidR="00497E5B" w:rsidRPr="00D53B74" w:rsidRDefault="00497E5B" w:rsidP="001963AE">
            <w:pPr>
              <w:spacing w:line="360" w:lineRule="auto"/>
              <w:jc w:val="center"/>
            </w:pPr>
            <w:r>
              <w:t>90.9 (338/372</w:t>
            </w:r>
            <w:r w:rsidRPr="00D53B74">
              <w:t>)</w:t>
            </w:r>
          </w:p>
          <w:p w:rsidR="00497E5B" w:rsidRPr="00D53B74" w:rsidRDefault="008A6415" w:rsidP="008A6415">
            <w:pPr>
              <w:spacing w:line="360" w:lineRule="auto"/>
              <w:jc w:val="center"/>
            </w:pPr>
            <w:r>
              <w:t>0.8</w:t>
            </w:r>
            <w:r w:rsidR="00497E5B">
              <w:t xml:space="preserve"> (3/372</w:t>
            </w:r>
            <w:r w:rsidR="00497E5B" w:rsidRPr="00D53B74">
              <w:t>)</w:t>
            </w:r>
          </w:p>
        </w:tc>
        <w:tc>
          <w:tcPr>
            <w:tcW w:w="1170" w:type="dxa"/>
            <w:vAlign w:val="center"/>
          </w:tcPr>
          <w:p w:rsidR="00497E5B" w:rsidRPr="00453040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0732DF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0.20</w:t>
            </w:r>
          </w:p>
          <w:p w:rsidR="00497E5B" w:rsidRPr="00453040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</w:tc>
      </w:tr>
      <w:tr w:rsidR="00497E5B" w:rsidRPr="00FC1A01" w:rsidTr="008D111B">
        <w:trPr>
          <w:trHeight w:val="539"/>
        </w:trPr>
        <w:tc>
          <w:tcPr>
            <w:tcW w:w="3544" w:type="dxa"/>
            <w:vAlign w:val="center"/>
          </w:tcPr>
          <w:p w:rsidR="00497E5B" w:rsidRPr="00FC1A01" w:rsidRDefault="00497E5B" w:rsidP="008D111B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Parity:  mean </w:t>
            </w:r>
            <w:r w:rsidRPr="00FC1A01">
              <w:rPr>
                <w:rStyle w:val="a"/>
              </w:rPr>
              <w:t>±</w:t>
            </w:r>
            <w:r>
              <w:rPr>
                <w:rStyle w:val="a"/>
              </w:rPr>
              <w:t xml:space="preserve"> SD (range)</w:t>
            </w:r>
          </w:p>
        </w:tc>
        <w:tc>
          <w:tcPr>
            <w:tcW w:w="2070" w:type="dxa"/>
            <w:vAlign w:val="center"/>
          </w:tcPr>
          <w:p w:rsidR="00497E5B" w:rsidRPr="00AF4D62" w:rsidRDefault="00497E5B" w:rsidP="008D111B">
            <w:pPr>
              <w:spacing w:line="360" w:lineRule="auto"/>
              <w:jc w:val="center"/>
              <w:rPr>
                <w:rStyle w:val="a"/>
                <w:vertAlign w:val="superscript"/>
              </w:rPr>
            </w:pPr>
            <w:r>
              <w:rPr>
                <w:rStyle w:val="a"/>
              </w:rPr>
              <w:t xml:space="preserve">2.1 </w:t>
            </w:r>
            <w:r w:rsidRPr="00FC1A01">
              <w:rPr>
                <w:rStyle w:val="a"/>
              </w:rPr>
              <w:t>±</w:t>
            </w:r>
            <w:r>
              <w:rPr>
                <w:rStyle w:val="a"/>
              </w:rPr>
              <w:t xml:space="preserve"> 2.1 (0-11)</w:t>
            </w:r>
            <w:r>
              <w:rPr>
                <w:rStyle w:val="a"/>
                <w:vertAlign w:val="superscript"/>
              </w:rPr>
              <w:t>c</w:t>
            </w:r>
          </w:p>
        </w:tc>
        <w:tc>
          <w:tcPr>
            <w:tcW w:w="2070" w:type="dxa"/>
            <w:vAlign w:val="center"/>
          </w:tcPr>
          <w:p w:rsidR="00497E5B" w:rsidRPr="00AF4D62" w:rsidRDefault="00497E5B" w:rsidP="008D111B">
            <w:pPr>
              <w:spacing w:line="360" w:lineRule="auto"/>
              <w:jc w:val="center"/>
              <w:rPr>
                <w:rStyle w:val="a"/>
                <w:vertAlign w:val="superscript"/>
              </w:rPr>
            </w:pPr>
            <w:r>
              <w:rPr>
                <w:rStyle w:val="a"/>
              </w:rPr>
              <w:t xml:space="preserve">2.3 </w:t>
            </w:r>
            <w:r w:rsidRPr="00FC1A01">
              <w:rPr>
                <w:rStyle w:val="a"/>
              </w:rPr>
              <w:t>±</w:t>
            </w:r>
            <w:r>
              <w:rPr>
                <w:rStyle w:val="a"/>
              </w:rPr>
              <w:t xml:space="preserve"> 2.2 (0-11)</w:t>
            </w:r>
            <w:r>
              <w:rPr>
                <w:rStyle w:val="a"/>
                <w:vertAlign w:val="superscript"/>
              </w:rPr>
              <w:t>d</w:t>
            </w:r>
          </w:p>
        </w:tc>
        <w:tc>
          <w:tcPr>
            <w:tcW w:w="1170" w:type="dxa"/>
            <w:vAlign w:val="center"/>
          </w:tcPr>
          <w:p w:rsidR="00497E5B" w:rsidRDefault="00497E5B" w:rsidP="008D111B">
            <w:pPr>
              <w:spacing w:line="360" w:lineRule="auto"/>
              <w:jc w:val="center"/>
              <w:rPr>
                <w:rStyle w:val="a"/>
              </w:rPr>
            </w:pPr>
            <w:r w:rsidRPr="009135B7">
              <w:rPr>
                <w:rStyle w:val="a"/>
              </w:rPr>
              <w:t>0.</w:t>
            </w:r>
            <w:r>
              <w:rPr>
                <w:rStyle w:val="a"/>
              </w:rPr>
              <w:t>09</w:t>
            </w:r>
          </w:p>
        </w:tc>
      </w:tr>
      <w:tr w:rsidR="00497E5B" w:rsidRPr="00FC1A01" w:rsidTr="008A6415">
        <w:tc>
          <w:tcPr>
            <w:tcW w:w="3544" w:type="dxa"/>
          </w:tcPr>
          <w:p w:rsidR="00497E5B" w:rsidRPr="00A2574A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Abortion type according to provider: % (n)</w:t>
            </w:r>
          </w:p>
          <w:p w:rsidR="00497E5B" w:rsidRPr="00A2574A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Spontaneous</w:t>
            </w:r>
          </w:p>
          <w:p w:rsidR="00497E5B" w:rsidRPr="001405EB" w:rsidRDefault="00497E5B" w:rsidP="001963AE">
            <w:pPr>
              <w:spacing w:line="360" w:lineRule="auto"/>
              <w:rPr>
                <w:rStyle w:val="a"/>
              </w:rPr>
            </w:pPr>
            <w:r w:rsidRPr="001405EB">
              <w:rPr>
                <w:rStyle w:val="a"/>
              </w:rPr>
              <w:t xml:space="preserve">     Induced</w:t>
            </w:r>
          </w:p>
        </w:tc>
        <w:tc>
          <w:tcPr>
            <w:tcW w:w="2070" w:type="dxa"/>
          </w:tcPr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94.0 (440/468</w:t>
            </w:r>
            <w:r w:rsidRPr="006279C3">
              <w:rPr>
                <w:rStyle w:val="a"/>
              </w:rPr>
              <w:t>)</w:t>
            </w:r>
          </w:p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6.0 (28/468</w:t>
            </w:r>
            <w:r w:rsidRPr="006279C3">
              <w:rPr>
                <w:rStyle w:val="a"/>
              </w:rPr>
              <w:t>)</w:t>
            </w:r>
          </w:p>
        </w:tc>
        <w:tc>
          <w:tcPr>
            <w:tcW w:w="2070" w:type="dxa"/>
          </w:tcPr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95.9 (349/364</w:t>
            </w:r>
            <w:r w:rsidRPr="006279C3">
              <w:rPr>
                <w:rStyle w:val="a"/>
              </w:rPr>
              <w:t>)</w:t>
            </w:r>
          </w:p>
          <w:p w:rsidR="00497E5B" w:rsidRPr="006279C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4.1 (15/364</w:t>
            </w:r>
            <w:r w:rsidRPr="006279C3">
              <w:rPr>
                <w:rStyle w:val="a"/>
              </w:rPr>
              <w:t>)</w:t>
            </w:r>
          </w:p>
        </w:tc>
        <w:tc>
          <w:tcPr>
            <w:tcW w:w="1170" w:type="dxa"/>
            <w:vAlign w:val="center"/>
          </w:tcPr>
          <w:p w:rsidR="00497E5B" w:rsidRPr="006279C3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6279C3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0.23</w:t>
            </w:r>
          </w:p>
          <w:p w:rsidR="00497E5B" w:rsidRPr="006279C3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</w:tc>
      </w:tr>
    </w:tbl>
    <w:p w:rsidR="00497E5B" w:rsidRPr="004256EE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 xml:space="preserve">* </w:t>
      </w:r>
      <w:r>
        <w:rPr>
          <w:rStyle w:val="a"/>
        </w:rPr>
        <w:t>Denominators vary due to response rate for each question</w:t>
      </w:r>
    </w:p>
    <w:p w:rsidR="00497E5B" w:rsidRDefault="00497E5B" w:rsidP="00497E5B">
      <w:pPr>
        <w:suppressAutoHyphens w:val="0"/>
        <w:rPr>
          <w:rStyle w:val="a"/>
        </w:rPr>
      </w:pPr>
      <w:r w:rsidRPr="00AF4D62">
        <w:rPr>
          <w:rStyle w:val="a"/>
          <w:vertAlign w:val="superscript"/>
        </w:rPr>
        <w:t>a</w:t>
      </w:r>
      <w:r w:rsidRPr="00AF4D62">
        <w:rPr>
          <w:rStyle w:val="a"/>
        </w:rPr>
        <w:t xml:space="preserve"> </w:t>
      </w:r>
      <w:r>
        <w:rPr>
          <w:rStyle w:val="a"/>
        </w:rPr>
        <w:t>n = 478</w:t>
      </w:r>
    </w:p>
    <w:p w:rsidR="00497E5B" w:rsidRDefault="00497E5B" w:rsidP="00497E5B">
      <w:pPr>
        <w:suppressAutoHyphens w:val="0"/>
        <w:rPr>
          <w:rStyle w:val="a"/>
        </w:rPr>
      </w:pPr>
      <w:r w:rsidRPr="00AF4D62">
        <w:rPr>
          <w:rStyle w:val="a"/>
          <w:vertAlign w:val="superscript"/>
        </w:rPr>
        <w:t>b</w:t>
      </w:r>
      <w:r w:rsidRPr="00AF4D62">
        <w:rPr>
          <w:rStyle w:val="a"/>
        </w:rPr>
        <w:t xml:space="preserve"> </w:t>
      </w:r>
      <w:r>
        <w:rPr>
          <w:rStyle w:val="a"/>
        </w:rPr>
        <w:t>n = 375</w:t>
      </w:r>
    </w:p>
    <w:p w:rsidR="00497E5B" w:rsidRDefault="00497E5B" w:rsidP="00497E5B">
      <w:pPr>
        <w:suppressAutoHyphens w:val="0"/>
        <w:rPr>
          <w:rStyle w:val="a"/>
        </w:rPr>
      </w:pPr>
      <w:r w:rsidRPr="00AF4D62">
        <w:rPr>
          <w:rStyle w:val="a"/>
          <w:vertAlign w:val="superscript"/>
        </w:rPr>
        <w:t>c</w:t>
      </w:r>
      <w:r w:rsidRPr="00AF4D62">
        <w:rPr>
          <w:rStyle w:val="a"/>
        </w:rPr>
        <w:t xml:space="preserve"> </w:t>
      </w:r>
      <w:r>
        <w:rPr>
          <w:rStyle w:val="a"/>
        </w:rPr>
        <w:t>n = 479</w:t>
      </w:r>
    </w:p>
    <w:p w:rsidR="00497E5B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>d</w:t>
      </w:r>
      <w:r w:rsidRPr="00AF4D62">
        <w:rPr>
          <w:rStyle w:val="a"/>
        </w:rPr>
        <w:t xml:space="preserve"> </w:t>
      </w:r>
      <w:r>
        <w:rPr>
          <w:rStyle w:val="a"/>
        </w:rPr>
        <w:t>n = 377</w:t>
      </w:r>
    </w:p>
    <w:p w:rsidR="00497E5B" w:rsidRDefault="00497E5B" w:rsidP="00497E5B">
      <w:pPr>
        <w:suppressAutoHyphens w:val="0"/>
        <w:rPr>
          <w:rStyle w:val="a"/>
          <w:b/>
          <w:bCs/>
        </w:rPr>
        <w:sectPr w:rsidR="00497E5B" w:rsidSect="00B774CF">
          <w:headerReference w:type="default" r:id="rId8"/>
          <w:footerReference w:type="default" r:id="rId9"/>
          <w:endnotePr>
            <w:numFmt w:val="decimal"/>
          </w:endnote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97E5B" w:rsidRPr="005E3B69" w:rsidRDefault="00497E5B" w:rsidP="00497E5B">
      <w:pPr>
        <w:spacing w:line="360" w:lineRule="auto"/>
        <w:rPr>
          <w:rStyle w:val="a"/>
          <w:b/>
          <w:bCs/>
        </w:rPr>
      </w:pPr>
      <w:r w:rsidRPr="00FC1A01">
        <w:rPr>
          <w:rStyle w:val="a"/>
          <w:b/>
          <w:bCs/>
        </w:rPr>
        <w:lastRenderedPageBreak/>
        <w:t>Table 2: Results</w:t>
      </w:r>
    </w:p>
    <w:tbl>
      <w:tblPr>
        <w:tblW w:w="12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24"/>
        <w:gridCol w:w="2520"/>
        <w:gridCol w:w="2700"/>
        <w:gridCol w:w="2790"/>
      </w:tblGrid>
      <w:tr w:rsidR="00497E5B" w:rsidRPr="00FC1A01" w:rsidTr="001963AE">
        <w:tc>
          <w:tcPr>
            <w:tcW w:w="462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</w:p>
        </w:tc>
        <w:tc>
          <w:tcPr>
            <w:tcW w:w="2520" w:type="dxa"/>
          </w:tcPr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Misoprostol</w:t>
            </w:r>
            <w:r w:rsidRPr="009C2A00">
              <w:rPr>
                <w:rStyle w:val="a"/>
              </w:rPr>
              <w:t xml:space="preserve">              </w:t>
            </w:r>
          </w:p>
          <w:p w:rsidR="00497E5B" w:rsidRPr="009C2A00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9C2A00">
              <w:rPr>
                <w:rStyle w:val="a"/>
              </w:rPr>
              <w:t xml:space="preserve">n = </w:t>
            </w:r>
            <w:r>
              <w:rPr>
                <w:rStyle w:val="a"/>
              </w:rPr>
              <w:t>465</w:t>
            </w:r>
          </w:p>
        </w:tc>
        <w:tc>
          <w:tcPr>
            <w:tcW w:w="2700" w:type="dxa"/>
          </w:tcPr>
          <w:p w:rsidR="00497E5B" w:rsidRPr="009C2A00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Surgical</w:t>
            </w:r>
          </w:p>
          <w:p w:rsidR="00497E5B" w:rsidRPr="009C2A00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9C2A00">
              <w:rPr>
                <w:rStyle w:val="a"/>
              </w:rPr>
              <w:t xml:space="preserve"> n = </w:t>
            </w:r>
            <w:r>
              <w:rPr>
                <w:rStyle w:val="a"/>
              </w:rPr>
              <w:t>374</w:t>
            </w:r>
          </w:p>
        </w:tc>
        <w:tc>
          <w:tcPr>
            <w:tcW w:w="2790" w:type="dxa"/>
          </w:tcPr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C6EF7">
              <w:rPr>
                <w:rStyle w:val="a"/>
              </w:rPr>
              <w:t>RR</w:t>
            </w:r>
            <w:r>
              <w:rPr>
                <w:rStyle w:val="a"/>
              </w:rPr>
              <w:t xml:space="preserve"> </w:t>
            </w:r>
            <w:r w:rsidRPr="004C6EF7">
              <w:rPr>
                <w:rStyle w:val="a"/>
              </w:rPr>
              <w:t>(95% CI)</w:t>
            </w:r>
            <w:r>
              <w:rPr>
                <w:rStyle w:val="a"/>
              </w:rPr>
              <w:t xml:space="preserve"> /</w:t>
            </w:r>
          </w:p>
          <w:p w:rsidR="00497E5B" w:rsidRPr="000575DC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p-value</w:t>
            </w:r>
          </w:p>
        </w:tc>
      </w:tr>
      <w:tr w:rsidR="00497E5B" w:rsidRPr="00FC1A01" w:rsidTr="001963AE">
        <w:tc>
          <w:tcPr>
            <w:tcW w:w="4624" w:type="dxa"/>
          </w:tcPr>
          <w:p w:rsidR="00497E5B" w:rsidRPr="00D12742" w:rsidRDefault="00497E5B" w:rsidP="001963AE">
            <w:pPr>
              <w:spacing w:line="360" w:lineRule="auto"/>
              <w:rPr>
                <w:rStyle w:val="a"/>
                <w:vertAlign w:val="superscript"/>
              </w:rPr>
            </w:pPr>
            <w:r>
              <w:rPr>
                <w:rStyle w:val="a"/>
              </w:rPr>
              <w:t>Success: % (n)</w:t>
            </w:r>
            <w:r>
              <w:rPr>
                <w:rStyle w:val="a"/>
                <w:vertAlign w:val="superscript"/>
              </w:rPr>
              <w:t>a</w:t>
            </w:r>
          </w:p>
          <w:p w:rsidR="00497E5B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Complete abortion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Incomplete abortion/ongoing pregnancy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Success by site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Senegal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Niger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Mauritania</w:t>
            </w:r>
          </w:p>
          <w:p w:rsidR="00497E5B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Nigeria</w:t>
            </w:r>
          </w:p>
          <w:p w:rsidR="00497E5B" w:rsidRPr="00AC12ED" w:rsidRDefault="00497E5B" w:rsidP="001963AE">
            <w:pPr>
              <w:tabs>
                <w:tab w:val="left" w:pos="2925"/>
              </w:tabs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Burkina Faso</w:t>
            </w:r>
          </w:p>
        </w:tc>
        <w:tc>
          <w:tcPr>
            <w:tcW w:w="2520" w:type="dxa"/>
          </w:tcPr>
          <w:p w:rsidR="00497E5B" w:rsidRPr="00BF6414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584269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94.4 (439</w:t>
            </w:r>
            <w:r w:rsidRPr="00584269">
              <w:rPr>
                <w:rStyle w:val="a"/>
              </w:rPr>
              <w:t>)</w:t>
            </w:r>
          </w:p>
          <w:p w:rsidR="00497E5B" w:rsidRPr="00584269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5.6 (26</w:t>
            </w:r>
            <w:r w:rsidRPr="00584269">
              <w:rPr>
                <w:rStyle w:val="a"/>
              </w:rPr>
              <w:t>)</w:t>
            </w:r>
          </w:p>
          <w:p w:rsidR="00497E5B" w:rsidRPr="00BF6414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92.9 (92/99)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88.7</w:t>
            </w:r>
            <w:r w:rsidRPr="003935CA">
              <w:rPr>
                <w:rStyle w:val="a"/>
              </w:rPr>
              <w:t xml:space="preserve"> (63</w:t>
            </w:r>
            <w:r>
              <w:rPr>
                <w:rStyle w:val="a"/>
              </w:rPr>
              <w:t>/71</w:t>
            </w:r>
            <w:r w:rsidRPr="003935CA">
              <w:rPr>
                <w:rStyle w:val="a"/>
              </w:rPr>
              <w:t>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91.4 (53/58</w:t>
            </w:r>
            <w:r w:rsidRPr="003935CA">
              <w:rPr>
                <w:rStyle w:val="a"/>
              </w:rPr>
              <w:t>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96.2 (25/26)</w:t>
            </w:r>
          </w:p>
          <w:p w:rsidR="00497E5B" w:rsidRPr="00F2697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97.6 (206/211)</w:t>
            </w:r>
          </w:p>
        </w:tc>
        <w:tc>
          <w:tcPr>
            <w:tcW w:w="2700" w:type="dxa"/>
          </w:tcPr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100.0 (374</w:t>
            </w:r>
            <w:r w:rsidRPr="003935CA">
              <w:rPr>
                <w:rStyle w:val="a"/>
              </w:rPr>
              <w:t>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0.0 (0)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100.0 (100/100)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100.0 (81/81)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100.0 (61/61)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100.0 (25/25)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100.0 (107/107)</w:t>
            </w:r>
          </w:p>
        </w:tc>
        <w:tc>
          <w:tcPr>
            <w:tcW w:w="2790" w:type="dxa"/>
          </w:tcPr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0.90 (0.88-0.92</w:t>
            </w:r>
            <w:r w:rsidRPr="003935CA">
              <w:rPr>
                <w:rStyle w:val="a"/>
              </w:rPr>
              <w:t>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  <w:i/>
              </w:rPr>
            </w:pP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>0.89 (0.84-0.94)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0.85 (0.78-0.92</w:t>
            </w:r>
            <w:r w:rsidRPr="003935CA">
              <w:rPr>
                <w:rStyle w:val="a"/>
              </w:rPr>
              <w:t>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3935CA">
              <w:rPr>
                <w:rStyle w:val="a"/>
              </w:rPr>
              <w:t xml:space="preserve">0.87 </w:t>
            </w:r>
            <w:r>
              <w:rPr>
                <w:rStyle w:val="a"/>
              </w:rPr>
              <w:t>(0.81</w:t>
            </w:r>
            <w:r w:rsidRPr="003935CA">
              <w:rPr>
                <w:rStyle w:val="a"/>
              </w:rPr>
              <w:t>-0.94)</w:t>
            </w:r>
          </w:p>
          <w:p w:rsidR="00497E5B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0.92 (0.85-0.99)</w:t>
            </w:r>
          </w:p>
          <w:p w:rsidR="00497E5B" w:rsidRPr="003935CA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0.97 (0.97-0.97)</w:t>
            </w:r>
          </w:p>
        </w:tc>
      </w:tr>
      <w:tr w:rsidR="00497E5B" w:rsidRPr="00774F64" w:rsidTr="001963AE">
        <w:tc>
          <w:tcPr>
            <w:tcW w:w="4624" w:type="dxa"/>
          </w:tcPr>
          <w:p w:rsidR="00497E5B" w:rsidRPr="00684525" w:rsidRDefault="00497E5B" w:rsidP="001963AE">
            <w:pPr>
              <w:spacing w:line="360" w:lineRule="auto"/>
              <w:rPr>
                <w:rStyle w:val="a"/>
              </w:rPr>
            </w:pPr>
            <w:r w:rsidRPr="00684525">
              <w:rPr>
                <w:rStyle w:val="a"/>
              </w:rPr>
              <w:t>Ultr</w:t>
            </w:r>
            <w:r>
              <w:rPr>
                <w:rStyle w:val="a"/>
              </w:rPr>
              <w:t>asound used to evaluate success</w:t>
            </w:r>
            <w:r>
              <w:rPr>
                <w:rStyle w:val="a"/>
                <w:vertAlign w:val="superscript"/>
              </w:rPr>
              <w:t>b</w:t>
            </w:r>
            <w:r w:rsidRPr="00684525">
              <w:rPr>
                <w:rStyle w:val="a"/>
              </w:rPr>
              <w:t>: % (n)</w:t>
            </w:r>
          </w:p>
          <w:p w:rsidR="00497E5B" w:rsidRPr="00D12742" w:rsidRDefault="00497E5B" w:rsidP="001963AE">
            <w:pPr>
              <w:spacing w:line="360" w:lineRule="auto"/>
              <w:rPr>
                <w:rStyle w:val="a"/>
                <w:vertAlign w:val="superscript"/>
              </w:rPr>
            </w:pPr>
            <w:r w:rsidRPr="00684525">
              <w:rPr>
                <w:rStyle w:val="a"/>
              </w:rPr>
              <w:t xml:space="preserve">     Senegal</w:t>
            </w:r>
            <w:r>
              <w:rPr>
                <w:rStyle w:val="a"/>
                <w:vertAlign w:val="superscript"/>
              </w:rPr>
              <w:t>c</w:t>
            </w:r>
          </w:p>
          <w:p w:rsidR="00497E5B" w:rsidRPr="00684525" w:rsidRDefault="00497E5B" w:rsidP="001963AE">
            <w:pPr>
              <w:spacing w:line="360" w:lineRule="auto"/>
              <w:rPr>
                <w:rStyle w:val="a"/>
              </w:rPr>
            </w:pPr>
            <w:r w:rsidRPr="00684525">
              <w:rPr>
                <w:rStyle w:val="a"/>
              </w:rPr>
              <w:t xml:space="preserve">     </w:t>
            </w:r>
            <w:r>
              <w:rPr>
                <w:rStyle w:val="a"/>
              </w:rPr>
              <w:t>Other 4 sites</w:t>
            </w:r>
          </w:p>
        </w:tc>
        <w:tc>
          <w:tcPr>
            <w:tcW w:w="2520" w:type="dxa"/>
          </w:tcPr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39.1 (167/427</w:t>
            </w:r>
            <w:r w:rsidRPr="00684525">
              <w:rPr>
                <w:rStyle w:val="a"/>
              </w:rPr>
              <w:t>)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684525">
              <w:rPr>
                <w:rStyle w:val="a"/>
              </w:rPr>
              <w:t>81.1 (77/95)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27.1 (90/332</w:t>
            </w:r>
            <w:r w:rsidRPr="00684525">
              <w:rPr>
                <w:rStyle w:val="a"/>
              </w:rPr>
              <w:t>)</w:t>
            </w:r>
          </w:p>
        </w:tc>
        <w:tc>
          <w:tcPr>
            <w:tcW w:w="2700" w:type="dxa"/>
          </w:tcPr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17.8 (60/338</w:t>
            </w:r>
            <w:r w:rsidRPr="00684525">
              <w:rPr>
                <w:rStyle w:val="a"/>
              </w:rPr>
              <w:t>)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684525">
              <w:rPr>
                <w:rStyle w:val="a"/>
              </w:rPr>
              <w:t>18.6 (16/86)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17.5</w:t>
            </w:r>
            <w:r w:rsidRPr="00684525">
              <w:rPr>
                <w:rStyle w:val="a"/>
              </w:rPr>
              <w:t xml:space="preserve"> (4</w:t>
            </w:r>
            <w:r>
              <w:rPr>
                <w:rStyle w:val="a"/>
              </w:rPr>
              <w:t>4/252</w:t>
            </w:r>
            <w:r w:rsidRPr="00684525">
              <w:rPr>
                <w:rStyle w:val="a"/>
              </w:rPr>
              <w:t>)</w:t>
            </w:r>
          </w:p>
        </w:tc>
        <w:tc>
          <w:tcPr>
            <w:tcW w:w="2790" w:type="dxa"/>
          </w:tcPr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684525">
              <w:rPr>
                <w:rStyle w:val="a"/>
              </w:rPr>
              <w:t>p &lt; 0.001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 w:rsidRPr="00684525">
              <w:rPr>
                <w:rStyle w:val="a"/>
              </w:rPr>
              <w:t>p &lt; 0.001</w:t>
            </w:r>
          </w:p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 xml:space="preserve">p </w:t>
            </w:r>
            <w:r w:rsidRPr="00684525">
              <w:rPr>
                <w:rStyle w:val="a"/>
              </w:rPr>
              <w:t xml:space="preserve">&lt; </w:t>
            </w:r>
            <w:r>
              <w:rPr>
                <w:rStyle w:val="a"/>
              </w:rPr>
              <w:t>0.01</w:t>
            </w:r>
          </w:p>
        </w:tc>
      </w:tr>
      <w:tr w:rsidR="00497E5B" w:rsidRPr="00774F64" w:rsidTr="001963AE">
        <w:tc>
          <w:tcPr>
            <w:tcW w:w="4624" w:type="dxa"/>
          </w:tcPr>
          <w:p w:rsidR="00497E5B" w:rsidRPr="00D12742" w:rsidRDefault="00497E5B" w:rsidP="001963AE">
            <w:pPr>
              <w:spacing w:line="360" w:lineRule="auto"/>
              <w:rPr>
                <w:rStyle w:val="a"/>
                <w:vertAlign w:val="superscript"/>
              </w:rPr>
            </w:pPr>
            <w:r>
              <w:rPr>
                <w:rStyle w:val="a"/>
              </w:rPr>
              <w:t>Women who made an unscheduled visit</w:t>
            </w:r>
            <w:r>
              <w:rPr>
                <w:rStyle w:val="a"/>
                <w:vertAlign w:val="superscript"/>
              </w:rPr>
              <w:t>d</w:t>
            </w:r>
          </w:p>
        </w:tc>
        <w:tc>
          <w:tcPr>
            <w:tcW w:w="2520" w:type="dxa"/>
          </w:tcPr>
          <w:p w:rsidR="00497E5B" w:rsidRPr="00A61682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2.9 (13/452)</w:t>
            </w:r>
          </w:p>
        </w:tc>
        <w:tc>
          <w:tcPr>
            <w:tcW w:w="2700" w:type="dxa"/>
          </w:tcPr>
          <w:p w:rsidR="00497E5B" w:rsidRPr="00A61682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1.1 (4/366)</w:t>
            </w:r>
          </w:p>
        </w:tc>
        <w:tc>
          <w:tcPr>
            <w:tcW w:w="2790" w:type="dxa"/>
          </w:tcPr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p = 0.14</w:t>
            </w:r>
          </w:p>
        </w:tc>
      </w:tr>
      <w:tr w:rsidR="00497E5B" w:rsidRPr="00774F64" w:rsidTr="001963AE">
        <w:tc>
          <w:tcPr>
            <w:tcW w:w="4624" w:type="dxa"/>
          </w:tcPr>
          <w:p w:rsidR="00497E5B" w:rsidRPr="00D12742" w:rsidRDefault="00497E5B" w:rsidP="001963AE">
            <w:pPr>
              <w:spacing w:line="360" w:lineRule="auto"/>
              <w:rPr>
                <w:rStyle w:val="a"/>
                <w:vertAlign w:val="superscript"/>
              </w:rPr>
            </w:pPr>
            <w:r>
              <w:rPr>
                <w:rStyle w:val="a"/>
              </w:rPr>
              <w:t>Women who called the provider</w:t>
            </w:r>
            <w:r>
              <w:rPr>
                <w:rStyle w:val="a"/>
                <w:vertAlign w:val="superscript"/>
              </w:rPr>
              <w:t>e</w:t>
            </w:r>
          </w:p>
        </w:tc>
        <w:tc>
          <w:tcPr>
            <w:tcW w:w="2520" w:type="dxa"/>
          </w:tcPr>
          <w:p w:rsidR="00497E5B" w:rsidRPr="005C644C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6.0 (27/448)</w:t>
            </w:r>
          </w:p>
        </w:tc>
        <w:tc>
          <w:tcPr>
            <w:tcW w:w="2700" w:type="dxa"/>
          </w:tcPr>
          <w:p w:rsidR="00497E5B" w:rsidRPr="005C644C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1.1 (4/364)</w:t>
            </w:r>
          </w:p>
        </w:tc>
        <w:tc>
          <w:tcPr>
            <w:tcW w:w="2790" w:type="dxa"/>
          </w:tcPr>
          <w:p w:rsidR="00497E5B" w:rsidRPr="00684525" w:rsidRDefault="00497E5B" w:rsidP="008A6415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 xml:space="preserve">p </w:t>
            </w:r>
            <w:r w:rsidRPr="00684525">
              <w:rPr>
                <w:rStyle w:val="a"/>
              </w:rPr>
              <w:t xml:space="preserve">&lt; </w:t>
            </w:r>
            <w:r>
              <w:rPr>
                <w:rStyle w:val="a"/>
              </w:rPr>
              <w:t>0.01</w:t>
            </w:r>
          </w:p>
        </w:tc>
      </w:tr>
    </w:tbl>
    <w:p w:rsidR="00497E5B" w:rsidRPr="0091217F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 xml:space="preserve">a </w:t>
      </w:r>
      <w:r w:rsidRPr="0091217F">
        <w:rPr>
          <w:rStyle w:val="a"/>
        </w:rPr>
        <w:t>21 women from the Niger site were lost to follow-up: 15 in the misoprostol arm and 6 in the surgical arm</w:t>
      </w:r>
    </w:p>
    <w:p w:rsidR="00497E5B" w:rsidRPr="00684525" w:rsidRDefault="00497E5B" w:rsidP="00497E5B">
      <w:pPr>
        <w:suppressAutoHyphens w:val="0"/>
        <w:rPr>
          <w:rStyle w:val="a"/>
          <w:vertAlign w:val="superscript"/>
        </w:rPr>
      </w:pPr>
      <w:r>
        <w:rPr>
          <w:rStyle w:val="a"/>
          <w:vertAlign w:val="superscript"/>
        </w:rPr>
        <w:t>b</w:t>
      </w:r>
      <w:r w:rsidRPr="00684525">
        <w:rPr>
          <w:rStyle w:val="a"/>
        </w:rPr>
        <w:t xml:space="preserve"> Ultrasound data is not avai</w:t>
      </w:r>
      <w:r>
        <w:rPr>
          <w:rStyle w:val="a"/>
        </w:rPr>
        <w:t>lable for 74 women: 38 in the misoprostol arm and 36</w:t>
      </w:r>
      <w:r w:rsidRPr="00684525">
        <w:rPr>
          <w:rStyle w:val="a"/>
        </w:rPr>
        <w:t xml:space="preserve"> in the surgical arm.</w:t>
      </w:r>
    </w:p>
    <w:p w:rsidR="00497E5B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 xml:space="preserve">c </w:t>
      </w:r>
      <w:r w:rsidRPr="001F3923">
        <w:rPr>
          <w:rStyle w:val="a"/>
        </w:rPr>
        <w:t>Senegal was required by their IRB to use ultrasound in evaluating outcome.</w:t>
      </w:r>
    </w:p>
    <w:p w:rsidR="00497E5B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>d</w:t>
      </w:r>
      <w:r>
        <w:rPr>
          <w:rStyle w:val="a"/>
        </w:rPr>
        <w:t xml:space="preserve"> 3 women in the misoprostol arm made 2 unscheduled visits; </w:t>
      </w:r>
      <w:r w:rsidR="00616492">
        <w:rPr>
          <w:rStyle w:val="a"/>
        </w:rPr>
        <w:t>all others</w:t>
      </w:r>
      <w:r>
        <w:rPr>
          <w:rStyle w:val="a"/>
        </w:rPr>
        <w:t xml:space="preserve"> made only 1 unscheduled visit</w:t>
      </w:r>
    </w:p>
    <w:p w:rsidR="00497E5B" w:rsidRPr="0060603D" w:rsidRDefault="00497E5B" w:rsidP="00497E5B">
      <w:pPr>
        <w:suppressAutoHyphens w:val="0"/>
        <w:rPr>
          <w:rStyle w:val="a"/>
        </w:rPr>
        <w:sectPr w:rsidR="00497E5B" w:rsidRPr="0060603D" w:rsidSect="00B774CF">
          <w:endnotePr>
            <w:numFmt w:val="decimal"/>
          </w:endnotePr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a"/>
          <w:vertAlign w:val="superscript"/>
        </w:rPr>
        <w:t>e</w:t>
      </w:r>
      <w:r>
        <w:rPr>
          <w:rStyle w:val="a"/>
        </w:rPr>
        <w:t xml:space="preserve"> 4 women in the misoprostol arm called twice; all other callers called once</w:t>
      </w:r>
    </w:p>
    <w:p w:rsidR="00497E5B" w:rsidRPr="00F43D9F" w:rsidRDefault="00497E5B" w:rsidP="00497E5B">
      <w:pPr>
        <w:spacing w:line="360" w:lineRule="auto"/>
        <w:rPr>
          <w:rStyle w:val="a"/>
          <w:b/>
          <w:bCs/>
        </w:rPr>
      </w:pPr>
      <w:r>
        <w:rPr>
          <w:rStyle w:val="a"/>
          <w:b/>
          <w:bCs/>
        </w:rPr>
        <w:lastRenderedPageBreak/>
        <w:t>Table 3</w:t>
      </w:r>
      <w:r w:rsidRPr="00F43D9F">
        <w:rPr>
          <w:rStyle w:val="a"/>
          <w:b/>
          <w:bCs/>
        </w:rPr>
        <w:t>. Side-effects: % (n)</w:t>
      </w:r>
      <w:r>
        <w:rPr>
          <w:rStyle w:val="a"/>
          <w:b/>
          <w:bCs/>
        </w:rPr>
        <w:t>*</w:t>
      </w:r>
    </w:p>
    <w:tbl>
      <w:tblPr>
        <w:tblW w:w="93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4"/>
        <w:gridCol w:w="1710"/>
        <w:gridCol w:w="1890"/>
        <w:gridCol w:w="1260"/>
      </w:tblGrid>
      <w:tr w:rsidR="00497E5B" w:rsidRPr="00B766EC" w:rsidTr="001963AE">
        <w:tc>
          <w:tcPr>
            <w:tcW w:w="4444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</w:p>
        </w:tc>
        <w:tc>
          <w:tcPr>
            <w:tcW w:w="1710" w:type="dxa"/>
          </w:tcPr>
          <w:p w:rsidR="00497E5B" w:rsidRPr="004718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71821">
              <w:rPr>
                <w:rStyle w:val="a"/>
              </w:rPr>
              <w:t xml:space="preserve">Misoprostol              n = </w:t>
            </w:r>
            <w:r>
              <w:rPr>
                <w:rStyle w:val="a"/>
              </w:rPr>
              <w:t>465</w:t>
            </w:r>
          </w:p>
        </w:tc>
        <w:tc>
          <w:tcPr>
            <w:tcW w:w="1890" w:type="dxa"/>
          </w:tcPr>
          <w:p w:rsidR="00497E5B" w:rsidRPr="004718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71821">
              <w:rPr>
                <w:rStyle w:val="a"/>
              </w:rPr>
              <w:t>Surgical</w:t>
            </w:r>
          </w:p>
          <w:p w:rsidR="00497E5B" w:rsidRPr="004718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71821">
              <w:rPr>
                <w:rStyle w:val="a"/>
              </w:rPr>
              <w:t xml:space="preserve">n = </w:t>
            </w:r>
            <w:r>
              <w:rPr>
                <w:rStyle w:val="a"/>
              </w:rPr>
              <w:t>374</w:t>
            </w:r>
          </w:p>
        </w:tc>
        <w:tc>
          <w:tcPr>
            <w:tcW w:w="1260" w:type="dxa"/>
          </w:tcPr>
          <w:p w:rsidR="00497E5B" w:rsidRPr="004718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71821">
              <w:rPr>
                <w:rStyle w:val="a"/>
              </w:rPr>
              <w:t>p-value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361C73" w:rsidRDefault="00497E5B" w:rsidP="001963AE">
            <w:pPr>
              <w:spacing w:line="360" w:lineRule="auto"/>
              <w:rPr>
                <w:rStyle w:val="a"/>
              </w:rPr>
            </w:pPr>
            <w:r w:rsidRPr="00361C73">
              <w:rPr>
                <w:rStyle w:val="a"/>
              </w:rPr>
              <w:t>Severity of side effects</w:t>
            </w:r>
          </w:p>
          <w:p w:rsidR="00497E5B" w:rsidRPr="00361C73" w:rsidRDefault="00497E5B" w:rsidP="001963AE">
            <w:pPr>
              <w:spacing w:line="360" w:lineRule="auto"/>
              <w:rPr>
                <w:rStyle w:val="a"/>
              </w:rPr>
            </w:pPr>
            <w:r w:rsidRPr="00361C73">
              <w:rPr>
                <w:rStyle w:val="a"/>
              </w:rPr>
              <w:t xml:space="preserve">     “None”</w:t>
            </w:r>
          </w:p>
          <w:p w:rsidR="00497E5B" w:rsidRPr="00361C73" w:rsidRDefault="00497E5B" w:rsidP="001963AE">
            <w:pPr>
              <w:spacing w:line="360" w:lineRule="auto"/>
              <w:rPr>
                <w:rStyle w:val="a"/>
              </w:rPr>
            </w:pPr>
            <w:r w:rsidRPr="00361C73">
              <w:rPr>
                <w:rStyle w:val="a"/>
              </w:rPr>
              <w:t xml:space="preserve">     “Easily tolerable” / “tolerable”</w:t>
            </w:r>
          </w:p>
          <w:p w:rsidR="00497E5B" w:rsidRPr="00B766EC" w:rsidRDefault="00497E5B" w:rsidP="001963AE">
            <w:pPr>
              <w:spacing w:line="360" w:lineRule="auto"/>
              <w:rPr>
                <w:rStyle w:val="a"/>
              </w:rPr>
            </w:pPr>
            <w:r w:rsidRPr="00361C73">
              <w:rPr>
                <w:rStyle w:val="a"/>
              </w:rPr>
              <w:t xml:space="preserve">     “Severe” / “very severe”</w:t>
            </w:r>
          </w:p>
        </w:tc>
        <w:tc>
          <w:tcPr>
            <w:tcW w:w="1710" w:type="dxa"/>
          </w:tcPr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14.8 (65</w:t>
            </w:r>
            <w:r w:rsidRPr="00361C73">
              <w:rPr>
                <w:rStyle w:val="a"/>
              </w:rPr>
              <w:t>/</w:t>
            </w:r>
            <w:r>
              <w:rPr>
                <w:rStyle w:val="a"/>
              </w:rPr>
              <w:t>440</w:t>
            </w:r>
            <w:r w:rsidRPr="00361C73">
              <w:rPr>
                <w:rStyle w:val="a"/>
              </w:rPr>
              <w:t>)</w:t>
            </w: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77.5</w:t>
            </w:r>
            <w:r w:rsidRPr="00361C73">
              <w:rPr>
                <w:rStyle w:val="a"/>
              </w:rPr>
              <w:t xml:space="preserve"> (</w:t>
            </w:r>
            <w:r>
              <w:rPr>
                <w:rStyle w:val="a"/>
              </w:rPr>
              <w:t>341</w:t>
            </w:r>
            <w:r w:rsidRPr="00361C73">
              <w:rPr>
                <w:rStyle w:val="a"/>
              </w:rPr>
              <w:t>/</w:t>
            </w:r>
            <w:r>
              <w:rPr>
                <w:rStyle w:val="a"/>
              </w:rPr>
              <w:t>440</w:t>
            </w:r>
            <w:r w:rsidRPr="00361C73">
              <w:rPr>
                <w:rStyle w:val="a"/>
              </w:rPr>
              <w:t>)</w:t>
            </w: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7.7 (34/440</w:t>
            </w:r>
            <w:r w:rsidRPr="00361C73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61C73">
              <w:rPr>
                <w:rStyle w:val="a"/>
              </w:rPr>
              <w:t>24.0 (53/221)</w:t>
            </w: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61C73">
              <w:rPr>
                <w:rStyle w:val="a"/>
              </w:rPr>
              <w:t>71.0 (157/221)</w:t>
            </w: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61C73">
              <w:rPr>
                <w:rStyle w:val="a"/>
              </w:rPr>
              <w:t>5.0 (11/221)</w:t>
            </w:r>
          </w:p>
        </w:tc>
        <w:tc>
          <w:tcPr>
            <w:tcW w:w="1260" w:type="dxa"/>
          </w:tcPr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361C73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61C73">
              <w:rPr>
                <w:rStyle w:val="a"/>
              </w:rPr>
              <w:t>0.</w:t>
            </w:r>
            <w:r>
              <w:rPr>
                <w:rStyle w:val="a"/>
              </w:rPr>
              <w:t>02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C65B02" w:rsidRDefault="00497E5B" w:rsidP="001963AE">
            <w:pPr>
              <w:spacing w:line="360" w:lineRule="auto"/>
              <w:rPr>
                <w:rStyle w:val="a"/>
              </w:rPr>
            </w:pPr>
            <w:r w:rsidRPr="00C65B02">
              <w:rPr>
                <w:rStyle w:val="a"/>
              </w:rPr>
              <w:t>Normal bleeding**</w:t>
            </w:r>
          </w:p>
        </w:tc>
        <w:tc>
          <w:tcPr>
            <w:tcW w:w="1710" w:type="dxa"/>
          </w:tcPr>
          <w:p w:rsidR="00497E5B" w:rsidRPr="00C65B02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35.4 (119</w:t>
            </w:r>
            <w:r w:rsidRPr="00C65B02">
              <w:rPr>
                <w:rStyle w:val="a"/>
              </w:rPr>
              <w:t>/</w:t>
            </w:r>
            <w:r>
              <w:rPr>
                <w:rStyle w:val="a"/>
              </w:rPr>
              <w:t>336</w:t>
            </w:r>
            <w:r w:rsidRPr="00C65B02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C65B02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9.4 (17/18</w:t>
            </w:r>
            <w:r w:rsidRPr="00C65B02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C65B02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C65B02">
              <w:rPr>
                <w:rStyle w:val="a"/>
              </w:rPr>
              <w:t>&lt; 0.001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790F99" w:rsidRDefault="00497E5B" w:rsidP="001963AE">
            <w:pPr>
              <w:spacing w:line="360" w:lineRule="auto"/>
              <w:rPr>
                <w:rStyle w:val="a"/>
              </w:rPr>
            </w:pPr>
            <w:r w:rsidRPr="00790F99">
              <w:rPr>
                <w:rStyle w:val="a"/>
              </w:rPr>
              <w:t>Heavy bleeding**</w:t>
            </w:r>
          </w:p>
        </w:tc>
        <w:tc>
          <w:tcPr>
            <w:tcW w:w="1710" w:type="dxa"/>
          </w:tcPr>
          <w:p w:rsidR="00497E5B" w:rsidRPr="00790F9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11.6 (39/336</w:t>
            </w:r>
            <w:r w:rsidRPr="00790F99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790F9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0.6 (1/18</w:t>
            </w:r>
            <w:r w:rsidRPr="00790F99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790F9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90F99">
              <w:rPr>
                <w:rStyle w:val="a"/>
              </w:rPr>
              <w:t xml:space="preserve"> &lt; 0.0</w:t>
            </w:r>
            <w:r>
              <w:rPr>
                <w:rStyle w:val="a"/>
              </w:rPr>
              <w:t>0</w:t>
            </w:r>
            <w:r w:rsidRPr="00790F99">
              <w:rPr>
                <w:rStyle w:val="a"/>
              </w:rPr>
              <w:t>1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A43BDF" w:rsidRDefault="00497E5B" w:rsidP="001963AE">
            <w:pPr>
              <w:spacing w:line="360" w:lineRule="auto"/>
              <w:rPr>
                <w:rStyle w:val="a"/>
              </w:rPr>
            </w:pPr>
            <w:r w:rsidRPr="00A43BDF">
              <w:rPr>
                <w:rStyle w:val="a"/>
              </w:rPr>
              <w:t>Spotting***</w:t>
            </w:r>
          </w:p>
        </w:tc>
        <w:tc>
          <w:tcPr>
            <w:tcW w:w="1710" w:type="dxa"/>
          </w:tcPr>
          <w:p w:rsidR="00497E5B" w:rsidRPr="00A43BDF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31.0 (104/336</w:t>
            </w:r>
            <w:r w:rsidRPr="00A43BDF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A43BDF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51.1 (92/18</w:t>
            </w:r>
            <w:r w:rsidRPr="00A43BDF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A43BDF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90F99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790F99">
              <w:rPr>
                <w:rStyle w:val="a"/>
              </w:rPr>
              <w:t>1</w:t>
            </w:r>
          </w:p>
        </w:tc>
      </w:tr>
      <w:tr w:rsidR="00497E5B" w:rsidRPr="004609D7" w:rsidTr="001963AE">
        <w:tc>
          <w:tcPr>
            <w:tcW w:w="4444" w:type="dxa"/>
          </w:tcPr>
          <w:p w:rsidR="00497E5B" w:rsidRPr="004609D7" w:rsidRDefault="00497E5B" w:rsidP="001963AE">
            <w:pPr>
              <w:spacing w:line="360" w:lineRule="auto"/>
              <w:rPr>
                <w:rStyle w:val="a"/>
              </w:rPr>
            </w:pPr>
            <w:r w:rsidRPr="004609D7">
              <w:rPr>
                <w:rStyle w:val="a"/>
              </w:rPr>
              <w:t>Pain/cramps**</w:t>
            </w:r>
          </w:p>
        </w:tc>
        <w:tc>
          <w:tcPr>
            <w:tcW w:w="1710" w:type="dxa"/>
          </w:tcPr>
          <w:p w:rsidR="00497E5B" w:rsidRPr="004609D7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54.8 (184/336</w:t>
            </w:r>
            <w:r w:rsidRPr="004609D7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4609D7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24.4 (4</w:t>
            </w:r>
            <w:r w:rsidRPr="004609D7">
              <w:rPr>
                <w:rStyle w:val="a"/>
              </w:rPr>
              <w:t>4</w:t>
            </w:r>
            <w:r>
              <w:rPr>
                <w:rStyle w:val="a"/>
              </w:rPr>
              <w:t>/18</w:t>
            </w:r>
            <w:r w:rsidRPr="004609D7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4609D7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609D7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4609D7">
              <w:rPr>
                <w:rStyle w:val="a"/>
              </w:rPr>
              <w:t>1</w:t>
            </w:r>
          </w:p>
        </w:tc>
      </w:tr>
      <w:tr w:rsidR="00497E5B" w:rsidRPr="008A5DCA" w:rsidTr="001963AE">
        <w:tc>
          <w:tcPr>
            <w:tcW w:w="4444" w:type="dxa"/>
          </w:tcPr>
          <w:p w:rsidR="00497E5B" w:rsidRPr="008A5DCA" w:rsidRDefault="00497E5B" w:rsidP="001963AE">
            <w:pPr>
              <w:spacing w:line="360" w:lineRule="auto"/>
              <w:rPr>
                <w:rStyle w:val="a"/>
              </w:rPr>
            </w:pPr>
            <w:r w:rsidRPr="008A5DCA">
              <w:rPr>
                <w:rStyle w:val="a"/>
              </w:rPr>
              <w:t>Fever/chills**</w:t>
            </w:r>
          </w:p>
        </w:tc>
        <w:tc>
          <w:tcPr>
            <w:tcW w:w="1710" w:type="dxa"/>
          </w:tcPr>
          <w:p w:rsidR="00497E5B" w:rsidRPr="008A5DCA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8A5DCA">
              <w:rPr>
                <w:rStyle w:val="a"/>
              </w:rPr>
              <w:t>3.9 (13/336)</w:t>
            </w:r>
          </w:p>
        </w:tc>
        <w:tc>
          <w:tcPr>
            <w:tcW w:w="1890" w:type="dxa"/>
          </w:tcPr>
          <w:p w:rsidR="00497E5B" w:rsidRPr="008A5DCA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1.7 (3/18</w:t>
            </w:r>
            <w:r w:rsidRPr="008A5DCA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8A5DCA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8A5DCA">
              <w:rPr>
                <w:rStyle w:val="a"/>
              </w:rPr>
              <w:t>0.</w:t>
            </w:r>
            <w:r>
              <w:rPr>
                <w:rStyle w:val="a"/>
              </w:rPr>
              <w:t>20</w:t>
            </w:r>
          </w:p>
        </w:tc>
      </w:tr>
      <w:tr w:rsidR="00497E5B" w:rsidRPr="001C3A76" w:rsidTr="001963AE">
        <w:tc>
          <w:tcPr>
            <w:tcW w:w="4444" w:type="dxa"/>
          </w:tcPr>
          <w:p w:rsidR="00497E5B" w:rsidRPr="001C3A76" w:rsidRDefault="00497E5B" w:rsidP="001963AE">
            <w:pPr>
              <w:spacing w:line="360" w:lineRule="auto"/>
              <w:rPr>
                <w:rStyle w:val="a"/>
              </w:rPr>
            </w:pPr>
            <w:r w:rsidRPr="001C3A76">
              <w:rPr>
                <w:rStyle w:val="a"/>
              </w:rPr>
              <w:t>Nausea**</w:t>
            </w:r>
          </w:p>
        </w:tc>
        <w:tc>
          <w:tcPr>
            <w:tcW w:w="1710" w:type="dxa"/>
          </w:tcPr>
          <w:p w:rsidR="00497E5B" w:rsidRPr="001C3A7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16.7 (56/336</w:t>
            </w:r>
            <w:r w:rsidRPr="001C3A76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1C3A7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2.8 (5/18</w:t>
            </w:r>
            <w:r w:rsidRPr="001C3A76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1C3A7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90F99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790F99">
              <w:rPr>
                <w:rStyle w:val="a"/>
              </w:rPr>
              <w:t>1</w:t>
            </w:r>
          </w:p>
        </w:tc>
      </w:tr>
      <w:tr w:rsidR="00497E5B" w:rsidRPr="00154E16" w:rsidTr="001963AE">
        <w:tc>
          <w:tcPr>
            <w:tcW w:w="4444" w:type="dxa"/>
          </w:tcPr>
          <w:p w:rsidR="00497E5B" w:rsidRPr="00154E16" w:rsidRDefault="00497E5B" w:rsidP="001963AE">
            <w:pPr>
              <w:spacing w:line="360" w:lineRule="auto"/>
              <w:rPr>
                <w:rStyle w:val="a"/>
              </w:rPr>
            </w:pPr>
            <w:r w:rsidRPr="00154E16">
              <w:rPr>
                <w:rStyle w:val="a"/>
              </w:rPr>
              <w:t>Vomiting**</w:t>
            </w:r>
          </w:p>
        </w:tc>
        <w:tc>
          <w:tcPr>
            <w:tcW w:w="1710" w:type="dxa"/>
          </w:tcPr>
          <w:p w:rsidR="00497E5B" w:rsidRPr="00154E1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7.1 (24/336</w:t>
            </w:r>
            <w:r w:rsidRPr="00154E16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154E1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1.1 (2/18</w:t>
            </w:r>
            <w:r w:rsidRPr="00154E16">
              <w:rPr>
                <w:rStyle w:val="a"/>
              </w:rPr>
              <w:t>0)</w:t>
            </w:r>
          </w:p>
        </w:tc>
        <w:tc>
          <w:tcPr>
            <w:tcW w:w="1260" w:type="dxa"/>
          </w:tcPr>
          <w:p w:rsidR="00497E5B" w:rsidRPr="00154E16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90F99">
              <w:rPr>
                <w:rStyle w:val="a"/>
              </w:rPr>
              <w:t>&lt; 0.01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452F2E" w:rsidRDefault="00497E5B" w:rsidP="001963AE">
            <w:pPr>
              <w:spacing w:line="360" w:lineRule="auto"/>
              <w:rPr>
                <w:rStyle w:val="a"/>
                <w:color w:val="FF0000"/>
              </w:rPr>
            </w:pPr>
            <w:r w:rsidRPr="00452F2E">
              <w:rPr>
                <w:rStyle w:val="a"/>
              </w:rPr>
              <w:t>Headache</w:t>
            </w:r>
            <w:r w:rsidRPr="00452F2E">
              <w:rPr>
                <w:rStyle w:val="a"/>
                <w:rFonts w:ascii="Bodoni MT" w:hAnsi="Bodoni MT"/>
                <w:vertAlign w:val="superscript"/>
              </w:rPr>
              <w:t>†</w:t>
            </w:r>
          </w:p>
        </w:tc>
        <w:tc>
          <w:tcPr>
            <w:tcW w:w="171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7.7 (26</w:t>
            </w:r>
            <w:r w:rsidRPr="00452F2E">
              <w:rPr>
                <w:rStyle w:val="a"/>
              </w:rPr>
              <w:t>/336)</w:t>
            </w:r>
          </w:p>
        </w:tc>
        <w:tc>
          <w:tcPr>
            <w:tcW w:w="189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8.9</w:t>
            </w:r>
            <w:r w:rsidRPr="00452F2E">
              <w:rPr>
                <w:rStyle w:val="a"/>
              </w:rPr>
              <w:t xml:space="preserve"> (16/180)</w:t>
            </w:r>
          </w:p>
        </w:tc>
        <w:tc>
          <w:tcPr>
            <w:tcW w:w="126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52F2E">
              <w:rPr>
                <w:rStyle w:val="a"/>
              </w:rPr>
              <w:t>0.</w:t>
            </w:r>
            <w:r>
              <w:rPr>
                <w:rStyle w:val="a"/>
              </w:rPr>
              <w:t>7</w:t>
            </w:r>
            <w:r w:rsidRPr="00452F2E">
              <w:rPr>
                <w:rStyle w:val="a"/>
              </w:rPr>
              <w:t>4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452F2E" w:rsidRDefault="00497E5B" w:rsidP="001963AE">
            <w:pPr>
              <w:spacing w:line="360" w:lineRule="auto"/>
              <w:rPr>
                <w:rStyle w:val="a"/>
                <w:color w:val="FF0000"/>
              </w:rPr>
            </w:pPr>
            <w:r w:rsidRPr="00452F2E">
              <w:rPr>
                <w:rStyle w:val="a"/>
              </w:rPr>
              <w:t>Gastrointestinal issues</w:t>
            </w:r>
            <w:r w:rsidRPr="00452F2E">
              <w:rPr>
                <w:rStyle w:val="a"/>
                <w:rFonts w:ascii="Bodoni MT" w:hAnsi="Bodoni MT"/>
                <w:vertAlign w:val="superscript"/>
              </w:rPr>
              <w:t>†</w:t>
            </w:r>
          </w:p>
        </w:tc>
        <w:tc>
          <w:tcPr>
            <w:tcW w:w="171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15.2 (5</w:t>
            </w:r>
            <w:r w:rsidRPr="00452F2E">
              <w:rPr>
                <w:rStyle w:val="a"/>
              </w:rPr>
              <w:t>1/336)</w:t>
            </w:r>
          </w:p>
        </w:tc>
        <w:tc>
          <w:tcPr>
            <w:tcW w:w="189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3.9 (7</w:t>
            </w:r>
            <w:r w:rsidRPr="00452F2E">
              <w:rPr>
                <w:rStyle w:val="a"/>
              </w:rPr>
              <w:t>/180)</w:t>
            </w:r>
          </w:p>
        </w:tc>
        <w:tc>
          <w:tcPr>
            <w:tcW w:w="126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90F99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790F99">
              <w:rPr>
                <w:rStyle w:val="a"/>
              </w:rPr>
              <w:t>1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452F2E" w:rsidRDefault="00497E5B" w:rsidP="001963AE">
            <w:pPr>
              <w:spacing w:line="360" w:lineRule="auto"/>
              <w:rPr>
                <w:rStyle w:val="a"/>
              </w:rPr>
            </w:pPr>
            <w:r w:rsidRPr="00452F2E">
              <w:rPr>
                <w:rStyle w:val="a"/>
              </w:rPr>
              <w:t>Vertigo</w:t>
            </w:r>
            <w:r w:rsidRPr="00452F2E">
              <w:rPr>
                <w:rStyle w:val="a"/>
                <w:rFonts w:ascii="Bodoni MT" w:hAnsi="Bodoni MT"/>
                <w:vertAlign w:val="superscript"/>
              </w:rPr>
              <w:t>†</w:t>
            </w:r>
          </w:p>
        </w:tc>
        <w:tc>
          <w:tcPr>
            <w:tcW w:w="171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1.2 (4</w:t>
            </w:r>
            <w:r w:rsidRPr="00452F2E">
              <w:rPr>
                <w:rStyle w:val="a"/>
              </w:rPr>
              <w:t>/336)</w:t>
            </w:r>
          </w:p>
        </w:tc>
        <w:tc>
          <w:tcPr>
            <w:tcW w:w="189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4.4</w:t>
            </w:r>
            <w:r w:rsidRPr="00452F2E">
              <w:rPr>
                <w:rStyle w:val="a"/>
              </w:rPr>
              <w:t xml:space="preserve"> (8/180)</w:t>
            </w:r>
          </w:p>
        </w:tc>
        <w:tc>
          <w:tcPr>
            <w:tcW w:w="1260" w:type="dxa"/>
          </w:tcPr>
          <w:p w:rsidR="00497E5B" w:rsidRPr="00452F2E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52F2E">
              <w:rPr>
                <w:rStyle w:val="a"/>
              </w:rPr>
              <w:t>0.</w:t>
            </w:r>
            <w:r>
              <w:rPr>
                <w:rStyle w:val="a"/>
              </w:rPr>
              <w:t>03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770F49" w:rsidRDefault="00497E5B" w:rsidP="001963AE">
            <w:pPr>
              <w:spacing w:line="360" w:lineRule="auto"/>
              <w:rPr>
                <w:rStyle w:val="a"/>
              </w:rPr>
            </w:pPr>
            <w:r w:rsidRPr="00770F49">
              <w:rPr>
                <w:rStyle w:val="a"/>
              </w:rPr>
              <w:t>Tolerability of pain**</w:t>
            </w:r>
          </w:p>
          <w:p w:rsidR="00497E5B" w:rsidRPr="00770F49" w:rsidRDefault="00497E5B" w:rsidP="001963AE">
            <w:pPr>
              <w:spacing w:line="360" w:lineRule="auto"/>
              <w:rPr>
                <w:rStyle w:val="a"/>
              </w:rPr>
            </w:pPr>
            <w:r w:rsidRPr="00770F49">
              <w:rPr>
                <w:rStyle w:val="a"/>
              </w:rPr>
              <w:t xml:space="preserve">     “No pain”</w:t>
            </w:r>
          </w:p>
          <w:p w:rsidR="00497E5B" w:rsidRPr="00770F49" w:rsidRDefault="00497E5B" w:rsidP="001963AE">
            <w:pPr>
              <w:spacing w:line="360" w:lineRule="auto"/>
              <w:rPr>
                <w:rStyle w:val="a"/>
              </w:rPr>
            </w:pPr>
            <w:r w:rsidRPr="00770F49">
              <w:rPr>
                <w:rStyle w:val="a"/>
              </w:rPr>
              <w:t xml:space="preserve">     “Very tolerable” / “tolerable”</w:t>
            </w:r>
          </w:p>
          <w:p w:rsidR="00497E5B" w:rsidRPr="00770F49" w:rsidRDefault="00497E5B" w:rsidP="001963AE">
            <w:pPr>
              <w:spacing w:line="360" w:lineRule="auto"/>
              <w:rPr>
                <w:rStyle w:val="a"/>
              </w:rPr>
            </w:pPr>
            <w:r w:rsidRPr="00770F49">
              <w:rPr>
                <w:rStyle w:val="a"/>
              </w:rPr>
              <w:t xml:space="preserve">     “Not tolerable”</w:t>
            </w:r>
          </w:p>
        </w:tc>
        <w:tc>
          <w:tcPr>
            <w:tcW w:w="1710" w:type="dxa"/>
          </w:tcPr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5.1 (17/332</w:t>
            </w:r>
            <w:r w:rsidRPr="00770F49">
              <w:rPr>
                <w:rStyle w:val="a"/>
              </w:rPr>
              <w:t>)</w:t>
            </w: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92.2 (306/332</w:t>
            </w:r>
            <w:r w:rsidRPr="00770F49">
              <w:rPr>
                <w:rStyle w:val="a"/>
              </w:rPr>
              <w:t>)</w:t>
            </w:r>
          </w:p>
          <w:p w:rsidR="00497E5B" w:rsidRPr="00770F49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2.7 (9/332</w:t>
            </w:r>
            <w:r w:rsidRPr="00770F49">
              <w:rPr>
                <w:rStyle w:val="a"/>
              </w:rPr>
              <w:t>)</w:t>
            </w:r>
          </w:p>
        </w:tc>
        <w:tc>
          <w:tcPr>
            <w:tcW w:w="1890" w:type="dxa"/>
          </w:tcPr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5.6 (10/17</w:t>
            </w:r>
            <w:r w:rsidRPr="00770F49">
              <w:rPr>
                <w:rStyle w:val="a"/>
              </w:rPr>
              <w:t>7)</w:t>
            </w: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85.3 (151/17</w:t>
            </w:r>
            <w:r w:rsidRPr="00770F49">
              <w:rPr>
                <w:rStyle w:val="a"/>
              </w:rPr>
              <w:t>7)</w:t>
            </w: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9.0 (16/177</w:t>
            </w:r>
            <w:r w:rsidRPr="00770F49">
              <w:rPr>
                <w:rStyle w:val="a"/>
              </w:rPr>
              <w:t>)</w:t>
            </w:r>
          </w:p>
        </w:tc>
        <w:tc>
          <w:tcPr>
            <w:tcW w:w="1260" w:type="dxa"/>
          </w:tcPr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770F49">
              <w:rPr>
                <w:rStyle w:val="a"/>
              </w:rPr>
              <w:t>&lt; 0.01</w:t>
            </w: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770F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</w:tc>
      </w:tr>
      <w:tr w:rsidR="00497E5B" w:rsidRPr="00B766EC" w:rsidTr="001963AE">
        <w:tc>
          <w:tcPr>
            <w:tcW w:w="4444" w:type="dxa"/>
          </w:tcPr>
          <w:p w:rsidR="00497E5B" w:rsidRPr="00410749" w:rsidRDefault="00497E5B" w:rsidP="001963AE">
            <w:pPr>
              <w:spacing w:line="360" w:lineRule="auto"/>
              <w:rPr>
                <w:rStyle w:val="a"/>
              </w:rPr>
            </w:pPr>
            <w:r w:rsidRPr="00410749">
              <w:rPr>
                <w:rStyle w:val="a"/>
              </w:rPr>
              <w:t>Difficulty of treatment***</w:t>
            </w:r>
          </w:p>
          <w:p w:rsidR="00497E5B" w:rsidRPr="00410749" w:rsidRDefault="00497E5B" w:rsidP="001963AE">
            <w:pPr>
              <w:spacing w:line="360" w:lineRule="auto"/>
              <w:rPr>
                <w:rStyle w:val="a"/>
              </w:rPr>
            </w:pPr>
            <w:r w:rsidRPr="00410749">
              <w:rPr>
                <w:rStyle w:val="a"/>
              </w:rPr>
              <w:t xml:space="preserve">     “Not at all difficult” / “a little difficult”</w:t>
            </w:r>
          </w:p>
          <w:p w:rsidR="00497E5B" w:rsidRPr="00410749" w:rsidRDefault="00497E5B" w:rsidP="001963AE">
            <w:pPr>
              <w:spacing w:line="360" w:lineRule="auto"/>
              <w:rPr>
                <w:rStyle w:val="a"/>
              </w:rPr>
            </w:pPr>
            <w:r w:rsidRPr="00410749">
              <w:rPr>
                <w:rStyle w:val="a"/>
              </w:rPr>
              <w:t xml:space="preserve">     “Difficult” / “very difficult”  </w:t>
            </w:r>
          </w:p>
        </w:tc>
        <w:tc>
          <w:tcPr>
            <w:tcW w:w="1710" w:type="dxa"/>
          </w:tcPr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10749">
              <w:rPr>
                <w:rStyle w:val="a"/>
              </w:rPr>
              <w:t>95.4 (290/304)</w:t>
            </w:r>
          </w:p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10749">
              <w:rPr>
                <w:rStyle w:val="a"/>
              </w:rPr>
              <w:t>4.6 (14/304)</w:t>
            </w:r>
          </w:p>
        </w:tc>
        <w:tc>
          <w:tcPr>
            <w:tcW w:w="1890" w:type="dxa"/>
          </w:tcPr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97.4 (1</w:t>
            </w:r>
            <w:r w:rsidRPr="00410749">
              <w:rPr>
                <w:rStyle w:val="a"/>
              </w:rPr>
              <w:t>4</w:t>
            </w:r>
            <w:r>
              <w:rPr>
                <w:rStyle w:val="a"/>
              </w:rPr>
              <w:t>8/152</w:t>
            </w:r>
            <w:r w:rsidRPr="00410749">
              <w:rPr>
                <w:rStyle w:val="a"/>
              </w:rPr>
              <w:t>)</w:t>
            </w:r>
          </w:p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2.6 (4/152</w:t>
            </w:r>
            <w:r w:rsidRPr="00410749">
              <w:rPr>
                <w:rStyle w:val="a"/>
              </w:rPr>
              <w:t>)</w:t>
            </w:r>
          </w:p>
        </w:tc>
        <w:tc>
          <w:tcPr>
            <w:tcW w:w="1260" w:type="dxa"/>
          </w:tcPr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41074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0.45</w:t>
            </w:r>
          </w:p>
        </w:tc>
      </w:tr>
      <w:tr w:rsidR="00497E5B" w:rsidRPr="00B766EC" w:rsidTr="001963AE">
        <w:tc>
          <w:tcPr>
            <w:tcW w:w="4444" w:type="dxa"/>
          </w:tcPr>
          <w:p w:rsidR="00497E5B" w:rsidRPr="00B96FA5" w:rsidRDefault="00497E5B" w:rsidP="001963AE">
            <w:pPr>
              <w:spacing w:line="360" w:lineRule="auto"/>
              <w:rPr>
                <w:rStyle w:val="a"/>
              </w:rPr>
            </w:pPr>
            <w:r w:rsidRPr="00B96FA5">
              <w:rPr>
                <w:rStyle w:val="a"/>
              </w:rPr>
              <w:t>Acceptability of bleeding**</w:t>
            </w:r>
          </w:p>
          <w:p w:rsidR="00497E5B" w:rsidRDefault="00497E5B" w:rsidP="001963AE">
            <w:pPr>
              <w:spacing w:line="360" w:lineRule="auto"/>
              <w:rPr>
                <w:rStyle w:val="a"/>
              </w:rPr>
            </w:pPr>
            <w:r w:rsidRPr="00B96FA5">
              <w:rPr>
                <w:rStyle w:val="a"/>
              </w:rPr>
              <w:t xml:space="preserve">     “Acceptable” / “very acceptable”</w:t>
            </w:r>
          </w:p>
          <w:p w:rsidR="00497E5B" w:rsidRPr="00B96FA5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“Not acceptable”</w:t>
            </w:r>
          </w:p>
        </w:tc>
        <w:tc>
          <w:tcPr>
            <w:tcW w:w="1710" w:type="dxa"/>
          </w:tcPr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B96FA5">
              <w:rPr>
                <w:rStyle w:val="a"/>
              </w:rPr>
              <w:t>99.1</w:t>
            </w:r>
            <w:r>
              <w:rPr>
                <w:rStyle w:val="a"/>
              </w:rPr>
              <w:t xml:space="preserve"> (328/331</w:t>
            </w:r>
            <w:r w:rsidRPr="00B96FA5">
              <w:rPr>
                <w:rStyle w:val="a"/>
              </w:rPr>
              <w:t>)</w:t>
            </w:r>
          </w:p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0.9 (3/331)</w:t>
            </w:r>
          </w:p>
        </w:tc>
        <w:tc>
          <w:tcPr>
            <w:tcW w:w="1890" w:type="dxa"/>
          </w:tcPr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100.0 (174/174</w:t>
            </w:r>
            <w:r w:rsidRPr="00B96FA5">
              <w:rPr>
                <w:rStyle w:val="a"/>
              </w:rPr>
              <w:t>)</w:t>
            </w:r>
          </w:p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0.0 (0/0)</w:t>
            </w:r>
          </w:p>
        </w:tc>
        <w:tc>
          <w:tcPr>
            <w:tcW w:w="1260" w:type="dxa"/>
          </w:tcPr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B96FA5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0.56</w:t>
            </w:r>
          </w:p>
        </w:tc>
      </w:tr>
    </w:tbl>
    <w:p w:rsidR="00497E5B" w:rsidRPr="00770F49" w:rsidRDefault="00497E5B" w:rsidP="00497E5B">
      <w:pPr>
        <w:suppressAutoHyphens w:val="0"/>
        <w:rPr>
          <w:rStyle w:val="a"/>
        </w:rPr>
      </w:pPr>
      <w:r w:rsidRPr="00770F49">
        <w:rPr>
          <w:rStyle w:val="a"/>
          <w:vertAlign w:val="superscript"/>
        </w:rPr>
        <w:t xml:space="preserve">* </w:t>
      </w:r>
      <w:r w:rsidRPr="00770F49">
        <w:rPr>
          <w:rStyle w:val="a"/>
        </w:rPr>
        <w:t>Denominators vary due to response rate for each question</w:t>
      </w:r>
    </w:p>
    <w:p w:rsidR="00497E5B" w:rsidRDefault="00497E5B" w:rsidP="00497E5B">
      <w:pPr>
        <w:rPr>
          <w:rStyle w:val="a"/>
        </w:rPr>
      </w:pPr>
      <w:r w:rsidRPr="00770F49">
        <w:rPr>
          <w:rStyle w:val="a"/>
        </w:rPr>
        <w:t>** Data only collected in Senegal, Nigeria, and Burkina Faso</w:t>
      </w:r>
    </w:p>
    <w:p w:rsidR="00497E5B" w:rsidRPr="00770F49" w:rsidRDefault="00497E5B" w:rsidP="00497E5B">
      <w:pPr>
        <w:rPr>
          <w:rStyle w:val="a"/>
        </w:rPr>
      </w:pPr>
      <w:r>
        <w:rPr>
          <w:rStyle w:val="a"/>
        </w:rPr>
        <w:t>*** Data only collected in Senegal and Burkina Faso</w:t>
      </w:r>
    </w:p>
    <w:p w:rsidR="00497E5B" w:rsidRDefault="00497E5B" w:rsidP="00497E5B">
      <w:pPr>
        <w:rPr>
          <w:rStyle w:val="a"/>
          <w:b/>
          <w:bCs/>
        </w:rPr>
      </w:pPr>
      <w:r w:rsidRPr="00452F2E">
        <w:rPr>
          <w:rStyle w:val="a"/>
          <w:rFonts w:ascii="Bodoni MT" w:hAnsi="Bodoni MT"/>
          <w:vertAlign w:val="superscript"/>
        </w:rPr>
        <w:t>†</w:t>
      </w:r>
      <w:r w:rsidRPr="00452F2E">
        <w:rPr>
          <w:rStyle w:val="a"/>
        </w:rPr>
        <w:t>Listed in “other” side effects; only collected in Senegal</w:t>
      </w:r>
      <w:r>
        <w:rPr>
          <w:rStyle w:val="a"/>
        </w:rPr>
        <w:t>, Nigeria, and Burkina Faso</w:t>
      </w:r>
      <w:r w:rsidRPr="0040766E">
        <w:rPr>
          <w:rStyle w:val="a"/>
        </w:rPr>
        <w:br w:type="page"/>
      </w:r>
      <w:r w:rsidRPr="00FC1A01">
        <w:rPr>
          <w:rStyle w:val="a"/>
          <w:b/>
          <w:bCs/>
        </w:rPr>
        <w:lastRenderedPageBreak/>
        <w:t xml:space="preserve">Table </w:t>
      </w:r>
      <w:r>
        <w:rPr>
          <w:rStyle w:val="a"/>
          <w:b/>
          <w:bCs/>
        </w:rPr>
        <w:t>4</w:t>
      </w:r>
      <w:r w:rsidRPr="00FC1A01">
        <w:rPr>
          <w:rStyle w:val="a"/>
          <w:b/>
          <w:bCs/>
        </w:rPr>
        <w:t xml:space="preserve">: </w:t>
      </w:r>
      <w:r>
        <w:rPr>
          <w:rStyle w:val="a"/>
          <w:b/>
          <w:bCs/>
        </w:rPr>
        <w:t xml:space="preserve">Overall acceptability of </w:t>
      </w:r>
      <w:r w:rsidRPr="00FC1A01">
        <w:rPr>
          <w:rStyle w:val="a"/>
          <w:b/>
          <w:bCs/>
        </w:rPr>
        <w:t>treatment</w:t>
      </w:r>
      <w:r>
        <w:rPr>
          <w:rStyle w:val="a"/>
          <w:b/>
          <w:bCs/>
        </w:rPr>
        <w:t>: % (n)*</w:t>
      </w:r>
    </w:p>
    <w:p w:rsidR="008A6415" w:rsidRPr="00762991" w:rsidRDefault="008A6415" w:rsidP="00497E5B">
      <w:pPr>
        <w:rPr>
          <w:rStyle w:val="a"/>
        </w:rPr>
      </w:pPr>
    </w:p>
    <w:tbl>
      <w:tblPr>
        <w:tblW w:w="900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10"/>
        <w:gridCol w:w="1800"/>
        <w:gridCol w:w="1710"/>
        <w:gridCol w:w="1080"/>
      </w:tblGrid>
      <w:tr w:rsidR="00497E5B" w:rsidRPr="00FC1A01" w:rsidTr="001963AE">
        <w:tc>
          <w:tcPr>
            <w:tcW w:w="4410" w:type="dxa"/>
          </w:tcPr>
          <w:p w:rsidR="00497E5B" w:rsidRPr="00FC1A01" w:rsidRDefault="00497E5B" w:rsidP="001963AE">
            <w:pPr>
              <w:spacing w:line="360" w:lineRule="auto"/>
              <w:rPr>
                <w:rStyle w:val="a"/>
              </w:rPr>
            </w:pPr>
          </w:p>
        </w:tc>
        <w:tc>
          <w:tcPr>
            <w:tcW w:w="1800" w:type="dxa"/>
          </w:tcPr>
          <w:p w:rsidR="00497E5B" w:rsidRPr="004C7C7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C7C79">
              <w:rPr>
                <w:rStyle w:val="a"/>
              </w:rPr>
              <w:t xml:space="preserve">Misoprostol </w:t>
            </w:r>
          </w:p>
          <w:p w:rsidR="00497E5B" w:rsidRPr="004C7C7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C7C79">
              <w:rPr>
                <w:rStyle w:val="a"/>
              </w:rPr>
              <w:t xml:space="preserve">n  = </w:t>
            </w:r>
            <w:r>
              <w:rPr>
                <w:rStyle w:val="a"/>
              </w:rPr>
              <w:t>465</w:t>
            </w:r>
          </w:p>
        </w:tc>
        <w:tc>
          <w:tcPr>
            <w:tcW w:w="1710" w:type="dxa"/>
          </w:tcPr>
          <w:p w:rsidR="00497E5B" w:rsidRPr="004C7C7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C7C79">
              <w:rPr>
                <w:rStyle w:val="a"/>
              </w:rPr>
              <w:t>Surgical</w:t>
            </w:r>
          </w:p>
          <w:p w:rsidR="00497E5B" w:rsidRPr="004C7C79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4C7C79">
              <w:rPr>
                <w:rStyle w:val="a"/>
              </w:rPr>
              <w:t xml:space="preserve">n = </w:t>
            </w:r>
            <w:r>
              <w:rPr>
                <w:rStyle w:val="a"/>
              </w:rPr>
              <w:t>374</w:t>
            </w:r>
          </w:p>
        </w:tc>
        <w:tc>
          <w:tcPr>
            <w:tcW w:w="1080" w:type="dxa"/>
          </w:tcPr>
          <w:p w:rsidR="00497E5B" w:rsidRPr="00FC1A0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p-value</w:t>
            </w:r>
          </w:p>
        </w:tc>
      </w:tr>
      <w:tr w:rsidR="00497E5B" w:rsidRPr="00FC1A01" w:rsidTr="001963AE">
        <w:tc>
          <w:tcPr>
            <w:tcW w:w="4410" w:type="dxa"/>
          </w:tcPr>
          <w:p w:rsidR="00497E5B" w:rsidRPr="00AF5BF4" w:rsidRDefault="00497E5B" w:rsidP="001963AE">
            <w:pPr>
              <w:spacing w:line="360" w:lineRule="auto"/>
              <w:rPr>
                <w:rStyle w:val="a"/>
              </w:rPr>
            </w:pPr>
            <w:r w:rsidRPr="00AF5BF4">
              <w:rPr>
                <w:rStyle w:val="a"/>
              </w:rPr>
              <w:t>Satisfaction with procedure</w:t>
            </w:r>
          </w:p>
          <w:p w:rsidR="00497E5B" w:rsidRPr="00A14423" w:rsidRDefault="00497E5B" w:rsidP="001963AE">
            <w:pPr>
              <w:spacing w:line="360" w:lineRule="auto"/>
              <w:rPr>
                <w:rStyle w:val="a"/>
                <w:b/>
                <w:bCs/>
              </w:rPr>
            </w:pPr>
            <w:r>
              <w:rPr>
                <w:rStyle w:val="a"/>
              </w:rPr>
              <w:t xml:space="preserve">     “Satisfactory” / “very satisfactory”</w:t>
            </w:r>
          </w:p>
          <w:p w:rsidR="00497E5B" w:rsidRPr="009E44A7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 “Unsatisfactory” / “very unsatisfactory”</w:t>
            </w:r>
          </w:p>
        </w:tc>
        <w:tc>
          <w:tcPr>
            <w:tcW w:w="1800" w:type="dxa"/>
          </w:tcPr>
          <w:p w:rsidR="00497E5B" w:rsidRPr="00526591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526591" w:rsidRDefault="00497E5B" w:rsidP="001963AE">
            <w:pPr>
              <w:spacing w:line="360" w:lineRule="auto"/>
              <w:ind w:left="72"/>
              <w:rPr>
                <w:rStyle w:val="a"/>
              </w:rPr>
            </w:pPr>
            <w:r>
              <w:rPr>
                <w:rStyle w:val="a"/>
              </w:rPr>
              <w:t>98.5</w:t>
            </w:r>
            <w:r w:rsidRPr="00526591">
              <w:rPr>
                <w:rStyle w:val="a"/>
              </w:rPr>
              <w:t xml:space="preserve"> </w:t>
            </w:r>
            <w:r>
              <w:rPr>
                <w:rStyle w:val="a"/>
              </w:rPr>
              <w:t>(452/459</w:t>
            </w:r>
            <w:r w:rsidRPr="00526591">
              <w:rPr>
                <w:rStyle w:val="a"/>
              </w:rPr>
              <w:t>)</w:t>
            </w:r>
          </w:p>
          <w:p w:rsidR="00497E5B" w:rsidRPr="00526591" w:rsidRDefault="00497E5B" w:rsidP="001963AE">
            <w:pPr>
              <w:spacing w:line="360" w:lineRule="auto"/>
              <w:ind w:left="72"/>
              <w:rPr>
                <w:rStyle w:val="a"/>
              </w:rPr>
            </w:pPr>
            <w:r>
              <w:rPr>
                <w:rStyle w:val="a"/>
              </w:rPr>
              <w:t xml:space="preserve">  1.5 (7/459</w:t>
            </w:r>
            <w:r w:rsidRPr="00526591">
              <w:rPr>
                <w:rStyle w:val="a"/>
              </w:rPr>
              <w:t>)</w:t>
            </w:r>
          </w:p>
        </w:tc>
        <w:tc>
          <w:tcPr>
            <w:tcW w:w="1710" w:type="dxa"/>
          </w:tcPr>
          <w:p w:rsidR="00497E5B" w:rsidRPr="00526591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52659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98.1 (314/320</w:t>
            </w:r>
            <w:r w:rsidRPr="00526591">
              <w:rPr>
                <w:rStyle w:val="a"/>
              </w:rPr>
              <w:t>)</w:t>
            </w:r>
          </w:p>
          <w:p w:rsidR="00497E5B" w:rsidRPr="00526591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 xml:space="preserve">    1.9 (6/320</w:t>
            </w:r>
            <w:r w:rsidRPr="00526591">
              <w:rPr>
                <w:rStyle w:val="a"/>
              </w:rPr>
              <w:t>)</w:t>
            </w:r>
          </w:p>
        </w:tc>
        <w:tc>
          <w:tcPr>
            <w:tcW w:w="1080" w:type="dxa"/>
          </w:tcPr>
          <w:p w:rsidR="00497E5B" w:rsidRPr="00526591" w:rsidRDefault="00497E5B" w:rsidP="001963AE">
            <w:pPr>
              <w:spacing w:line="360" w:lineRule="auto"/>
              <w:jc w:val="center"/>
              <w:rPr>
                <w:rStyle w:val="a"/>
              </w:rPr>
            </w:pPr>
          </w:p>
          <w:p w:rsidR="00497E5B" w:rsidRPr="0052659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526591">
              <w:rPr>
                <w:rStyle w:val="a"/>
              </w:rPr>
              <w:t>0.</w:t>
            </w:r>
            <w:r>
              <w:rPr>
                <w:rStyle w:val="a"/>
              </w:rPr>
              <w:t>78</w:t>
            </w:r>
          </w:p>
        </w:tc>
      </w:tr>
      <w:tr w:rsidR="00497E5B" w:rsidRPr="00FC1A01" w:rsidTr="001963AE">
        <w:tc>
          <w:tcPr>
            <w:tcW w:w="4410" w:type="dxa"/>
          </w:tcPr>
          <w:p w:rsidR="00497E5B" w:rsidRPr="00AF5BF4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Would select this method again, if needed</w:t>
            </w:r>
          </w:p>
        </w:tc>
        <w:tc>
          <w:tcPr>
            <w:tcW w:w="180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97.6 (448/459</w:t>
            </w:r>
            <w:r w:rsidRPr="003C1121">
              <w:rPr>
                <w:rStyle w:val="a"/>
              </w:rPr>
              <w:t>)</w:t>
            </w:r>
          </w:p>
        </w:tc>
        <w:tc>
          <w:tcPr>
            <w:tcW w:w="171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87.8 (274/312</w:t>
            </w:r>
            <w:r w:rsidRPr="003C1121">
              <w:rPr>
                <w:rStyle w:val="a"/>
              </w:rPr>
              <w:t>)</w:t>
            </w:r>
          </w:p>
        </w:tc>
        <w:tc>
          <w:tcPr>
            <w:tcW w:w="108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C1121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3C1121">
              <w:rPr>
                <w:rStyle w:val="a"/>
              </w:rPr>
              <w:t>1</w:t>
            </w:r>
          </w:p>
        </w:tc>
      </w:tr>
      <w:tr w:rsidR="00497E5B" w:rsidRPr="00FC1A01" w:rsidTr="001963AE">
        <w:tc>
          <w:tcPr>
            <w:tcW w:w="4410" w:type="dxa"/>
          </w:tcPr>
          <w:p w:rsidR="00497E5B" w:rsidRPr="00AF5BF4" w:rsidRDefault="00497E5B" w:rsidP="001963AE">
            <w:pPr>
              <w:spacing w:line="360" w:lineRule="auto"/>
              <w:rPr>
                <w:rStyle w:val="a"/>
              </w:rPr>
            </w:pPr>
            <w:r>
              <w:rPr>
                <w:rStyle w:val="a"/>
              </w:rPr>
              <w:t>Would recommend this method to a friend</w:t>
            </w:r>
          </w:p>
        </w:tc>
        <w:tc>
          <w:tcPr>
            <w:tcW w:w="180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97.6 (448/459</w:t>
            </w:r>
            <w:r w:rsidRPr="003C1121">
              <w:rPr>
                <w:rStyle w:val="a"/>
              </w:rPr>
              <w:t>)</w:t>
            </w:r>
          </w:p>
        </w:tc>
        <w:tc>
          <w:tcPr>
            <w:tcW w:w="171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>
              <w:rPr>
                <w:rStyle w:val="a"/>
              </w:rPr>
              <w:t>85.8 (271/316</w:t>
            </w:r>
            <w:r w:rsidRPr="003C1121">
              <w:rPr>
                <w:rStyle w:val="a"/>
              </w:rPr>
              <w:t>)</w:t>
            </w:r>
          </w:p>
        </w:tc>
        <w:tc>
          <w:tcPr>
            <w:tcW w:w="1080" w:type="dxa"/>
          </w:tcPr>
          <w:p w:rsidR="00497E5B" w:rsidRPr="003C1121" w:rsidRDefault="00497E5B" w:rsidP="001963AE">
            <w:pPr>
              <w:spacing w:line="360" w:lineRule="auto"/>
              <w:jc w:val="center"/>
              <w:rPr>
                <w:rStyle w:val="a"/>
              </w:rPr>
            </w:pPr>
            <w:r w:rsidRPr="003C1121">
              <w:rPr>
                <w:rStyle w:val="a"/>
              </w:rPr>
              <w:t>&lt; 0.0</w:t>
            </w:r>
            <w:r>
              <w:rPr>
                <w:rStyle w:val="a"/>
              </w:rPr>
              <w:t>0</w:t>
            </w:r>
            <w:r w:rsidRPr="003C1121">
              <w:rPr>
                <w:rStyle w:val="a"/>
              </w:rPr>
              <w:t>1</w:t>
            </w:r>
          </w:p>
        </w:tc>
      </w:tr>
    </w:tbl>
    <w:p w:rsidR="00497E5B" w:rsidRPr="004256EE" w:rsidRDefault="00497E5B" w:rsidP="00497E5B">
      <w:pPr>
        <w:suppressAutoHyphens w:val="0"/>
        <w:rPr>
          <w:rStyle w:val="a"/>
        </w:rPr>
      </w:pPr>
      <w:r>
        <w:rPr>
          <w:rStyle w:val="a"/>
          <w:vertAlign w:val="superscript"/>
        </w:rPr>
        <w:t xml:space="preserve">* </w:t>
      </w:r>
      <w:r>
        <w:rPr>
          <w:rStyle w:val="a"/>
        </w:rPr>
        <w:t>Denominators vary due to response rate for each question</w:t>
      </w:r>
    </w:p>
    <w:p w:rsidR="00497E5B" w:rsidRPr="00EA2A05" w:rsidRDefault="00497E5B" w:rsidP="00497E5B">
      <w:pPr>
        <w:spacing w:line="480" w:lineRule="auto"/>
        <w:rPr>
          <w:b/>
        </w:rPr>
      </w:pPr>
    </w:p>
    <w:p w:rsidR="000D6276" w:rsidRDefault="000D6276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</w:p>
    <w:p w:rsidR="00DE707F" w:rsidRDefault="00DE707F" w:rsidP="00497E5B">
      <w:pPr>
        <w:spacing w:line="360" w:lineRule="auto"/>
      </w:pPr>
      <w:bookmarkStart w:id="0" w:name="_GoBack"/>
      <w:bookmarkEnd w:id="0"/>
    </w:p>
    <w:sectPr w:rsidR="00DE707F" w:rsidSect="00B774CF">
      <w:headerReference w:type="default" r:id="rId10"/>
      <w:footerReference w:type="default" r:id="rId11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71C" w:rsidRDefault="00DE371C"/>
  </w:endnote>
  <w:endnote w:type="continuationSeparator" w:id="0">
    <w:p w:rsidR="00DE371C" w:rsidRDefault="00DE371C"/>
  </w:endnote>
  <w:endnote w:type="continuationNotice" w:id="1">
    <w:p w:rsidR="00DE371C" w:rsidRDefault="00DE371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15" w:rsidRDefault="00B91870" w:rsidP="004E26F9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A641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7B1A">
      <w:rPr>
        <w:rStyle w:val="PageNumber"/>
        <w:noProof/>
      </w:rPr>
      <w:t>1</w:t>
    </w:r>
    <w:r>
      <w:rPr>
        <w:rStyle w:val="PageNumber"/>
      </w:rPr>
      <w:fldChar w:fldCharType="end"/>
    </w:r>
  </w:p>
  <w:p w:rsidR="008A6415" w:rsidRDefault="008A6415" w:rsidP="00475CA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15" w:rsidRDefault="00B91870" w:rsidP="004E26F9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A641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7B1A">
      <w:rPr>
        <w:rStyle w:val="PageNumber"/>
        <w:noProof/>
      </w:rPr>
      <w:t>3</w:t>
    </w:r>
    <w:r>
      <w:rPr>
        <w:rStyle w:val="PageNumber"/>
      </w:rPr>
      <w:fldChar w:fldCharType="end"/>
    </w:r>
  </w:p>
  <w:p w:rsidR="008A6415" w:rsidRDefault="008A6415" w:rsidP="00475CA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71C" w:rsidRDefault="00DE371C">
      <w:r>
        <w:separator/>
      </w:r>
    </w:p>
  </w:footnote>
  <w:footnote w:type="continuationSeparator" w:id="0">
    <w:p w:rsidR="00DE371C" w:rsidRDefault="00DE3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15" w:rsidRDefault="008A6415" w:rsidP="00E73A6E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15" w:rsidRDefault="008A6415" w:rsidP="00E73A6E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134345"/>
    <w:multiLevelType w:val="hybridMultilevel"/>
    <w:tmpl w:val="3207053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1"/>
    <w:name w:val="Outline"/>
    <w:lvl w:ilvl="0">
      <w:numFmt w:val="bullet"/>
      <w:lvlText w:val="*"/>
      <w:lvlJc w:val="left"/>
      <w:pPr>
        <w:tabs>
          <w:tab w:val="num" w:pos="1080"/>
        </w:tabs>
        <w:ind w:left="1080"/>
      </w:pPr>
      <w:rPr>
        <w:rFonts w:ascii="StarSymbol" w:hAnsi="StarSymbol" w:cs="StarSymbol"/>
      </w:rPr>
    </w:lvl>
    <w:lvl w:ilvl="1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4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5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6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  <w:lvl w:ilvl="8">
      <w:start w:val="1"/>
      <w:numFmt w:val="none"/>
      <w:suff w:val="nothing"/>
      <w:lvlText w:val=""/>
      <w:lvlJc w:val="left"/>
      <w:pPr>
        <w:tabs>
          <w:tab w:val="num" w:pos="1080"/>
        </w:tabs>
        <w:ind w:left="1080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8">
    <w:nsid w:val="00000008"/>
    <w:multiLevelType w:val="singleLevel"/>
    <w:tmpl w:val="00000008"/>
    <w:name w:val="WW8Num8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0">
    <w:nsid w:val="0000000A"/>
    <w:multiLevelType w:val="singleLevel"/>
    <w:tmpl w:val="40DC81FE"/>
    <w:name w:val="WW8Num1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3C665EE"/>
    <w:multiLevelType w:val="hybridMultilevel"/>
    <w:tmpl w:val="D81EA6B2"/>
    <w:lvl w:ilvl="0" w:tplc="0FC65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10C0E"/>
    <w:multiLevelType w:val="hybridMultilevel"/>
    <w:tmpl w:val="72E4193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0FA61682"/>
    <w:multiLevelType w:val="hybridMultilevel"/>
    <w:tmpl w:val="610A5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2C957F3"/>
    <w:multiLevelType w:val="hybridMultilevel"/>
    <w:tmpl w:val="AB38EEBE"/>
    <w:lvl w:ilvl="0" w:tplc="0409000F">
      <w:start w:val="1"/>
      <w:numFmt w:val="decimal"/>
      <w:lvlText w:val="%1."/>
      <w:lvlJc w:val="left"/>
      <w:pPr>
        <w:tabs>
          <w:tab w:val="num" w:pos="2013"/>
        </w:tabs>
        <w:ind w:left="201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</w:lvl>
    <w:lvl w:ilvl="3" w:tplc="0409000F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</w:lvl>
    <w:lvl w:ilvl="6" w:tplc="0409000F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</w:lvl>
  </w:abstractNum>
  <w:abstractNum w:abstractNumId="16">
    <w:nsid w:val="153374A5"/>
    <w:multiLevelType w:val="hybridMultilevel"/>
    <w:tmpl w:val="6ECA9740"/>
    <w:lvl w:ilvl="0" w:tplc="A39E9698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Garamond" w:hAnsi="Garamond" w:cs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7">
    <w:nsid w:val="1C053005"/>
    <w:multiLevelType w:val="hybridMultilevel"/>
    <w:tmpl w:val="BE60D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6760CD"/>
    <w:multiLevelType w:val="hybridMultilevel"/>
    <w:tmpl w:val="02DE5FF4"/>
    <w:lvl w:ilvl="0" w:tplc="82380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9773CE2"/>
    <w:multiLevelType w:val="hybridMultilevel"/>
    <w:tmpl w:val="C956A326"/>
    <w:lvl w:ilvl="0" w:tplc="A39E9698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Garamond" w:hAnsi="Garamond" w:cs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>
    <w:nsid w:val="3AB02B44"/>
    <w:multiLevelType w:val="hybridMultilevel"/>
    <w:tmpl w:val="CDC49888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3E3D6254"/>
    <w:multiLevelType w:val="multilevel"/>
    <w:tmpl w:val="610A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4657FF"/>
    <w:multiLevelType w:val="hybridMultilevel"/>
    <w:tmpl w:val="2C6C991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E61456"/>
    <w:multiLevelType w:val="hybridMultilevel"/>
    <w:tmpl w:val="A44ED2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972B42"/>
    <w:multiLevelType w:val="multilevel"/>
    <w:tmpl w:val="8FC2A8D6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662610DF"/>
    <w:multiLevelType w:val="multilevel"/>
    <w:tmpl w:val="8DCE80A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705038B"/>
    <w:multiLevelType w:val="hybridMultilevel"/>
    <w:tmpl w:val="30A46966"/>
    <w:lvl w:ilvl="0" w:tplc="907A08B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5"/>
  </w:num>
  <w:num w:numId="13">
    <w:abstractNumId w:val="14"/>
  </w:num>
  <w:num w:numId="14">
    <w:abstractNumId w:val="21"/>
  </w:num>
  <w:num w:numId="15">
    <w:abstractNumId w:val="23"/>
  </w:num>
  <w:num w:numId="16">
    <w:abstractNumId w:val="13"/>
  </w:num>
  <w:num w:numId="17">
    <w:abstractNumId w:val="19"/>
  </w:num>
  <w:num w:numId="18">
    <w:abstractNumId w:val="16"/>
  </w:num>
  <w:num w:numId="19">
    <w:abstractNumId w:val="25"/>
  </w:num>
  <w:num w:numId="20">
    <w:abstractNumId w:val="24"/>
  </w:num>
  <w:num w:numId="21">
    <w:abstractNumId w:val="18"/>
  </w:num>
  <w:num w:numId="22">
    <w:abstractNumId w:val="17"/>
  </w:num>
  <w:num w:numId="23">
    <w:abstractNumId w:val="12"/>
  </w:num>
  <w:num w:numId="24">
    <w:abstractNumId w:val="22"/>
  </w:num>
  <w:num w:numId="25">
    <w:abstractNumId w:val="20"/>
  </w:num>
  <w:num w:numId="26">
    <w:abstractNumId w:val="0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5724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12290"/>
  </w:hdrShapeDefaults>
  <w:footnotePr>
    <w:footnote w:id="-1"/>
    <w:footnote w:id="0"/>
  </w:footnotePr>
  <w:endnotePr>
    <w:numFmt w:val="decimal"/>
    <w:endnote w:id="-1"/>
    <w:endnote w:id="0"/>
    <w:endnote w:id="1"/>
  </w:endnotePr>
  <w:compat/>
  <w:rsids>
    <w:rsidRoot w:val="00BA0A71"/>
    <w:rsid w:val="00000AA8"/>
    <w:rsid w:val="0000113C"/>
    <w:rsid w:val="00001211"/>
    <w:rsid w:val="000013A2"/>
    <w:rsid w:val="0000198C"/>
    <w:rsid w:val="0000295A"/>
    <w:rsid w:val="000033A4"/>
    <w:rsid w:val="00003D95"/>
    <w:rsid w:val="00003EC0"/>
    <w:rsid w:val="000040C7"/>
    <w:rsid w:val="00004A1D"/>
    <w:rsid w:val="00005C89"/>
    <w:rsid w:val="00006070"/>
    <w:rsid w:val="00006821"/>
    <w:rsid w:val="00006E3C"/>
    <w:rsid w:val="00007C23"/>
    <w:rsid w:val="000105C2"/>
    <w:rsid w:val="00010981"/>
    <w:rsid w:val="00010FE2"/>
    <w:rsid w:val="00012AF7"/>
    <w:rsid w:val="00013106"/>
    <w:rsid w:val="0001318D"/>
    <w:rsid w:val="00014480"/>
    <w:rsid w:val="0001499B"/>
    <w:rsid w:val="00014AE2"/>
    <w:rsid w:val="0001519F"/>
    <w:rsid w:val="00015DE0"/>
    <w:rsid w:val="00016CE5"/>
    <w:rsid w:val="0001747B"/>
    <w:rsid w:val="00021904"/>
    <w:rsid w:val="00021F7B"/>
    <w:rsid w:val="00021FB5"/>
    <w:rsid w:val="00022942"/>
    <w:rsid w:val="00023357"/>
    <w:rsid w:val="00023C95"/>
    <w:rsid w:val="00024428"/>
    <w:rsid w:val="000247C6"/>
    <w:rsid w:val="000262B6"/>
    <w:rsid w:val="00027407"/>
    <w:rsid w:val="000279F2"/>
    <w:rsid w:val="00027E7B"/>
    <w:rsid w:val="0003060D"/>
    <w:rsid w:val="000308A9"/>
    <w:rsid w:val="000317B2"/>
    <w:rsid w:val="000317BB"/>
    <w:rsid w:val="00032423"/>
    <w:rsid w:val="00032471"/>
    <w:rsid w:val="00032568"/>
    <w:rsid w:val="000327FD"/>
    <w:rsid w:val="000329B4"/>
    <w:rsid w:val="00033E63"/>
    <w:rsid w:val="0003522A"/>
    <w:rsid w:val="0003635A"/>
    <w:rsid w:val="0003790F"/>
    <w:rsid w:val="00037CA2"/>
    <w:rsid w:val="00040A94"/>
    <w:rsid w:val="00040D60"/>
    <w:rsid w:val="00040F49"/>
    <w:rsid w:val="00041967"/>
    <w:rsid w:val="00041EC1"/>
    <w:rsid w:val="00042CE2"/>
    <w:rsid w:val="00042D79"/>
    <w:rsid w:val="00043EE5"/>
    <w:rsid w:val="00044271"/>
    <w:rsid w:val="00045258"/>
    <w:rsid w:val="00045665"/>
    <w:rsid w:val="00051006"/>
    <w:rsid w:val="00051B9D"/>
    <w:rsid w:val="000521CE"/>
    <w:rsid w:val="000525C6"/>
    <w:rsid w:val="00053BBD"/>
    <w:rsid w:val="000550B7"/>
    <w:rsid w:val="00055B26"/>
    <w:rsid w:val="000575DC"/>
    <w:rsid w:val="00057780"/>
    <w:rsid w:val="00057850"/>
    <w:rsid w:val="00057AFB"/>
    <w:rsid w:val="00060168"/>
    <w:rsid w:val="0006154B"/>
    <w:rsid w:val="00062668"/>
    <w:rsid w:val="00063323"/>
    <w:rsid w:val="00063755"/>
    <w:rsid w:val="00063C36"/>
    <w:rsid w:val="00063E21"/>
    <w:rsid w:val="0006403D"/>
    <w:rsid w:val="00064388"/>
    <w:rsid w:val="00064D9F"/>
    <w:rsid w:val="00065696"/>
    <w:rsid w:val="0006668B"/>
    <w:rsid w:val="00066AB4"/>
    <w:rsid w:val="00066E5C"/>
    <w:rsid w:val="00067135"/>
    <w:rsid w:val="000679FD"/>
    <w:rsid w:val="000710D8"/>
    <w:rsid w:val="0007166B"/>
    <w:rsid w:val="00071C20"/>
    <w:rsid w:val="00072132"/>
    <w:rsid w:val="000721AC"/>
    <w:rsid w:val="00072BC9"/>
    <w:rsid w:val="0007326A"/>
    <w:rsid w:val="000732DF"/>
    <w:rsid w:val="00073CE3"/>
    <w:rsid w:val="000745C4"/>
    <w:rsid w:val="000751C1"/>
    <w:rsid w:val="00075D18"/>
    <w:rsid w:val="00075EC2"/>
    <w:rsid w:val="00076D05"/>
    <w:rsid w:val="000800E8"/>
    <w:rsid w:val="00080C26"/>
    <w:rsid w:val="00080EA9"/>
    <w:rsid w:val="00081016"/>
    <w:rsid w:val="00081148"/>
    <w:rsid w:val="00082F6E"/>
    <w:rsid w:val="000831E5"/>
    <w:rsid w:val="00083966"/>
    <w:rsid w:val="00083CEA"/>
    <w:rsid w:val="00084327"/>
    <w:rsid w:val="00084B1A"/>
    <w:rsid w:val="00085613"/>
    <w:rsid w:val="00085926"/>
    <w:rsid w:val="00085DCD"/>
    <w:rsid w:val="0008689D"/>
    <w:rsid w:val="000879B3"/>
    <w:rsid w:val="00087C59"/>
    <w:rsid w:val="000912A4"/>
    <w:rsid w:val="00091560"/>
    <w:rsid w:val="00091890"/>
    <w:rsid w:val="00092F54"/>
    <w:rsid w:val="0009313B"/>
    <w:rsid w:val="00093A27"/>
    <w:rsid w:val="000945DD"/>
    <w:rsid w:val="00094862"/>
    <w:rsid w:val="00096308"/>
    <w:rsid w:val="000967A1"/>
    <w:rsid w:val="000967B9"/>
    <w:rsid w:val="00097011"/>
    <w:rsid w:val="000A0BDE"/>
    <w:rsid w:val="000A117E"/>
    <w:rsid w:val="000A1F8C"/>
    <w:rsid w:val="000A2413"/>
    <w:rsid w:val="000A2EA9"/>
    <w:rsid w:val="000A2F9F"/>
    <w:rsid w:val="000A4090"/>
    <w:rsid w:val="000A4A0A"/>
    <w:rsid w:val="000A5409"/>
    <w:rsid w:val="000A565C"/>
    <w:rsid w:val="000A5CF4"/>
    <w:rsid w:val="000A654C"/>
    <w:rsid w:val="000A664A"/>
    <w:rsid w:val="000A7560"/>
    <w:rsid w:val="000B0A41"/>
    <w:rsid w:val="000B0AC6"/>
    <w:rsid w:val="000B146B"/>
    <w:rsid w:val="000B1B95"/>
    <w:rsid w:val="000B1F6B"/>
    <w:rsid w:val="000B25FC"/>
    <w:rsid w:val="000B37A0"/>
    <w:rsid w:val="000B3DD6"/>
    <w:rsid w:val="000B73E2"/>
    <w:rsid w:val="000C0028"/>
    <w:rsid w:val="000C21B5"/>
    <w:rsid w:val="000C245E"/>
    <w:rsid w:val="000C2CFF"/>
    <w:rsid w:val="000C4480"/>
    <w:rsid w:val="000C5AFF"/>
    <w:rsid w:val="000C5FF9"/>
    <w:rsid w:val="000C720E"/>
    <w:rsid w:val="000C7A4A"/>
    <w:rsid w:val="000C7A7F"/>
    <w:rsid w:val="000C7FDD"/>
    <w:rsid w:val="000D1440"/>
    <w:rsid w:val="000D3B2E"/>
    <w:rsid w:val="000D4005"/>
    <w:rsid w:val="000D422C"/>
    <w:rsid w:val="000D4B76"/>
    <w:rsid w:val="000D4B90"/>
    <w:rsid w:val="000D5415"/>
    <w:rsid w:val="000D5B6D"/>
    <w:rsid w:val="000D6001"/>
    <w:rsid w:val="000D6276"/>
    <w:rsid w:val="000D66DF"/>
    <w:rsid w:val="000D747B"/>
    <w:rsid w:val="000D793F"/>
    <w:rsid w:val="000D7A95"/>
    <w:rsid w:val="000E05A4"/>
    <w:rsid w:val="000E1400"/>
    <w:rsid w:val="000E1B7C"/>
    <w:rsid w:val="000E1E9E"/>
    <w:rsid w:val="000E372F"/>
    <w:rsid w:val="000E383E"/>
    <w:rsid w:val="000E4190"/>
    <w:rsid w:val="000E47C6"/>
    <w:rsid w:val="000E5DF8"/>
    <w:rsid w:val="000E6AB0"/>
    <w:rsid w:val="000E715B"/>
    <w:rsid w:val="000E75A4"/>
    <w:rsid w:val="000E77D6"/>
    <w:rsid w:val="000F10EA"/>
    <w:rsid w:val="000F1522"/>
    <w:rsid w:val="000F1556"/>
    <w:rsid w:val="000F1645"/>
    <w:rsid w:val="000F2783"/>
    <w:rsid w:val="000F2DE6"/>
    <w:rsid w:val="000F3333"/>
    <w:rsid w:val="000F4C7B"/>
    <w:rsid w:val="000F5253"/>
    <w:rsid w:val="000F5519"/>
    <w:rsid w:val="000F5CBF"/>
    <w:rsid w:val="000F701C"/>
    <w:rsid w:val="000F7DD8"/>
    <w:rsid w:val="0010058B"/>
    <w:rsid w:val="001005C3"/>
    <w:rsid w:val="00100FCD"/>
    <w:rsid w:val="001035D4"/>
    <w:rsid w:val="00103B9F"/>
    <w:rsid w:val="001046F4"/>
    <w:rsid w:val="001048D5"/>
    <w:rsid w:val="0010499E"/>
    <w:rsid w:val="001052C0"/>
    <w:rsid w:val="001053EF"/>
    <w:rsid w:val="00105519"/>
    <w:rsid w:val="00105A4E"/>
    <w:rsid w:val="0010600D"/>
    <w:rsid w:val="00106FF9"/>
    <w:rsid w:val="001073F0"/>
    <w:rsid w:val="001076BA"/>
    <w:rsid w:val="00110125"/>
    <w:rsid w:val="00110D9D"/>
    <w:rsid w:val="00111DB7"/>
    <w:rsid w:val="0011429D"/>
    <w:rsid w:val="001146AF"/>
    <w:rsid w:val="001148DF"/>
    <w:rsid w:val="00114BE5"/>
    <w:rsid w:val="001167F6"/>
    <w:rsid w:val="00121C80"/>
    <w:rsid w:val="00121CE1"/>
    <w:rsid w:val="00122547"/>
    <w:rsid w:val="00124141"/>
    <w:rsid w:val="001247D5"/>
    <w:rsid w:val="00124C3F"/>
    <w:rsid w:val="00125A22"/>
    <w:rsid w:val="001262FD"/>
    <w:rsid w:val="001311D7"/>
    <w:rsid w:val="00131FD5"/>
    <w:rsid w:val="00132A36"/>
    <w:rsid w:val="00132C34"/>
    <w:rsid w:val="00134A29"/>
    <w:rsid w:val="00134AD3"/>
    <w:rsid w:val="00134B5A"/>
    <w:rsid w:val="0013562E"/>
    <w:rsid w:val="00135C67"/>
    <w:rsid w:val="00136588"/>
    <w:rsid w:val="001405EB"/>
    <w:rsid w:val="0014092D"/>
    <w:rsid w:val="00143671"/>
    <w:rsid w:val="00143817"/>
    <w:rsid w:val="0014465F"/>
    <w:rsid w:val="00144750"/>
    <w:rsid w:val="00146519"/>
    <w:rsid w:val="00152003"/>
    <w:rsid w:val="00153959"/>
    <w:rsid w:val="001542CC"/>
    <w:rsid w:val="00154E6F"/>
    <w:rsid w:val="001571C9"/>
    <w:rsid w:val="00160554"/>
    <w:rsid w:val="00160FB6"/>
    <w:rsid w:val="00161F70"/>
    <w:rsid w:val="00162BE0"/>
    <w:rsid w:val="00163E67"/>
    <w:rsid w:val="0016400D"/>
    <w:rsid w:val="0016403D"/>
    <w:rsid w:val="001654DF"/>
    <w:rsid w:val="00165A01"/>
    <w:rsid w:val="00166345"/>
    <w:rsid w:val="001666B7"/>
    <w:rsid w:val="00170FB0"/>
    <w:rsid w:val="00171EC3"/>
    <w:rsid w:val="001722A6"/>
    <w:rsid w:val="00172427"/>
    <w:rsid w:val="0017411F"/>
    <w:rsid w:val="00174E57"/>
    <w:rsid w:val="001752E9"/>
    <w:rsid w:val="001765F5"/>
    <w:rsid w:val="00176764"/>
    <w:rsid w:val="00177337"/>
    <w:rsid w:val="00177DCE"/>
    <w:rsid w:val="001805B3"/>
    <w:rsid w:val="0018096A"/>
    <w:rsid w:val="00180F9D"/>
    <w:rsid w:val="00180FC1"/>
    <w:rsid w:val="00180FD1"/>
    <w:rsid w:val="0018111A"/>
    <w:rsid w:val="0018290C"/>
    <w:rsid w:val="00182BB8"/>
    <w:rsid w:val="00182BBC"/>
    <w:rsid w:val="00183152"/>
    <w:rsid w:val="00183CD4"/>
    <w:rsid w:val="00183D98"/>
    <w:rsid w:val="00183E0B"/>
    <w:rsid w:val="0018459E"/>
    <w:rsid w:val="0018553B"/>
    <w:rsid w:val="00185C9E"/>
    <w:rsid w:val="00185CFE"/>
    <w:rsid w:val="0018630C"/>
    <w:rsid w:val="00186488"/>
    <w:rsid w:val="00186BF0"/>
    <w:rsid w:val="00186DC4"/>
    <w:rsid w:val="00186FFE"/>
    <w:rsid w:val="0018777C"/>
    <w:rsid w:val="001902B8"/>
    <w:rsid w:val="0019165A"/>
    <w:rsid w:val="00193C2C"/>
    <w:rsid w:val="00194804"/>
    <w:rsid w:val="00194A6D"/>
    <w:rsid w:val="001963AE"/>
    <w:rsid w:val="00196A0B"/>
    <w:rsid w:val="00196C7E"/>
    <w:rsid w:val="001A0538"/>
    <w:rsid w:val="001A0BCB"/>
    <w:rsid w:val="001A0C6E"/>
    <w:rsid w:val="001A0FF0"/>
    <w:rsid w:val="001A1251"/>
    <w:rsid w:val="001A23EA"/>
    <w:rsid w:val="001A2826"/>
    <w:rsid w:val="001A28A1"/>
    <w:rsid w:val="001A2955"/>
    <w:rsid w:val="001A2AE2"/>
    <w:rsid w:val="001A3794"/>
    <w:rsid w:val="001A3D4B"/>
    <w:rsid w:val="001A3E4E"/>
    <w:rsid w:val="001A40FF"/>
    <w:rsid w:val="001A5A1F"/>
    <w:rsid w:val="001A5DEF"/>
    <w:rsid w:val="001A5F02"/>
    <w:rsid w:val="001A611E"/>
    <w:rsid w:val="001A63C2"/>
    <w:rsid w:val="001A64D2"/>
    <w:rsid w:val="001B16DC"/>
    <w:rsid w:val="001B1A00"/>
    <w:rsid w:val="001B1F2A"/>
    <w:rsid w:val="001B2C19"/>
    <w:rsid w:val="001B3A23"/>
    <w:rsid w:val="001B4437"/>
    <w:rsid w:val="001B531D"/>
    <w:rsid w:val="001B66ED"/>
    <w:rsid w:val="001B6772"/>
    <w:rsid w:val="001C0D7D"/>
    <w:rsid w:val="001C0E2C"/>
    <w:rsid w:val="001C1058"/>
    <w:rsid w:val="001C1CB1"/>
    <w:rsid w:val="001C1D68"/>
    <w:rsid w:val="001C1F1E"/>
    <w:rsid w:val="001C212F"/>
    <w:rsid w:val="001C2B2A"/>
    <w:rsid w:val="001C3196"/>
    <w:rsid w:val="001C37CD"/>
    <w:rsid w:val="001C3A7F"/>
    <w:rsid w:val="001C3CC8"/>
    <w:rsid w:val="001C4343"/>
    <w:rsid w:val="001C46E3"/>
    <w:rsid w:val="001C573A"/>
    <w:rsid w:val="001C58B4"/>
    <w:rsid w:val="001C7F3D"/>
    <w:rsid w:val="001D0769"/>
    <w:rsid w:val="001D099E"/>
    <w:rsid w:val="001D0C75"/>
    <w:rsid w:val="001D1515"/>
    <w:rsid w:val="001D1C11"/>
    <w:rsid w:val="001D33FD"/>
    <w:rsid w:val="001D343A"/>
    <w:rsid w:val="001D54B9"/>
    <w:rsid w:val="001D5DCA"/>
    <w:rsid w:val="001D634C"/>
    <w:rsid w:val="001D67CA"/>
    <w:rsid w:val="001E0195"/>
    <w:rsid w:val="001E01E3"/>
    <w:rsid w:val="001E1F88"/>
    <w:rsid w:val="001E207D"/>
    <w:rsid w:val="001E2D1A"/>
    <w:rsid w:val="001E32EF"/>
    <w:rsid w:val="001E3CA5"/>
    <w:rsid w:val="001E4EB9"/>
    <w:rsid w:val="001E64C9"/>
    <w:rsid w:val="001E7A49"/>
    <w:rsid w:val="001F09E0"/>
    <w:rsid w:val="001F16FA"/>
    <w:rsid w:val="001F1C04"/>
    <w:rsid w:val="001F26D4"/>
    <w:rsid w:val="001F27CB"/>
    <w:rsid w:val="001F30B9"/>
    <w:rsid w:val="001F3C50"/>
    <w:rsid w:val="001F440C"/>
    <w:rsid w:val="001F5337"/>
    <w:rsid w:val="001F5D8D"/>
    <w:rsid w:val="001F731F"/>
    <w:rsid w:val="00201A20"/>
    <w:rsid w:val="00202590"/>
    <w:rsid w:val="002026C5"/>
    <w:rsid w:val="002031C4"/>
    <w:rsid w:val="0020376E"/>
    <w:rsid w:val="00203B71"/>
    <w:rsid w:val="00204735"/>
    <w:rsid w:val="002049F5"/>
    <w:rsid w:val="00207109"/>
    <w:rsid w:val="00207646"/>
    <w:rsid w:val="00207937"/>
    <w:rsid w:val="00210274"/>
    <w:rsid w:val="00211333"/>
    <w:rsid w:val="00212244"/>
    <w:rsid w:val="002127EF"/>
    <w:rsid w:val="002131A6"/>
    <w:rsid w:val="00213331"/>
    <w:rsid w:val="00213390"/>
    <w:rsid w:val="0021339C"/>
    <w:rsid w:val="00213947"/>
    <w:rsid w:val="0021477C"/>
    <w:rsid w:val="002154EF"/>
    <w:rsid w:val="002158F2"/>
    <w:rsid w:val="00215EA3"/>
    <w:rsid w:val="002160B1"/>
    <w:rsid w:val="0021614D"/>
    <w:rsid w:val="00216A8A"/>
    <w:rsid w:val="00216EAE"/>
    <w:rsid w:val="00217AFA"/>
    <w:rsid w:val="002215B9"/>
    <w:rsid w:val="0022372D"/>
    <w:rsid w:val="00223C36"/>
    <w:rsid w:val="00224456"/>
    <w:rsid w:val="002248F7"/>
    <w:rsid w:val="00226407"/>
    <w:rsid w:val="00226994"/>
    <w:rsid w:val="00226996"/>
    <w:rsid w:val="00226A0A"/>
    <w:rsid w:val="00226A75"/>
    <w:rsid w:val="00226E90"/>
    <w:rsid w:val="00226F29"/>
    <w:rsid w:val="0022732F"/>
    <w:rsid w:val="002279C7"/>
    <w:rsid w:val="002307CC"/>
    <w:rsid w:val="00231D10"/>
    <w:rsid w:val="002320A1"/>
    <w:rsid w:val="002320EC"/>
    <w:rsid w:val="002331DF"/>
    <w:rsid w:val="00233AF3"/>
    <w:rsid w:val="00233D8B"/>
    <w:rsid w:val="00234AC2"/>
    <w:rsid w:val="0023665F"/>
    <w:rsid w:val="0023694F"/>
    <w:rsid w:val="002375C1"/>
    <w:rsid w:val="0023780A"/>
    <w:rsid w:val="00237851"/>
    <w:rsid w:val="002403F9"/>
    <w:rsid w:val="00240E4A"/>
    <w:rsid w:val="002419B1"/>
    <w:rsid w:val="002435AC"/>
    <w:rsid w:val="002439A5"/>
    <w:rsid w:val="00244D91"/>
    <w:rsid w:val="002456B0"/>
    <w:rsid w:val="0024608C"/>
    <w:rsid w:val="00246783"/>
    <w:rsid w:val="0024716F"/>
    <w:rsid w:val="00247AB5"/>
    <w:rsid w:val="00247B13"/>
    <w:rsid w:val="00247D07"/>
    <w:rsid w:val="002513BA"/>
    <w:rsid w:val="002524E1"/>
    <w:rsid w:val="00253D56"/>
    <w:rsid w:val="00254656"/>
    <w:rsid w:val="00254DF6"/>
    <w:rsid w:val="0025691C"/>
    <w:rsid w:val="002601D5"/>
    <w:rsid w:val="00261214"/>
    <w:rsid w:val="0026129E"/>
    <w:rsid w:val="0026132B"/>
    <w:rsid w:val="002614E1"/>
    <w:rsid w:val="002614E4"/>
    <w:rsid w:val="0026211D"/>
    <w:rsid w:val="002629EE"/>
    <w:rsid w:val="00263505"/>
    <w:rsid w:val="002640EE"/>
    <w:rsid w:val="00264CB5"/>
    <w:rsid w:val="00265BE7"/>
    <w:rsid w:val="00266BD3"/>
    <w:rsid w:val="00266D76"/>
    <w:rsid w:val="00266E79"/>
    <w:rsid w:val="00270BE6"/>
    <w:rsid w:val="002711C8"/>
    <w:rsid w:val="002713E7"/>
    <w:rsid w:val="00272C50"/>
    <w:rsid w:val="00272EAE"/>
    <w:rsid w:val="00273657"/>
    <w:rsid w:val="00273FF3"/>
    <w:rsid w:val="002748E9"/>
    <w:rsid w:val="00275CD4"/>
    <w:rsid w:val="00280BAF"/>
    <w:rsid w:val="00280D5F"/>
    <w:rsid w:val="002815F5"/>
    <w:rsid w:val="00281E03"/>
    <w:rsid w:val="00282AA7"/>
    <w:rsid w:val="00282FD0"/>
    <w:rsid w:val="0028313F"/>
    <w:rsid w:val="00283C87"/>
    <w:rsid w:val="00284367"/>
    <w:rsid w:val="00284D52"/>
    <w:rsid w:val="00284D5C"/>
    <w:rsid w:val="00285548"/>
    <w:rsid w:val="00285B99"/>
    <w:rsid w:val="00286769"/>
    <w:rsid w:val="00286C3A"/>
    <w:rsid w:val="00290F75"/>
    <w:rsid w:val="00291076"/>
    <w:rsid w:val="00292015"/>
    <w:rsid w:val="0029352E"/>
    <w:rsid w:val="00293B74"/>
    <w:rsid w:val="0029470D"/>
    <w:rsid w:val="002965D9"/>
    <w:rsid w:val="0029687F"/>
    <w:rsid w:val="00296ED4"/>
    <w:rsid w:val="0029724A"/>
    <w:rsid w:val="002976DF"/>
    <w:rsid w:val="00297E17"/>
    <w:rsid w:val="002A0071"/>
    <w:rsid w:val="002A07B0"/>
    <w:rsid w:val="002A09B6"/>
    <w:rsid w:val="002A0D6D"/>
    <w:rsid w:val="002A0E40"/>
    <w:rsid w:val="002A0F87"/>
    <w:rsid w:val="002A1635"/>
    <w:rsid w:val="002A1757"/>
    <w:rsid w:val="002A1911"/>
    <w:rsid w:val="002A1B14"/>
    <w:rsid w:val="002A241E"/>
    <w:rsid w:val="002A2CB7"/>
    <w:rsid w:val="002A38A3"/>
    <w:rsid w:val="002A3D38"/>
    <w:rsid w:val="002A4FB1"/>
    <w:rsid w:val="002A5D87"/>
    <w:rsid w:val="002A735F"/>
    <w:rsid w:val="002A7836"/>
    <w:rsid w:val="002B146B"/>
    <w:rsid w:val="002B1C84"/>
    <w:rsid w:val="002B25D1"/>
    <w:rsid w:val="002B28A5"/>
    <w:rsid w:val="002B3683"/>
    <w:rsid w:val="002B43D1"/>
    <w:rsid w:val="002B55F6"/>
    <w:rsid w:val="002B5669"/>
    <w:rsid w:val="002B6747"/>
    <w:rsid w:val="002B6FC3"/>
    <w:rsid w:val="002B7A8B"/>
    <w:rsid w:val="002B7B1A"/>
    <w:rsid w:val="002C1589"/>
    <w:rsid w:val="002C1FAC"/>
    <w:rsid w:val="002C2296"/>
    <w:rsid w:val="002C2E89"/>
    <w:rsid w:val="002C33B4"/>
    <w:rsid w:val="002C3704"/>
    <w:rsid w:val="002C41CB"/>
    <w:rsid w:val="002C4290"/>
    <w:rsid w:val="002C4D7F"/>
    <w:rsid w:val="002C4E5A"/>
    <w:rsid w:val="002C50EC"/>
    <w:rsid w:val="002C5A7A"/>
    <w:rsid w:val="002C76E7"/>
    <w:rsid w:val="002D05A3"/>
    <w:rsid w:val="002D0B30"/>
    <w:rsid w:val="002D0B8E"/>
    <w:rsid w:val="002D2374"/>
    <w:rsid w:val="002D24DA"/>
    <w:rsid w:val="002D327E"/>
    <w:rsid w:val="002D3630"/>
    <w:rsid w:val="002D3E7B"/>
    <w:rsid w:val="002D3E98"/>
    <w:rsid w:val="002D3EBE"/>
    <w:rsid w:val="002D53E0"/>
    <w:rsid w:val="002D677C"/>
    <w:rsid w:val="002D7170"/>
    <w:rsid w:val="002D7C88"/>
    <w:rsid w:val="002D7D89"/>
    <w:rsid w:val="002E10E4"/>
    <w:rsid w:val="002E12F6"/>
    <w:rsid w:val="002E2076"/>
    <w:rsid w:val="002E305C"/>
    <w:rsid w:val="002E486B"/>
    <w:rsid w:val="002E4BB2"/>
    <w:rsid w:val="002E52BE"/>
    <w:rsid w:val="002E699D"/>
    <w:rsid w:val="002F0783"/>
    <w:rsid w:val="002F0B41"/>
    <w:rsid w:val="002F0F79"/>
    <w:rsid w:val="002F2BCC"/>
    <w:rsid w:val="002F30CC"/>
    <w:rsid w:val="002F3E7B"/>
    <w:rsid w:val="002F3EEC"/>
    <w:rsid w:val="002F4625"/>
    <w:rsid w:val="002F48CF"/>
    <w:rsid w:val="002F59D3"/>
    <w:rsid w:val="002F60C0"/>
    <w:rsid w:val="002F6403"/>
    <w:rsid w:val="002F6917"/>
    <w:rsid w:val="002F76AB"/>
    <w:rsid w:val="002F7CA4"/>
    <w:rsid w:val="00302555"/>
    <w:rsid w:val="0030258B"/>
    <w:rsid w:val="003027D7"/>
    <w:rsid w:val="00303870"/>
    <w:rsid w:val="00303E40"/>
    <w:rsid w:val="00304040"/>
    <w:rsid w:val="00304BAF"/>
    <w:rsid w:val="00310899"/>
    <w:rsid w:val="00310DEA"/>
    <w:rsid w:val="00312C04"/>
    <w:rsid w:val="00314799"/>
    <w:rsid w:val="0031504B"/>
    <w:rsid w:val="003168CB"/>
    <w:rsid w:val="003168EB"/>
    <w:rsid w:val="00316C97"/>
    <w:rsid w:val="003209EF"/>
    <w:rsid w:val="00321A73"/>
    <w:rsid w:val="00321BB2"/>
    <w:rsid w:val="00322A06"/>
    <w:rsid w:val="003233E2"/>
    <w:rsid w:val="00323766"/>
    <w:rsid w:val="00323E65"/>
    <w:rsid w:val="003243F4"/>
    <w:rsid w:val="0032765E"/>
    <w:rsid w:val="00327703"/>
    <w:rsid w:val="00327B38"/>
    <w:rsid w:val="00330594"/>
    <w:rsid w:val="00330E0D"/>
    <w:rsid w:val="00330E6E"/>
    <w:rsid w:val="0033276E"/>
    <w:rsid w:val="00332944"/>
    <w:rsid w:val="003330B6"/>
    <w:rsid w:val="0033332A"/>
    <w:rsid w:val="00333B92"/>
    <w:rsid w:val="003342D6"/>
    <w:rsid w:val="00334913"/>
    <w:rsid w:val="003359C8"/>
    <w:rsid w:val="00335B73"/>
    <w:rsid w:val="003367BC"/>
    <w:rsid w:val="00336C7B"/>
    <w:rsid w:val="00336E25"/>
    <w:rsid w:val="00337CCA"/>
    <w:rsid w:val="00337F23"/>
    <w:rsid w:val="00340862"/>
    <w:rsid w:val="00340FB0"/>
    <w:rsid w:val="00341177"/>
    <w:rsid w:val="003415FF"/>
    <w:rsid w:val="00342C3E"/>
    <w:rsid w:val="0034378E"/>
    <w:rsid w:val="00344AA5"/>
    <w:rsid w:val="00345128"/>
    <w:rsid w:val="0034641B"/>
    <w:rsid w:val="00346602"/>
    <w:rsid w:val="00346F73"/>
    <w:rsid w:val="0034716A"/>
    <w:rsid w:val="003476EF"/>
    <w:rsid w:val="003504D2"/>
    <w:rsid w:val="00350CA3"/>
    <w:rsid w:val="003510B1"/>
    <w:rsid w:val="003518F7"/>
    <w:rsid w:val="003522F9"/>
    <w:rsid w:val="003526C4"/>
    <w:rsid w:val="003529E1"/>
    <w:rsid w:val="00353883"/>
    <w:rsid w:val="00354148"/>
    <w:rsid w:val="003555D9"/>
    <w:rsid w:val="00356120"/>
    <w:rsid w:val="00356817"/>
    <w:rsid w:val="00356EBC"/>
    <w:rsid w:val="00357CCE"/>
    <w:rsid w:val="003600AA"/>
    <w:rsid w:val="003605AF"/>
    <w:rsid w:val="003613D5"/>
    <w:rsid w:val="00362071"/>
    <w:rsid w:val="00362EF4"/>
    <w:rsid w:val="003630D9"/>
    <w:rsid w:val="00363106"/>
    <w:rsid w:val="00363AAB"/>
    <w:rsid w:val="00364E07"/>
    <w:rsid w:val="003652FC"/>
    <w:rsid w:val="00365514"/>
    <w:rsid w:val="00366654"/>
    <w:rsid w:val="003678C7"/>
    <w:rsid w:val="00370DAF"/>
    <w:rsid w:val="00371E4A"/>
    <w:rsid w:val="00371F6E"/>
    <w:rsid w:val="0037256B"/>
    <w:rsid w:val="0037290A"/>
    <w:rsid w:val="003731E5"/>
    <w:rsid w:val="00373548"/>
    <w:rsid w:val="0037532E"/>
    <w:rsid w:val="003754A2"/>
    <w:rsid w:val="0037601A"/>
    <w:rsid w:val="00376749"/>
    <w:rsid w:val="00376947"/>
    <w:rsid w:val="00380BD5"/>
    <w:rsid w:val="00381328"/>
    <w:rsid w:val="003813C1"/>
    <w:rsid w:val="00382F91"/>
    <w:rsid w:val="003843CE"/>
    <w:rsid w:val="003858F5"/>
    <w:rsid w:val="00386ADE"/>
    <w:rsid w:val="00390704"/>
    <w:rsid w:val="0039108F"/>
    <w:rsid w:val="00391490"/>
    <w:rsid w:val="00391551"/>
    <w:rsid w:val="0039235B"/>
    <w:rsid w:val="003935CA"/>
    <w:rsid w:val="00394831"/>
    <w:rsid w:val="003949B0"/>
    <w:rsid w:val="00394B0D"/>
    <w:rsid w:val="0039539D"/>
    <w:rsid w:val="00395434"/>
    <w:rsid w:val="00397CE8"/>
    <w:rsid w:val="003A0340"/>
    <w:rsid w:val="003A10C7"/>
    <w:rsid w:val="003A1A39"/>
    <w:rsid w:val="003A3C43"/>
    <w:rsid w:val="003A3D71"/>
    <w:rsid w:val="003A4A92"/>
    <w:rsid w:val="003A5AA4"/>
    <w:rsid w:val="003A702A"/>
    <w:rsid w:val="003A7287"/>
    <w:rsid w:val="003B007D"/>
    <w:rsid w:val="003B08A5"/>
    <w:rsid w:val="003B1C96"/>
    <w:rsid w:val="003B3824"/>
    <w:rsid w:val="003B3BD0"/>
    <w:rsid w:val="003B4817"/>
    <w:rsid w:val="003B5075"/>
    <w:rsid w:val="003B5B02"/>
    <w:rsid w:val="003B6520"/>
    <w:rsid w:val="003B67E6"/>
    <w:rsid w:val="003B6DA3"/>
    <w:rsid w:val="003B6F40"/>
    <w:rsid w:val="003B73F2"/>
    <w:rsid w:val="003B79A1"/>
    <w:rsid w:val="003B79C7"/>
    <w:rsid w:val="003B7B2E"/>
    <w:rsid w:val="003B7EA6"/>
    <w:rsid w:val="003C1121"/>
    <w:rsid w:val="003C1D16"/>
    <w:rsid w:val="003C227B"/>
    <w:rsid w:val="003C4D80"/>
    <w:rsid w:val="003C525B"/>
    <w:rsid w:val="003C57A6"/>
    <w:rsid w:val="003C5B30"/>
    <w:rsid w:val="003C5D88"/>
    <w:rsid w:val="003C72B0"/>
    <w:rsid w:val="003C749F"/>
    <w:rsid w:val="003D016D"/>
    <w:rsid w:val="003D030A"/>
    <w:rsid w:val="003D0494"/>
    <w:rsid w:val="003D0B12"/>
    <w:rsid w:val="003D0C71"/>
    <w:rsid w:val="003D0D06"/>
    <w:rsid w:val="003D1807"/>
    <w:rsid w:val="003D1CE6"/>
    <w:rsid w:val="003D4009"/>
    <w:rsid w:val="003D4A69"/>
    <w:rsid w:val="003D4AD2"/>
    <w:rsid w:val="003D58B2"/>
    <w:rsid w:val="003D5CDC"/>
    <w:rsid w:val="003D6222"/>
    <w:rsid w:val="003D660B"/>
    <w:rsid w:val="003E0972"/>
    <w:rsid w:val="003E11FB"/>
    <w:rsid w:val="003E2061"/>
    <w:rsid w:val="003E2FC2"/>
    <w:rsid w:val="003E3903"/>
    <w:rsid w:val="003E4AF1"/>
    <w:rsid w:val="003E4B66"/>
    <w:rsid w:val="003E50D1"/>
    <w:rsid w:val="003E60D1"/>
    <w:rsid w:val="003E6537"/>
    <w:rsid w:val="003E662D"/>
    <w:rsid w:val="003E69DD"/>
    <w:rsid w:val="003E6B1F"/>
    <w:rsid w:val="003E6FF4"/>
    <w:rsid w:val="003E724D"/>
    <w:rsid w:val="003E7583"/>
    <w:rsid w:val="003F00A6"/>
    <w:rsid w:val="003F16FB"/>
    <w:rsid w:val="003F2154"/>
    <w:rsid w:val="003F3D42"/>
    <w:rsid w:val="003F423E"/>
    <w:rsid w:val="003F535B"/>
    <w:rsid w:val="003F540E"/>
    <w:rsid w:val="00400588"/>
    <w:rsid w:val="00400D3F"/>
    <w:rsid w:val="00401991"/>
    <w:rsid w:val="00402CD1"/>
    <w:rsid w:val="00403ED6"/>
    <w:rsid w:val="00404A7C"/>
    <w:rsid w:val="00404D6D"/>
    <w:rsid w:val="004050B5"/>
    <w:rsid w:val="004057D7"/>
    <w:rsid w:val="00406522"/>
    <w:rsid w:val="0040766E"/>
    <w:rsid w:val="00407E87"/>
    <w:rsid w:val="00410283"/>
    <w:rsid w:val="00411497"/>
    <w:rsid w:val="00412522"/>
    <w:rsid w:val="004126A7"/>
    <w:rsid w:val="0041282A"/>
    <w:rsid w:val="00412884"/>
    <w:rsid w:val="004134D0"/>
    <w:rsid w:val="0041400A"/>
    <w:rsid w:val="00414454"/>
    <w:rsid w:val="004148E1"/>
    <w:rsid w:val="00414EF4"/>
    <w:rsid w:val="00415EC2"/>
    <w:rsid w:val="0041744F"/>
    <w:rsid w:val="00417AAC"/>
    <w:rsid w:val="0042043A"/>
    <w:rsid w:val="0042081E"/>
    <w:rsid w:val="004211AF"/>
    <w:rsid w:val="004217AC"/>
    <w:rsid w:val="00422399"/>
    <w:rsid w:val="00422589"/>
    <w:rsid w:val="0042403C"/>
    <w:rsid w:val="00424471"/>
    <w:rsid w:val="004249A2"/>
    <w:rsid w:val="004254D3"/>
    <w:rsid w:val="00425646"/>
    <w:rsid w:val="00425C02"/>
    <w:rsid w:val="00425F2A"/>
    <w:rsid w:val="00425FC6"/>
    <w:rsid w:val="00426004"/>
    <w:rsid w:val="00426892"/>
    <w:rsid w:val="004271AB"/>
    <w:rsid w:val="0043018C"/>
    <w:rsid w:val="004301ED"/>
    <w:rsid w:val="0043057D"/>
    <w:rsid w:val="00431089"/>
    <w:rsid w:val="004327C5"/>
    <w:rsid w:val="00432C0A"/>
    <w:rsid w:val="00434669"/>
    <w:rsid w:val="004349B1"/>
    <w:rsid w:val="00434A2B"/>
    <w:rsid w:val="00434B50"/>
    <w:rsid w:val="00434BC9"/>
    <w:rsid w:val="004354B1"/>
    <w:rsid w:val="00435687"/>
    <w:rsid w:val="00436477"/>
    <w:rsid w:val="0043648F"/>
    <w:rsid w:val="00436ADA"/>
    <w:rsid w:val="004378B8"/>
    <w:rsid w:val="0044019C"/>
    <w:rsid w:val="004406A8"/>
    <w:rsid w:val="00440893"/>
    <w:rsid w:val="00440A00"/>
    <w:rsid w:val="00441A18"/>
    <w:rsid w:val="00441C07"/>
    <w:rsid w:val="004422D5"/>
    <w:rsid w:val="00443AFB"/>
    <w:rsid w:val="00443F02"/>
    <w:rsid w:val="00444932"/>
    <w:rsid w:val="00444BE0"/>
    <w:rsid w:val="00444FA7"/>
    <w:rsid w:val="0044598D"/>
    <w:rsid w:val="00445CE2"/>
    <w:rsid w:val="00447076"/>
    <w:rsid w:val="004474A4"/>
    <w:rsid w:val="0044759F"/>
    <w:rsid w:val="00447725"/>
    <w:rsid w:val="00447B92"/>
    <w:rsid w:val="0045028D"/>
    <w:rsid w:val="00450347"/>
    <w:rsid w:val="0045072C"/>
    <w:rsid w:val="00451526"/>
    <w:rsid w:val="00452322"/>
    <w:rsid w:val="0045282C"/>
    <w:rsid w:val="00453040"/>
    <w:rsid w:val="0045306B"/>
    <w:rsid w:val="00454A4B"/>
    <w:rsid w:val="00455C66"/>
    <w:rsid w:val="00456C30"/>
    <w:rsid w:val="00456C9E"/>
    <w:rsid w:val="00457540"/>
    <w:rsid w:val="00461C17"/>
    <w:rsid w:val="004621DD"/>
    <w:rsid w:val="00462AFB"/>
    <w:rsid w:val="00462B5A"/>
    <w:rsid w:val="00463CB3"/>
    <w:rsid w:val="0046578D"/>
    <w:rsid w:val="004663E8"/>
    <w:rsid w:val="004666D5"/>
    <w:rsid w:val="00467331"/>
    <w:rsid w:val="004676DE"/>
    <w:rsid w:val="004713F9"/>
    <w:rsid w:val="00472747"/>
    <w:rsid w:val="004728D5"/>
    <w:rsid w:val="00473197"/>
    <w:rsid w:val="00473415"/>
    <w:rsid w:val="00473748"/>
    <w:rsid w:val="00474A05"/>
    <w:rsid w:val="00475CA8"/>
    <w:rsid w:val="004767CE"/>
    <w:rsid w:val="00476F3E"/>
    <w:rsid w:val="00477696"/>
    <w:rsid w:val="00477BC0"/>
    <w:rsid w:val="00481613"/>
    <w:rsid w:val="00481A05"/>
    <w:rsid w:val="00481C12"/>
    <w:rsid w:val="004821D1"/>
    <w:rsid w:val="004826FE"/>
    <w:rsid w:val="0048321B"/>
    <w:rsid w:val="00484317"/>
    <w:rsid w:val="00484580"/>
    <w:rsid w:val="00485078"/>
    <w:rsid w:val="00485621"/>
    <w:rsid w:val="0048640E"/>
    <w:rsid w:val="004866E9"/>
    <w:rsid w:val="00487B9E"/>
    <w:rsid w:val="00487C35"/>
    <w:rsid w:val="00487ECD"/>
    <w:rsid w:val="00490C3C"/>
    <w:rsid w:val="0049146E"/>
    <w:rsid w:val="004914D9"/>
    <w:rsid w:val="0049199A"/>
    <w:rsid w:val="00491EAF"/>
    <w:rsid w:val="00493B8C"/>
    <w:rsid w:val="00494432"/>
    <w:rsid w:val="00494DAD"/>
    <w:rsid w:val="00495D9A"/>
    <w:rsid w:val="00496395"/>
    <w:rsid w:val="0049653D"/>
    <w:rsid w:val="00497977"/>
    <w:rsid w:val="00497BB9"/>
    <w:rsid w:val="00497E5B"/>
    <w:rsid w:val="004A093D"/>
    <w:rsid w:val="004A0B27"/>
    <w:rsid w:val="004A0D95"/>
    <w:rsid w:val="004A1C2E"/>
    <w:rsid w:val="004A32FC"/>
    <w:rsid w:val="004A3926"/>
    <w:rsid w:val="004A393A"/>
    <w:rsid w:val="004A393E"/>
    <w:rsid w:val="004A3BFF"/>
    <w:rsid w:val="004A3C6A"/>
    <w:rsid w:val="004A40C9"/>
    <w:rsid w:val="004A44FF"/>
    <w:rsid w:val="004A49DC"/>
    <w:rsid w:val="004A52CC"/>
    <w:rsid w:val="004A5732"/>
    <w:rsid w:val="004A7122"/>
    <w:rsid w:val="004A7ABD"/>
    <w:rsid w:val="004A7D24"/>
    <w:rsid w:val="004A7E59"/>
    <w:rsid w:val="004B0179"/>
    <w:rsid w:val="004B051A"/>
    <w:rsid w:val="004B1487"/>
    <w:rsid w:val="004B1651"/>
    <w:rsid w:val="004B19A5"/>
    <w:rsid w:val="004B2175"/>
    <w:rsid w:val="004B2333"/>
    <w:rsid w:val="004B2696"/>
    <w:rsid w:val="004B2A8E"/>
    <w:rsid w:val="004B2EC3"/>
    <w:rsid w:val="004B30ED"/>
    <w:rsid w:val="004B3705"/>
    <w:rsid w:val="004B51EA"/>
    <w:rsid w:val="004B538B"/>
    <w:rsid w:val="004B5EA8"/>
    <w:rsid w:val="004B6222"/>
    <w:rsid w:val="004B69E2"/>
    <w:rsid w:val="004C0A64"/>
    <w:rsid w:val="004C1E57"/>
    <w:rsid w:val="004C3FF6"/>
    <w:rsid w:val="004C4A54"/>
    <w:rsid w:val="004C5123"/>
    <w:rsid w:val="004C535D"/>
    <w:rsid w:val="004C5E56"/>
    <w:rsid w:val="004C6EF7"/>
    <w:rsid w:val="004C7C79"/>
    <w:rsid w:val="004D1559"/>
    <w:rsid w:val="004D424C"/>
    <w:rsid w:val="004D42EA"/>
    <w:rsid w:val="004D4C8C"/>
    <w:rsid w:val="004D4FC3"/>
    <w:rsid w:val="004D5126"/>
    <w:rsid w:val="004D5129"/>
    <w:rsid w:val="004D6951"/>
    <w:rsid w:val="004D69DA"/>
    <w:rsid w:val="004D7B60"/>
    <w:rsid w:val="004D7E46"/>
    <w:rsid w:val="004E06BF"/>
    <w:rsid w:val="004E08FD"/>
    <w:rsid w:val="004E0F6D"/>
    <w:rsid w:val="004E1022"/>
    <w:rsid w:val="004E15B8"/>
    <w:rsid w:val="004E2585"/>
    <w:rsid w:val="004E26A4"/>
    <w:rsid w:val="004E26F9"/>
    <w:rsid w:val="004E3268"/>
    <w:rsid w:val="004E355B"/>
    <w:rsid w:val="004E47C3"/>
    <w:rsid w:val="004E5004"/>
    <w:rsid w:val="004E51D6"/>
    <w:rsid w:val="004E605D"/>
    <w:rsid w:val="004E66CC"/>
    <w:rsid w:val="004E6B24"/>
    <w:rsid w:val="004E7B48"/>
    <w:rsid w:val="004F148A"/>
    <w:rsid w:val="004F2791"/>
    <w:rsid w:val="004F38E5"/>
    <w:rsid w:val="004F4E2F"/>
    <w:rsid w:val="004F5082"/>
    <w:rsid w:val="004F5434"/>
    <w:rsid w:val="004F5657"/>
    <w:rsid w:val="004F58D7"/>
    <w:rsid w:val="004F5A12"/>
    <w:rsid w:val="004F5D12"/>
    <w:rsid w:val="004F6A80"/>
    <w:rsid w:val="004F7B0F"/>
    <w:rsid w:val="004F7C6E"/>
    <w:rsid w:val="005000BD"/>
    <w:rsid w:val="00500DCC"/>
    <w:rsid w:val="00501075"/>
    <w:rsid w:val="00501A6F"/>
    <w:rsid w:val="00501C42"/>
    <w:rsid w:val="005022C3"/>
    <w:rsid w:val="00502B69"/>
    <w:rsid w:val="005040DF"/>
    <w:rsid w:val="005056ED"/>
    <w:rsid w:val="00505932"/>
    <w:rsid w:val="005063AA"/>
    <w:rsid w:val="00507B6E"/>
    <w:rsid w:val="005109E4"/>
    <w:rsid w:val="005111D0"/>
    <w:rsid w:val="00513212"/>
    <w:rsid w:val="00513823"/>
    <w:rsid w:val="00513DA1"/>
    <w:rsid w:val="00514DC7"/>
    <w:rsid w:val="005150D3"/>
    <w:rsid w:val="0051578F"/>
    <w:rsid w:val="005161C8"/>
    <w:rsid w:val="00516216"/>
    <w:rsid w:val="00516FE6"/>
    <w:rsid w:val="0051767A"/>
    <w:rsid w:val="005178CF"/>
    <w:rsid w:val="00517A13"/>
    <w:rsid w:val="00517BC0"/>
    <w:rsid w:val="00517D5E"/>
    <w:rsid w:val="00520076"/>
    <w:rsid w:val="00520193"/>
    <w:rsid w:val="005201F7"/>
    <w:rsid w:val="005204EB"/>
    <w:rsid w:val="005205ED"/>
    <w:rsid w:val="00520B5D"/>
    <w:rsid w:val="00521249"/>
    <w:rsid w:val="00521AEB"/>
    <w:rsid w:val="005223C9"/>
    <w:rsid w:val="005229BD"/>
    <w:rsid w:val="00522FEC"/>
    <w:rsid w:val="00524943"/>
    <w:rsid w:val="0052603B"/>
    <w:rsid w:val="005261F9"/>
    <w:rsid w:val="00526591"/>
    <w:rsid w:val="00526A21"/>
    <w:rsid w:val="00526B31"/>
    <w:rsid w:val="00526F5E"/>
    <w:rsid w:val="00527D63"/>
    <w:rsid w:val="0053148F"/>
    <w:rsid w:val="00531901"/>
    <w:rsid w:val="00531B9F"/>
    <w:rsid w:val="00532070"/>
    <w:rsid w:val="005321B2"/>
    <w:rsid w:val="00532F48"/>
    <w:rsid w:val="00533873"/>
    <w:rsid w:val="00533A57"/>
    <w:rsid w:val="00533BD5"/>
    <w:rsid w:val="00535B60"/>
    <w:rsid w:val="00536755"/>
    <w:rsid w:val="00536DF3"/>
    <w:rsid w:val="00537586"/>
    <w:rsid w:val="00540FD7"/>
    <w:rsid w:val="005428BB"/>
    <w:rsid w:val="00542C81"/>
    <w:rsid w:val="0054363F"/>
    <w:rsid w:val="00543704"/>
    <w:rsid w:val="00545494"/>
    <w:rsid w:val="00545C73"/>
    <w:rsid w:val="005460A7"/>
    <w:rsid w:val="0054614A"/>
    <w:rsid w:val="00546553"/>
    <w:rsid w:val="0054662E"/>
    <w:rsid w:val="005468FC"/>
    <w:rsid w:val="00547FA6"/>
    <w:rsid w:val="0055025A"/>
    <w:rsid w:val="00550A07"/>
    <w:rsid w:val="00550F44"/>
    <w:rsid w:val="005527A2"/>
    <w:rsid w:val="00552C8A"/>
    <w:rsid w:val="00553BB7"/>
    <w:rsid w:val="005542FA"/>
    <w:rsid w:val="00554C30"/>
    <w:rsid w:val="005560CC"/>
    <w:rsid w:val="00556632"/>
    <w:rsid w:val="00557936"/>
    <w:rsid w:val="005615BD"/>
    <w:rsid w:val="005617C6"/>
    <w:rsid w:val="00562BB9"/>
    <w:rsid w:val="005632C8"/>
    <w:rsid w:val="00563DC3"/>
    <w:rsid w:val="005642E0"/>
    <w:rsid w:val="005644E8"/>
    <w:rsid w:val="0056455E"/>
    <w:rsid w:val="0056539E"/>
    <w:rsid w:val="005665B3"/>
    <w:rsid w:val="00566DCA"/>
    <w:rsid w:val="0057033D"/>
    <w:rsid w:val="00573F47"/>
    <w:rsid w:val="00574243"/>
    <w:rsid w:val="00574EDF"/>
    <w:rsid w:val="005766DD"/>
    <w:rsid w:val="0057699F"/>
    <w:rsid w:val="00576D14"/>
    <w:rsid w:val="00576E53"/>
    <w:rsid w:val="005779FF"/>
    <w:rsid w:val="00577DCE"/>
    <w:rsid w:val="00580A41"/>
    <w:rsid w:val="00581C84"/>
    <w:rsid w:val="00581EBE"/>
    <w:rsid w:val="00582569"/>
    <w:rsid w:val="00583318"/>
    <w:rsid w:val="00583CED"/>
    <w:rsid w:val="00584269"/>
    <w:rsid w:val="005853C3"/>
    <w:rsid w:val="00585787"/>
    <w:rsid w:val="0058733B"/>
    <w:rsid w:val="00587768"/>
    <w:rsid w:val="00587865"/>
    <w:rsid w:val="00590B61"/>
    <w:rsid w:val="005910CD"/>
    <w:rsid w:val="00591C56"/>
    <w:rsid w:val="005921DB"/>
    <w:rsid w:val="005926C1"/>
    <w:rsid w:val="00593FF5"/>
    <w:rsid w:val="0059425B"/>
    <w:rsid w:val="005946F8"/>
    <w:rsid w:val="00594F12"/>
    <w:rsid w:val="005951E8"/>
    <w:rsid w:val="0059562B"/>
    <w:rsid w:val="005963CB"/>
    <w:rsid w:val="0059655A"/>
    <w:rsid w:val="005969BB"/>
    <w:rsid w:val="00596CCD"/>
    <w:rsid w:val="00597DC8"/>
    <w:rsid w:val="005A047D"/>
    <w:rsid w:val="005A118A"/>
    <w:rsid w:val="005A1664"/>
    <w:rsid w:val="005A1EE7"/>
    <w:rsid w:val="005A617D"/>
    <w:rsid w:val="005A64EF"/>
    <w:rsid w:val="005A6EDB"/>
    <w:rsid w:val="005A7128"/>
    <w:rsid w:val="005B0B13"/>
    <w:rsid w:val="005B1443"/>
    <w:rsid w:val="005B3161"/>
    <w:rsid w:val="005B3856"/>
    <w:rsid w:val="005B58CA"/>
    <w:rsid w:val="005B5A3C"/>
    <w:rsid w:val="005B5DB3"/>
    <w:rsid w:val="005B6D82"/>
    <w:rsid w:val="005B7085"/>
    <w:rsid w:val="005C0752"/>
    <w:rsid w:val="005C0F01"/>
    <w:rsid w:val="005C1898"/>
    <w:rsid w:val="005C2EC3"/>
    <w:rsid w:val="005C322A"/>
    <w:rsid w:val="005C3661"/>
    <w:rsid w:val="005C3E35"/>
    <w:rsid w:val="005C479D"/>
    <w:rsid w:val="005C4901"/>
    <w:rsid w:val="005C5609"/>
    <w:rsid w:val="005C5640"/>
    <w:rsid w:val="005C75D4"/>
    <w:rsid w:val="005C7E3F"/>
    <w:rsid w:val="005D035E"/>
    <w:rsid w:val="005D0AA0"/>
    <w:rsid w:val="005D0D1E"/>
    <w:rsid w:val="005D0F33"/>
    <w:rsid w:val="005D2B18"/>
    <w:rsid w:val="005D3F6F"/>
    <w:rsid w:val="005D40AE"/>
    <w:rsid w:val="005D4DF3"/>
    <w:rsid w:val="005D5242"/>
    <w:rsid w:val="005D5827"/>
    <w:rsid w:val="005D702F"/>
    <w:rsid w:val="005D7C08"/>
    <w:rsid w:val="005E00FC"/>
    <w:rsid w:val="005E018E"/>
    <w:rsid w:val="005E02D9"/>
    <w:rsid w:val="005E1957"/>
    <w:rsid w:val="005E2041"/>
    <w:rsid w:val="005E2EB0"/>
    <w:rsid w:val="005E3ACD"/>
    <w:rsid w:val="005E3B47"/>
    <w:rsid w:val="005E3B69"/>
    <w:rsid w:val="005E4687"/>
    <w:rsid w:val="005E4D5F"/>
    <w:rsid w:val="005E5178"/>
    <w:rsid w:val="005E5734"/>
    <w:rsid w:val="005E6269"/>
    <w:rsid w:val="005E6EC5"/>
    <w:rsid w:val="005F0F1E"/>
    <w:rsid w:val="005F2A76"/>
    <w:rsid w:val="005F3250"/>
    <w:rsid w:val="005F363C"/>
    <w:rsid w:val="005F3CB9"/>
    <w:rsid w:val="005F3D10"/>
    <w:rsid w:val="005F3EEC"/>
    <w:rsid w:val="005F4C17"/>
    <w:rsid w:val="005F6840"/>
    <w:rsid w:val="005F6B72"/>
    <w:rsid w:val="005F729B"/>
    <w:rsid w:val="005F75EC"/>
    <w:rsid w:val="005F7ED6"/>
    <w:rsid w:val="006005F7"/>
    <w:rsid w:val="00601822"/>
    <w:rsid w:val="006029E5"/>
    <w:rsid w:val="006044C3"/>
    <w:rsid w:val="00604889"/>
    <w:rsid w:val="00605F15"/>
    <w:rsid w:val="0060603D"/>
    <w:rsid w:val="006060CA"/>
    <w:rsid w:val="00606143"/>
    <w:rsid w:val="00606C58"/>
    <w:rsid w:val="00606D46"/>
    <w:rsid w:val="00607AAE"/>
    <w:rsid w:val="00607C99"/>
    <w:rsid w:val="00607DF5"/>
    <w:rsid w:val="0061011D"/>
    <w:rsid w:val="00610DB4"/>
    <w:rsid w:val="00611C73"/>
    <w:rsid w:val="00611EC7"/>
    <w:rsid w:val="00613AB6"/>
    <w:rsid w:val="006142AE"/>
    <w:rsid w:val="006143A9"/>
    <w:rsid w:val="006147BE"/>
    <w:rsid w:val="00614AD9"/>
    <w:rsid w:val="006154F8"/>
    <w:rsid w:val="00616492"/>
    <w:rsid w:val="00616A5B"/>
    <w:rsid w:val="00616C28"/>
    <w:rsid w:val="00616CB6"/>
    <w:rsid w:val="00616FFB"/>
    <w:rsid w:val="006176D2"/>
    <w:rsid w:val="00620291"/>
    <w:rsid w:val="00620805"/>
    <w:rsid w:val="00621089"/>
    <w:rsid w:val="00621E77"/>
    <w:rsid w:val="0062312F"/>
    <w:rsid w:val="0062412F"/>
    <w:rsid w:val="006279C3"/>
    <w:rsid w:val="00631CCE"/>
    <w:rsid w:val="0063281E"/>
    <w:rsid w:val="00632D0A"/>
    <w:rsid w:val="00633591"/>
    <w:rsid w:val="00634F52"/>
    <w:rsid w:val="00634F8B"/>
    <w:rsid w:val="006352A3"/>
    <w:rsid w:val="006354C7"/>
    <w:rsid w:val="00635AD7"/>
    <w:rsid w:val="00635B06"/>
    <w:rsid w:val="00635B93"/>
    <w:rsid w:val="0063667F"/>
    <w:rsid w:val="00636C06"/>
    <w:rsid w:val="00637953"/>
    <w:rsid w:val="006401C9"/>
    <w:rsid w:val="006403C0"/>
    <w:rsid w:val="00640765"/>
    <w:rsid w:val="00640B38"/>
    <w:rsid w:val="00640BC9"/>
    <w:rsid w:val="00643E8C"/>
    <w:rsid w:val="0064426C"/>
    <w:rsid w:val="00644DE5"/>
    <w:rsid w:val="006456EE"/>
    <w:rsid w:val="00646640"/>
    <w:rsid w:val="00646F50"/>
    <w:rsid w:val="00647C8D"/>
    <w:rsid w:val="00651404"/>
    <w:rsid w:val="00651C37"/>
    <w:rsid w:val="00651E49"/>
    <w:rsid w:val="006526DF"/>
    <w:rsid w:val="006529AE"/>
    <w:rsid w:val="006541FF"/>
    <w:rsid w:val="0065608B"/>
    <w:rsid w:val="00656947"/>
    <w:rsid w:val="00656976"/>
    <w:rsid w:val="006576BE"/>
    <w:rsid w:val="00660EAA"/>
    <w:rsid w:val="00661C23"/>
    <w:rsid w:val="0066273A"/>
    <w:rsid w:val="006631B5"/>
    <w:rsid w:val="00663955"/>
    <w:rsid w:val="006656B9"/>
    <w:rsid w:val="0066616A"/>
    <w:rsid w:val="00666260"/>
    <w:rsid w:val="0066690D"/>
    <w:rsid w:val="0066691A"/>
    <w:rsid w:val="00666B6F"/>
    <w:rsid w:val="00667B57"/>
    <w:rsid w:val="00667E21"/>
    <w:rsid w:val="006706DD"/>
    <w:rsid w:val="00670CB7"/>
    <w:rsid w:val="00670E3F"/>
    <w:rsid w:val="00671201"/>
    <w:rsid w:val="00671D16"/>
    <w:rsid w:val="00671FD7"/>
    <w:rsid w:val="006723AF"/>
    <w:rsid w:val="00673541"/>
    <w:rsid w:val="0067365E"/>
    <w:rsid w:val="00673C66"/>
    <w:rsid w:val="00673ED0"/>
    <w:rsid w:val="00673F16"/>
    <w:rsid w:val="006743B5"/>
    <w:rsid w:val="00674487"/>
    <w:rsid w:val="006763D9"/>
    <w:rsid w:val="00677116"/>
    <w:rsid w:val="00677470"/>
    <w:rsid w:val="006805D8"/>
    <w:rsid w:val="006817E3"/>
    <w:rsid w:val="00681AD4"/>
    <w:rsid w:val="00682304"/>
    <w:rsid w:val="006841AC"/>
    <w:rsid w:val="00684637"/>
    <w:rsid w:val="006853F1"/>
    <w:rsid w:val="0068553A"/>
    <w:rsid w:val="006870DF"/>
    <w:rsid w:val="0069039A"/>
    <w:rsid w:val="006905F4"/>
    <w:rsid w:val="0069061D"/>
    <w:rsid w:val="00690B89"/>
    <w:rsid w:val="00690E17"/>
    <w:rsid w:val="00690E7B"/>
    <w:rsid w:val="006925C5"/>
    <w:rsid w:val="00692B84"/>
    <w:rsid w:val="00693A4C"/>
    <w:rsid w:val="0069410C"/>
    <w:rsid w:val="006949B5"/>
    <w:rsid w:val="006949C3"/>
    <w:rsid w:val="00696048"/>
    <w:rsid w:val="0069678B"/>
    <w:rsid w:val="00697C81"/>
    <w:rsid w:val="006A04D6"/>
    <w:rsid w:val="006A0758"/>
    <w:rsid w:val="006A0EC8"/>
    <w:rsid w:val="006A1E91"/>
    <w:rsid w:val="006A2453"/>
    <w:rsid w:val="006A2C00"/>
    <w:rsid w:val="006A36E9"/>
    <w:rsid w:val="006A36EB"/>
    <w:rsid w:val="006A5481"/>
    <w:rsid w:val="006A563E"/>
    <w:rsid w:val="006A5866"/>
    <w:rsid w:val="006A5A2D"/>
    <w:rsid w:val="006A5F04"/>
    <w:rsid w:val="006A5F1D"/>
    <w:rsid w:val="006A6053"/>
    <w:rsid w:val="006A63C3"/>
    <w:rsid w:val="006A6951"/>
    <w:rsid w:val="006A742A"/>
    <w:rsid w:val="006A7473"/>
    <w:rsid w:val="006B05E4"/>
    <w:rsid w:val="006B0E2B"/>
    <w:rsid w:val="006B18F9"/>
    <w:rsid w:val="006B1976"/>
    <w:rsid w:val="006B1DE4"/>
    <w:rsid w:val="006B2514"/>
    <w:rsid w:val="006B29CB"/>
    <w:rsid w:val="006B40E3"/>
    <w:rsid w:val="006B45E2"/>
    <w:rsid w:val="006B48A3"/>
    <w:rsid w:val="006B4BC7"/>
    <w:rsid w:val="006B4EEB"/>
    <w:rsid w:val="006B5710"/>
    <w:rsid w:val="006B5897"/>
    <w:rsid w:val="006B5BB2"/>
    <w:rsid w:val="006B6145"/>
    <w:rsid w:val="006B723D"/>
    <w:rsid w:val="006B726F"/>
    <w:rsid w:val="006C0C98"/>
    <w:rsid w:val="006C0D9E"/>
    <w:rsid w:val="006C16F4"/>
    <w:rsid w:val="006C1CB5"/>
    <w:rsid w:val="006C2574"/>
    <w:rsid w:val="006C333C"/>
    <w:rsid w:val="006C360F"/>
    <w:rsid w:val="006C474B"/>
    <w:rsid w:val="006C4840"/>
    <w:rsid w:val="006C4F8E"/>
    <w:rsid w:val="006C5C47"/>
    <w:rsid w:val="006C61F1"/>
    <w:rsid w:val="006C7E63"/>
    <w:rsid w:val="006C7F7A"/>
    <w:rsid w:val="006D014C"/>
    <w:rsid w:val="006D388E"/>
    <w:rsid w:val="006D406C"/>
    <w:rsid w:val="006D4E66"/>
    <w:rsid w:val="006D6F8C"/>
    <w:rsid w:val="006D7F0C"/>
    <w:rsid w:val="006E284F"/>
    <w:rsid w:val="006E3B15"/>
    <w:rsid w:val="006E3C5D"/>
    <w:rsid w:val="006E4A97"/>
    <w:rsid w:val="006E5940"/>
    <w:rsid w:val="006E5D9E"/>
    <w:rsid w:val="006E5F1F"/>
    <w:rsid w:val="006E66D9"/>
    <w:rsid w:val="006E6C5D"/>
    <w:rsid w:val="006F05D0"/>
    <w:rsid w:val="006F05FF"/>
    <w:rsid w:val="006F09F3"/>
    <w:rsid w:val="006F13E8"/>
    <w:rsid w:val="006F1635"/>
    <w:rsid w:val="006F2013"/>
    <w:rsid w:val="006F216F"/>
    <w:rsid w:val="006F27F8"/>
    <w:rsid w:val="006F28E4"/>
    <w:rsid w:val="006F3004"/>
    <w:rsid w:val="006F35B9"/>
    <w:rsid w:val="006F3EE5"/>
    <w:rsid w:val="006F547F"/>
    <w:rsid w:val="006F5D77"/>
    <w:rsid w:val="006F6158"/>
    <w:rsid w:val="006F6F2F"/>
    <w:rsid w:val="006F72E1"/>
    <w:rsid w:val="006F7887"/>
    <w:rsid w:val="00702990"/>
    <w:rsid w:val="0070363D"/>
    <w:rsid w:val="007037B0"/>
    <w:rsid w:val="00703D41"/>
    <w:rsid w:val="00703FA0"/>
    <w:rsid w:val="0070405F"/>
    <w:rsid w:val="007042A8"/>
    <w:rsid w:val="00704B12"/>
    <w:rsid w:val="00704F95"/>
    <w:rsid w:val="007060B8"/>
    <w:rsid w:val="00706C9F"/>
    <w:rsid w:val="00707448"/>
    <w:rsid w:val="00707532"/>
    <w:rsid w:val="00707C89"/>
    <w:rsid w:val="00707D97"/>
    <w:rsid w:val="00710C5A"/>
    <w:rsid w:val="00710CD4"/>
    <w:rsid w:val="0071144A"/>
    <w:rsid w:val="0071152F"/>
    <w:rsid w:val="00712017"/>
    <w:rsid w:val="007156C9"/>
    <w:rsid w:val="0071642E"/>
    <w:rsid w:val="0071681C"/>
    <w:rsid w:val="00716C9E"/>
    <w:rsid w:val="00716D83"/>
    <w:rsid w:val="00717955"/>
    <w:rsid w:val="00717CA9"/>
    <w:rsid w:val="00720499"/>
    <w:rsid w:val="00720C65"/>
    <w:rsid w:val="00720EA4"/>
    <w:rsid w:val="00721419"/>
    <w:rsid w:val="007219C7"/>
    <w:rsid w:val="00723F8A"/>
    <w:rsid w:val="00724630"/>
    <w:rsid w:val="007252CB"/>
    <w:rsid w:val="00726C75"/>
    <w:rsid w:val="007279D6"/>
    <w:rsid w:val="00730C94"/>
    <w:rsid w:val="00732BC7"/>
    <w:rsid w:val="00732DE8"/>
    <w:rsid w:val="00732E85"/>
    <w:rsid w:val="007335C6"/>
    <w:rsid w:val="0073370C"/>
    <w:rsid w:val="00733D42"/>
    <w:rsid w:val="0073470F"/>
    <w:rsid w:val="00735DEF"/>
    <w:rsid w:val="00736BB3"/>
    <w:rsid w:val="007403BB"/>
    <w:rsid w:val="0074070F"/>
    <w:rsid w:val="00741C12"/>
    <w:rsid w:val="00741E2E"/>
    <w:rsid w:val="007422E7"/>
    <w:rsid w:val="00743080"/>
    <w:rsid w:val="00744A19"/>
    <w:rsid w:val="00744B89"/>
    <w:rsid w:val="00744CFA"/>
    <w:rsid w:val="00744DFC"/>
    <w:rsid w:val="0074516B"/>
    <w:rsid w:val="00745C84"/>
    <w:rsid w:val="00746795"/>
    <w:rsid w:val="00746C72"/>
    <w:rsid w:val="00747AEB"/>
    <w:rsid w:val="00747EA7"/>
    <w:rsid w:val="0075053B"/>
    <w:rsid w:val="0075077F"/>
    <w:rsid w:val="00750800"/>
    <w:rsid w:val="00751985"/>
    <w:rsid w:val="007519D6"/>
    <w:rsid w:val="00752103"/>
    <w:rsid w:val="00752160"/>
    <w:rsid w:val="0075251E"/>
    <w:rsid w:val="00752AFF"/>
    <w:rsid w:val="00752DBE"/>
    <w:rsid w:val="00752F64"/>
    <w:rsid w:val="0075331E"/>
    <w:rsid w:val="00753542"/>
    <w:rsid w:val="00753A41"/>
    <w:rsid w:val="00753D38"/>
    <w:rsid w:val="007545EB"/>
    <w:rsid w:val="00754CA5"/>
    <w:rsid w:val="00755B7B"/>
    <w:rsid w:val="00757275"/>
    <w:rsid w:val="00757330"/>
    <w:rsid w:val="00757505"/>
    <w:rsid w:val="007601A1"/>
    <w:rsid w:val="007604B1"/>
    <w:rsid w:val="0076128B"/>
    <w:rsid w:val="00761AF6"/>
    <w:rsid w:val="00761D9C"/>
    <w:rsid w:val="007648C1"/>
    <w:rsid w:val="0076604A"/>
    <w:rsid w:val="007662B5"/>
    <w:rsid w:val="00766E44"/>
    <w:rsid w:val="00766E7C"/>
    <w:rsid w:val="00767411"/>
    <w:rsid w:val="00770AE5"/>
    <w:rsid w:val="00770B70"/>
    <w:rsid w:val="007721B2"/>
    <w:rsid w:val="007725F5"/>
    <w:rsid w:val="00772DFA"/>
    <w:rsid w:val="00773B50"/>
    <w:rsid w:val="00773C90"/>
    <w:rsid w:val="00774323"/>
    <w:rsid w:val="00774BB0"/>
    <w:rsid w:val="00774BC0"/>
    <w:rsid w:val="00775801"/>
    <w:rsid w:val="007763F7"/>
    <w:rsid w:val="007769AC"/>
    <w:rsid w:val="00777566"/>
    <w:rsid w:val="007809D8"/>
    <w:rsid w:val="00780A41"/>
    <w:rsid w:val="00780ACB"/>
    <w:rsid w:val="007819E4"/>
    <w:rsid w:val="007840F3"/>
    <w:rsid w:val="00785D7F"/>
    <w:rsid w:val="007861B0"/>
    <w:rsid w:val="00786499"/>
    <w:rsid w:val="0079001C"/>
    <w:rsid w:val="00790113"/>
    <w:rsid w:val="007923DF"/>
    <w:rsid w:val="0079315E"/>
    <w:rsid w:val="00793267"/>
    <w:rsid w:val="007977AA"/>
    <w:rsid w:val="007A06A7"/>
    <w:rsid w:val="007A2265"/>
    <w:rsid w:val="007A2ECD"/>
    <w:rsid w:val="007A2F8E"/>
    <w:rsid w:val="007A3509"/>
    <w:rsid w:val="007A4B2A"/>
    <w:rsid w:val="007A5205"/>
    <w:rsid w:val="007A57FF"/>
    <w:rsid w:val="007A6A71"/>
    <w:rsid w:val="007A7843"/>
    <w:rsid w:val="007A7B32"/>
    <w:rsid w:val="007B00BA"/>
    <w:rsid w:val="007B13AB"/>
    <w:rsid w:val="007B16E6"/>
    <w:rsid w:val="007B179C"/>
    <w:rsid w:val="007B1873"/>
    <w:rsid w:val="007B2626"/>
    <w:rsid w:val="007B2995"/>
    <w:rsid w:val="007B2B7D"/>
    <w:rsid w:val="007B2EFD"/>
    <w:rsid w:val="007B3608"/>
    <w:rsid w:val="007B4C1B"/>
    <w:rsid w:val="007B54C1"/>
    <w:rsid w:val="007B5CB4"/>
    <w:rsid w:val="007B5F7A"/>
    <w:rsid w:val="007B6228"/>
    <w:rsid w:val="007B7250"/>
    <w:rsid w:val="007B7BE3"/>
    <w:rsid w:val="007C0282"/>
    <w:rsid w:val="007C0360"/>
    <w:rsid w:val="007C0B04"/>
    <w:rsid w:val="007C0D1C"/>
    <w:rsid w:val="007C1275"/>
    <w:rsid w:val="007C1B0D"/>
    <w:rsid w:val="007C1C35"/>
    <w:rsid w:val="007C1EB9"/>
    <w:rsid w:val="007C3430"/>
    <w:rsid w:val="007C43E4"/>
    <w:rsid w:val="007C4947"/>
    <w:rsid w:val="007C5B09"/>
    <w:rsid w:val="007C5CED"/>
    <w:rsid w:val="007C7C8F"/>
    <w:rsid w:val="007C7FE8"/>
    <w:rsid w:val="007D21BC"/>
    <w:rsid w:val="007D2571"/>
    <w:rsid w:val="007D37E7"/>
    <w:rsid w:val="007D3D34"/>
    <w:rsid w:val="007D42EE"/>
    <w:rsid w:val="007D46B1"/>
    <w:rsid w:val="007D5625"/>
    <w:rsid w:val="007D5707"/>
    <w:rsid w:val="007D60B0"/>
    <w:rsid w:val="007D65F5"/>
    <w:rsid w:val="007D670D"/>
    <w:rsid w:val="007D7057"/>
    <w:rsid w:val="007D755A"/>
    <w:rsid w:val="007D7564"/>
    <w:rsid w:val="007D78A7"/>
    <w:rsid w:val="007D78D8"/>
    <w:rsid w:val="007D7DBC"/>
    <w:rsid w:val="007E017F"/>
    <w:rsid w:val="007E164E"/>
    <w:rsid w:val="007E18BF"/>
    <w:rsid w:val="007E19AA"/>
    <w:rsid w:val="007E229A"/>
    <w:rsid w:val="007E265C"/>
    <w:rsid w:val="007E2931"/>
    <w:rsid w:val="007E3282"/>
    <w:rsid w:val="007E3627"/>
    <w:rsid w:val="007E3DD9"/>
    <w:rsid w:val="007E53B0"/>
    <w:rsid w:val="007E6375"/>
    <w:rsid w:val="007E6894"/>
    <w:rsid w:val="007E6A0D"/>
    <w:rsid w:val="007E6C48"/>
    <w:rsid w:val="007E715C"/>
    <w:rsid w:val="007E7A6A"/>
    <w:rsid w:val="007F0A15"/>
    <w:rsid w:val="007F0B9E"/>
    <w:rsid w:val="007F0E7C"/>
    <w:rsid w:val="007F0F52"/>
    <w:rsid w:val="007F15B6"/>
    <w:rsid w:val="007F175E"/>
    <w:rsid w:val="007F1C3F"/>
    <w:rsid w:val="007F5CB8"/>
    <w:rsid w:val="007F604D"/>
    <w:rsid w:val="007F67D3"/>
    <w:rsid w:val="0080097B"/>
    <w:rsid w:val="00801D92"/>
    <w:rsid w:val="00803B8B"/>
    <w:rsid w:val="00804C9B"/>
    <w:rsid w:val="00805F76"/>
    <w:rsid w:val="008071B0"/>
    <w:rsid w:val="00810E89"/>
    <w:rsid w:val="008113FA"/>
    <w:rsid w:val="00811DDA"/>
    <w:rsid w:val="00811F1F"/>
    <w:rsid w:val="00811F5A"/>
    <w:rsid w:val="00812962"/>
    <w:rsid w:val="0081346C"/>
    <w:rsid w:val="00813761"/>
    <w:rsid w:val="00814270"/>
    <w:rsid w:val="00814A9F"/>
    <w:rsid w:val="00815D4D"/>
    <w:rsid w:val="008165E3"/>
    <w:rsid w:val="00816D2D"/>
    <w:rsid w:val="00816D38"/>
    <w:rsid w:val="00820FD9"/>
    <w:rsid w:val="00821F4D"/>
    <w:rsid w:val="00822254"/>
    <w:rsid w:val="0082251A"/>
    <w:rsid w:val="00823FA1"/>
    <w:rsid w:val="0082414B"/>
    <w:rsid w:val="00824480"/>
    <w:rsid w:val="00824909"/>
    <w:rsid w:val="00825607"/>
    <w:rsid w:val="00825D46"/>
    <w:rsid w:val="0082648E"/>
    <w:rsid w:val="008269CC"/>
    <w:rsid w:val="008274FF"/>
    <w:rsid w:val="0082761E"/>
    <w:rsid w:val="00827A23"/>
    <w:rsid w:val="00830003"/>
    <w:rsid w:val="00831115"/>
    <w:rsid w:val="00832647"/>
    <w:rsid w:val="008329BD"/>
    <w:rsid w:val="00833B68"/>
    <w:rsid w:val="00833FA6"/>
    <w:rsid w:val="008340B9"/>
    <w:rsid w:val="0083477A"/>
    <w:rsid w:val="008347C7"/>
    <w:rsid w:val="00834BE0"/>
    <w:rsid w:val="0083542E"/>
    <w:rsid w:val="008357E6"/>
    <w:rsid w:val="00835AF8"/>
    <w:rsid w:val="00835E58"/>
    <w:rsid w:val="0083779E"/>
    <w:rsid w:val="00840C37"/>
    <w:rsid w:val="00842319"/>
    <w:rsid w:val="008426C7"/>
    <w:rsid w:val="00842DE1"/>
    <w:rsid w:val="00843C6A"/>
    <w:rsid w:val="00844680"/>
    <w:rsid w:val="008449D1"/>
    <w:rsid w:val="00844A1A"/>
    <w:rsid w:val="00844B5A"/>
    <w:rsid w:val="00844EA4"/>
    <w:rsid w:val="0084517D"/>
    <w:rsid w:val="008457F2"/>
    <w:rsid w:val="00845E34"/>
    <w:rsid w:val="00846516"/>
    <w:rsid w:val="00846A88"/>
    <w:rsid w:val="00850683"/>
    <w:rsid w:val="00851B71"/>
    <w:rsid w:val="00852EF3"/>
    <w:rsid w:val="0085672D"/>
    <w:rsid w:val="00856EAE"/>
    <w:rsid w:val="00857C97"/>
    <w:rsid w:val="00861CE9"/>
    <w:rsid w:val="00862771"/>
    <w:rsid w:val="00863105"/>
    <w:rsid w:val="00864020"/>
    <w:rsid w:val="00866821"/>
    <w:rsid w:val="00866918"/>
    <w:rsid w:val="00867472"/>
    <w:rsid w:val="008676E4"/>
    <w:rsid w:val="00867920"/>
    <w:rsid w:val="00870329"/>
    <w:rsid w:val="0087146A"/>
    <w:rsid w:val="00871C54"/>
    <w:rsid w:val="00871CB5"/>
    <w:rsid w:val="00872286"/>
    <w:rsid w:val="00872AA8"/>
    <w:rsid w:val="00873925"/>
    <w:rsid w:val="00873D0C"/>
    <w:rsid w:val="008760A0"/>
    <w:rsid w:val="00876200"/>
    <w:rsid w:val="0087690B"/>
    <w:rsid w:val="00877068"/>
    <w:rsid w:val="008774BA"/>
    <w:rsid w:val="00877949"/>
    <w:rsid w:val="00877A61"/>
    <w:rsid w:val="00880EEA"/>
    <w:rsid w:val="008816F1"/>
    <w:rsid w:val="0088386F"/>
    <w:rsid w:val="00884094"/>
    <w:rsid w:val="00884CDA"/>
    <w:rsid w:val="00884FDF"/>
    <w:rsid w:val="0088671C"/>
    <w:rsid w:val="00886ACD"/>
    <w:rsid w:val="00886C42"/>
    <w:rsid w:val="00886CD0"/>
    <w:rsid w:val="00886FE2"/>
    <w:rsid w:val="0088734E"/>
    <w:rsid w:val="00890115"/>
    <w:rsid w:val="0089065C"/>
    <w:rsid w:val="0089097E"/>
    <w:rsid w:val="008915B5"/>
    <w:rsid w:val="00891F04"/>
    <w:rsid w:val="008925E7"/>
    <w:rsid w:val="0089316E"/>
    <w:rsid w:val="0089337C"/>
    <w:rsid w:val="0089391C"/>
    <w:rsid w:val="00894DEA"/>
    <w:rsid w:val="008953F2"/>
    <w:rsid w:val="00895485"/>
    <w:rsid w:val="00895537"/>
    <w:rsid w:val="0089564E"/>
    <w:rsid w:val="00895F38"/>
    <w:rsid w:val="00896393"/>
    <w:rsid w:val="00896935"/>
    <w:rsid w:val="00897A9D"/>
    <w:rsid w:val="00897EFB"/>
    <w:rsid w:val="008A0032"/>
    <w:rsid w:val="008A022E"/>
    <w:rsid w:val="008A0BE2"/>
    <w:rsid w:val="008A1093"/>
    <w:rsid w:val="008A3D71"/>
    <w:rsid w:val="008A3FB8"/>
    <w:rsid w:val="008A4C31"/>
    <w:rsid w:val="008A6415"/>
    <w:rsid w:val="008A7BB3"/>
    <w:rsid w:val="008B0A64"/>
    <w:rsid w:val="008B16BA"/>
    <w:rsid w:val="008B2BE9"/>
    <w:rsid w:val="008B35DE"/>
    <w:rsid w:val="008B3B8F"/>
    <w:rsid w:val="008B471D"/>
    <w:rsid w:val="008B58A9"/>
    <w:rsid w:val="008B5E0D"/>
    <w:rsid w:val="008B6340"/>
    <w:rsid w:val="008B69E7"/>
    <w:rsid w:val="008B71EB"/>
    <w:rsid w:val="008B7642"/>
    <w:rsid w:val="008C0444"/>
    <w:rsid w:val="008C1567"/>
    <w:rsid w:val="008C2EA3"/>
    <w:rsid w:val="008C3143"/>
    <w:rsid w:val="008C4EDB"/>
    <w:rsid w:val="008C528E"/>
    <w:rsid w:val="008C5448"/>
    <w:rsid w:val="008C5937"/>
    <w:rsid w:val="008C6851"/>
    <w:rsid w:val="008C72C1"/>
    <w:rsid w:val="008C75C0"/>
    <w:rsid w:val="008D0123"/>
    <w:rsid w:val="008D111B"/>
    <w:rsid w:val="008D146D"/>
    <w:rsid w:val="008D1A42"/>
    <w:rsid w:val="008D1B92"/>
    <w:rsid w:val="008D2BA4"/>
    <w:rsid w:val="008D2E66"/>
    <w:rsid w:val="008D3343"/>
    <w:rsid w:val="008D38CE"/>
    <w:rsid w:val="008D470F"/>
    <w:rsid w:val="008D49EE"/>
    <w:rsid w:val="008D50F6"/>
    <w:rsid w:val="008D6051"/>
    <w:rsid w:val="008D65C2"/>
    <w:rsid w:val="008D689E"/>
    <w:rsid w:val="008D695E"/>
    <w:rsid w:val="008D69B2"/>
    <w:rsid w:val="008D6ADD"/>
    <w:rsid w:val="008D7F16"/>
    <w:rsid w:val="008E00EF"/>
    <w:rsid w:val="008E03C8"/>
    <w:rsid w:val="008E0FA0"/>
    <w:rsid w:val="008E121C"/>
    <w:rsid w:val="008E1821"/>
    <w:rsid w:val="008E1D9C"/>
    <w:rsid w:val="008E20E4"/>
    <w:rsid w:val="008E364B"/>
    <w:rsid w:val="008E3F56"/>
    <w:rsid w:val="008E4CC9"/>
    <w:rsid w:val="008E5AE8"/>
    <w:rsid w:val="008E62BB"/>
    <w:rsid w:val="008E6C07"/>
    <w:rsid w:val="008E735F"/>
    <w:rsid w:val="008F05E0"/>
    <w:rsid w:val="008F116C"/>
    <w:rsid w:val="008F1670"/>
    <w:rsid w:val="008F17EC"/>
    <w:rsid w:val="008F1B9A"/>
    <w:rsid w:val="008F22FA"/>
    <w:rsid w:val="008F5417"/>
    <w:rsid w:val="008F548A"/>
    <w:rsid w:val="008F659E"/>
    <w:rsid w:val="008F67C8"/>
    <w:rsid w:val="009021E6"/>
    <w:rsid w:val="00903159"/>
    <w:rsid w:val="009037A0"/>
    <w:rsid w:val="00904013"/>
    <w:rsid w:val="00904D35"/>
    <w:rsid w:val="00904D53"/>
    <w:rsid w:val="00905077"/>
    <w:rsid w:val="00906788"/>
    <w:rsid w:val="00906E7C"/>
    <w:rsid w:val="00907048"/>
    <w:rsid w:val="00907685"/>
    <w:rsid w:val="00910375"/>
    <w:rsid w:val="00910DA4"/>
    <w:rsid w:val="009135B7"/>
    <w:rsid w:val="0091392E"/>
    <w:rsid w:val="00914636"/>
    <w:rsid w:val="00915F4C"/>
    <w:rsid w:val="009163F6"/>
    <w:rsid w:val="009168F5"/>
    <w:rsid w:val="00916B47"/>
    <w:rsid w:val="00917279"/>
    <w:rsid w:val="00917A48"/>
    <w:rsid w:val="00921102"/>
    <w:rsid w:val="009213DF"/>
    <w:rsid w:val="00921ECE"/>
    <w:rsid w:val="0092239A"/>
    <w:rsid w:val="009231CF"/>
    <w:rsid w:val="00924A0B"/>
    <w:rsid w:val="00925902"/>
    <w:rsid w:val="00925EA7"/>
    <w:rsid w:val="00925FB5"/>
    <w:rsid w:val="00926375"/>
    <w:rsid w:val="00926487"/>
    <w:rsid w:val="00926B10"/>
    <w:rsid w:val="009270E9"/>
    <w:rsid w:val="00927E74"/>
    <w:rsid w:val="00930857"/>
    <w:rsid w:val="00930E0B"/>
    <w:rsid w:val="00930E24"/>
    <w:rsid w:val="009316BB"/>
    <w:rsid w:val="00932376"/>
    <w:rsid w:val="0093248B"/>
    <w:rsid w:val="00932933"/>
    <w:rsid w:val="00933023"/>
    <w:rsid w:val="00933E37"/>
    <w:rsid w:val="00933F83"/>
    <w:rsid w:val="009348DF"/>
    <w:rsid w:val="00936FDC"/>
    <w:rsid w:val="0093771A"/>
    <w:rsid w:val="00937C63"/>
    <w:rsid w:val="009400BB"/>
    <w:rsid w:val="009409FA"/>
    <w:rsid w:val="00940DD5"/>
    <w:rsid w:val="009418F5"/>
    <w:rsid w:val="00943B9B"/>
    <w:rsid w:val="009445E0"/>
    <w:rsid w:val="0094530C"/>
    <w:rsid w:val="0094668D"/>
    <w:rsid w:val="009466A6"/>
    <w:rsid w:val="00947E06"/>
    <w:rsid w:val="0095187B"/>
    <w:rsid w:val="0095192D"/>
    <w:rsid w:val="00951C1C"/>
    <w:rsid w:val="009524F6"/>
    <w:rsid w:val="00952E9B"/>
    <w:rsid w:val="00953D5B"/>
    <w:rsid w:val="00954BFA"/>
    <w:rsid w:val="00954D6E"/>
    <w:rsid w:val="009570EE"/>
    <w:rsid w:val="0095715E"/>
    <w:rsid w:val="0095758D"/>
    <w:rsid w:val="00957E32"/>
    <w:rsid w:val="009602E5"/>
    <w:rsid w:val="009631BB"/>
    <w:rsid w:val="00963475"/>
    <w:rsid w:val="009635C4"/>
    <w:rsid w:val="0096480F"/>
    <w:rsid w:val="0096514D"/>
    <w:rsid w:val="00967687"/>
    <w:rsid w:val="00967730"/>
    <w:rsid w:val="0096792F"/>
    <w:rsid w:val="00967E71"/>
    <w:rsid w:val="009707EE"/>
    <w:rsid w:val="009728AD"/>
    <w:rsid w:val="00972BBF"/>
    <w:rsid w:val="00972F98"/>
    <w:rsid w:val="0097305E"/>
    <w:rsid w:val="00973203"/>
    <w:rsid w:val="00974468"/>
    <w:rsid w:val="009752B6"/>
    <w:rsid w:val="00975A7F"/>
    <w:rsid w:val="00975FA9"/>
    <w:rsid w:val="00977661"/>
    <w:rsid w:val="00980284"/>
    <w:rsid w:val="0098047B"/>
    <w:rsid w:val="0098244C"/>
    <w:rsid w:val="00982500"/>
    <w:rsid w:val="0098272F"/>
    <w:rsid w:val="00982987"/>
    <w:rsid w:val="00983297"/>
    <w:rsid w:val="009833FF"/>
    <w:rsid w:val="009857A9"/>
    <w:rsid w:val="0098622C"/>
    <w:rsid w:val="00987E01"/>
    <w:rsid w:val="0099026B"/>
    <w:rsid w:val="009910D7"/>
    <w:rsid w:val="00991B8D"/>
    <w:rsid w:val="009959B2"/>
    <w:rsid w:val="009966A5"/>
    <w:rsid w:val="00996B57"/>
    <w:rsid w:val="0099749E"/>
    <w:rsid w:val="009A01D5"/>
    <w:rsid w:val="009A0294"/>
    <w:rsid w:val="009A068C"/>
    <w:rsid w:val="009A0B45"/>
    <w:rsid w:val="009A0CC9"/>
    <w:rsid w:val="009A0D3B"/>
    <w:rsid w:val="009A0FBE"/>
    <w:rsid w:val="009A1179"/>
    <w:rsid w:val="009A224F"/>
    <w:rsid w:val="009A22FA"/>
    <w:rsid w:val="009A2423"/>
    <w:rsid w:val="009A2E70"/>
    <w:rsid w:val="009A3A29"/>
    <w:rsid w:val="009A421A"/>
    <w:rsid w:val="009A4A52"/>
    <w:rsid w:val="009A5DB9"/>
    <w:rsid w:val="009A6C60"/>
    <w:rsid w:val="009A73DD"/>
    <w:rsid w:val="009B0490"/>
    <w:rsid w:val="009B071E"/>
    <w:rsid w:val="009B07C4"/>
    <w:rsid w:val="009B134B"/>
    <w:rsid w:val="009B19B0"/>
    <w:rsid w:val="009B1A0F"/>
    <w:rsid w:val="009B1B27"/>
    <w:rsid w:val="009B22DC"/>
    <w:rsid w:val="009B3461"/>
    <w:rsid w:val="009B4132"/>
    <w:rsid w:val="009B4441"/>
    <w:rsid w:val="009B4EBB"/>
    <w:rsid w:val="009B5625"/>
    <w:rsid w:val="009B5C4F"/>
    <w:rsid w:val="009B5DAE"/>
    <w:rsid w:val="009B5F48"/>
    <w:rsid w:val="009B6209"/>
    <w:rsid w:val="009B6457"/>
    <w:rsid w:val="009B6EDE"/>
    <w:rsid w:val="009B777D"/>
    <w:rsid w:val="009C020C"/>
    <w:rsid w:val="009C0966"/>
    <w:rsid w:val="009C17F6"/>
    <w:rsid w:val="009C1B1A"/>
    <w:rsid w:val="009C2A00"/>
    <w:rsid w:val="009C4474"/>
    <w:rsid w:val="009C58D5"/>
    <w:rsid w:val="009C5AEC"/>
    <w:rsid w:val="009C5F6E"/>
    <w:rsid w:val="009C602C"/>
    <w:rsid w:val="009C6A03"/>
    <w:rsid w:val="009C711A"/>
    <w:rsid w:val="009D044F"/>
    <w:rsid w:val="009D0A8B"/>
    <w:rsid w:val="009D160E"/>
    <w:rsid w:val="009D22B4"/>
    <w:rsid w:val="009D234B"/>
    <w:rsid w:val="009D2AFB"/>
    <w:rsid w:val="009D2B49"/>
    <w:rsid w:val="009D5571"/>
    <w:rsid w:val="009D5648"/>
    <w:rsid w:val="009D696F"/>
    <w:rsid w:val="009D7874"/>
    <w:rsid w:val="009D78D1"/>
    <w:rsid w:val="009D7DE2"/>
    <w:rsid w:val="009E02D0"/>
    <w:rsid w:val="009E0900"/>
    <w:rsid w:val="009E113D"/>
    <w:rsid w:val="009E1ACA"/>
    <w:rsid w:val="009E1B6B"/>
    <w:rsid w:val="009E1D11"/>
    <w:rsid w:val="009E22AB"/>
    <w:rsid w:val="009E26E5"/>
    <w:rsid w:val="009E2C02"/>
    <w:rsid w:val="009E3171"/>
    <w:rsid w:val="009E34F7"/>
    <w:rsid w:val="009E44A7"/>
    <w:rsid w:val="009E4C03"/>
    <w:rsid w:val="009E6A7C"/>
    <w:rsid w:val="009E77B0"/>
    <w:rsid w:val="009E7827"/>
    <w:rsid w:val="009F151C"/>
    <w:rsid w:val="009F1EA1"/>
    <w:rsid w:val="009F2192"/>
    <w:rsid w:val="009F2BA0"/>
    <w:rsid w:val="009F361A"/>
    <w:rsid w:val="009F3F62"/>
    <w:rsid w:val="009F4304"/>
    <w:rsid w:val="009F485D"/>
    <w:rsid w:val="009F5DB6"/>
    <w:rsid w:val="009F5DBB"/>
    <w:rsid w:val="00A0058E"/>
    <w:rsid w:val="00A006EA"/>
    <w:rsid w:val="00A02909"/>
    <w:rsid w:val="00A03E9F"/>
    <w:rsid w:val="00A04B07"/>
    <w:rsid w:val="00A05143"/>
    <w:rsid w:val="00A051FB"/>
    <w:rsid w:val="00A05F23"/>
    <w:rsid w:val="00A05F60"/>
    <w:rsid w:val="00A06723"/>
    <w:rsid w:val="00A07427"/>
    <w:rsid w:val="00A0799B"/>
    <w:rsid w:val="00A106E1"/>
    <w:rsid w:val="00A12223"/>
    <w:rsid w:val="00A14423"/>
    <w:rsid w:val="00A14E71"/>
    <w:rsid w:val="00A1557B"/>
    <w:rsid w:val="00A15588"/>
    <w:rsid w:val="00A166B6"/>
    <w:rsid w:val="00A205B6"/>
    <w:rsid w:val="00A20690"/>
    <w:rsid w:val="00A20849"/>
    <w:rsid w:val="00A22BA3"/>
    <w:rsid w:val="00A24085"/>
    <w:rsid w:val="00A24098"/>
    <w:rsid w:val="00A2489F"/>
    <w:rsid w:val="00A24CB2"/>
    <w:rsid w:val="00A2574A"/>
    <w:rsid w:val="00A26A9D"/>
    <w:rsid w:val="00A26D10"/>
    <w:rsid w:val="00A30416"/>
    <w:rsid w:val="00A30945"/>
    <w:rsid w:val="00A31314"/>
    <w:rsid w:val="00A3269A"/>
    <w:rsid w:val="00A326CC"/>
    <w:rsid w:val="00A32CEB"/>
    <w:rsid w:val="00A32DE5"/>
    <w:rsid w:val="00A32E12"/>
    <w:rsid w:val="00A32EB0"/>
    <w:rsid w:val="00A3673D"/>
    <w:rsid w:val="00A3782A"/>
    <w:rsid w:val="00A378A5"/>
    <w:rsid w:val="00A37F24"/>
    <w:rsid w:val="00A404F3"/>
    <w:rsid w:val="00A40A2E"/>
    <w:rsid w:val="00A419EE"/>
    <w:rsid w:val="00A41C30"/>
    <w:rsid w:val="00A41EEF"/>
    <w:rsid w:val="00A429B4"/>
    <w:rsid w:val="00A42BC3"/>
    <w:rsid w:val="00A42DE4"/>
    <w:rsid w:val="00A43AE8"/>
    <w:rsid w:val="00A45787"/>
    <w:rsid w:val="00A45C1A"/>
    <w:rsid w:val="00A47013"/>
    <w:rsid w:val="00A50D83"/>
    <w:rsid w:val="00A513A4"/>
    <w:rsid w:val="00A51B50"/>
    <w:rsid w:val="00A51E99"/>
    <w:rsid w:val="00A53069"/>
    <w:rsid w:val="00A53E3D"/>
    <w:rsid w:val="00A5424E"/>
    <w:rsid w:val="00A54391"/>
    <w:rsid w:val="00A54427"/>
    <w:rsid w:val="00A544DC"/>
    <w:rsid w:val="00A54D1E"/>
    <w:rsid w:val="00A55036"/>
    <w:rsid w:val="00A5577A"/>
    <w:rsid w:val="00A5579C"/>
    <w:rsid w:val="00A5621D"/>
    <w:rsid w:val="00A56ED6"/>
    <w:rsid w:val="00A57C9F"/>
    <w:rsid w:val="00A57DAA"/>
    <w:rsid w:val="00A61600"/>
    <w:rsid w:val="00A628B0"/>
    <w:rsid w:val="00A6335F"/>
    <w:rsid w:val="00A64C4C"/>
    <w:rsid w:val="00A65A43"/>
    <w:rsid w:val="00A65B80"/>
    <w:rsid w:val="00A663B5"/>
    <w:rsid w:val="00A66495"/>
    <w:rsid w:val="00A67C7D"/>
    <w:rsid w:val="00A712C7"/>
    <w:rsid w:val="00A71434"/>
    <w:rsid w:val="00A72853"/>
    <w:rsid w:val="00A7288C"/>
    <w:rsid w:val="00A758EA"/>
    <w:rsid w:val="00A75EE3"/>
    <w:rsid w:val="00A77555"/>
    <w:rsid w:val="00A8198B"/>
    <w:rsid w:val="00A841FA"/>
    <w:rsid w:val="00A8514E"/>
    <w:rsid w:val="00A86091"/>
    <w:rsid w:val="00A868A9"/>
    <w:rsid w:val="00A86BA0"/>
    <w:rsid w:val="00A87389"/>
    <w:rsid w:val="00A905B2"/>
    <w:rsid w:val="00A913F4"/>
    <w:rsid w:val="00A91E78"/>
    <w:rsid w:val="00A92BE6"/>
    <w:rsid w:val="00A92F9F"/>
    <w:rsid w:val="00A92FA0"/>
    <w:rsid w:val="00A933BD"/>
    <w:rsid w:val="00A9556C"/>
    <w:rsid w:val="00A958A4"/>
    <w:rsid w:val="00A95D40"/>
    <w:rsid w:val="00A96A48"/>
    <w:rsid w:val="00A96E9A"/>
    <w:rsid w:val="00A973BB"/>
    <w:rsid w:val="00A974A3"/>
    <w:rsid w:val="00A978C1"/>
    <w:rsid w:val="00AA0A1F"/>
    <w:rsid w:val="00AA13A6"/>
    <w:rsid w:val="00AA1D1C"/>
    <w:rsid w:val="00AA2056"/>
    <w:rsid w:val="00AA3338"/>
    <w:rsid w:val="00AA3CA4"/>
    <w:rsid w:val="00AA3D0A"/>
    <w:rsid w:val="00AA4E38"/>
    <w:rsid w:val="00AA4EA3"/>
    <w:rsid w:val="00AA5471"/>
    <w:rsid w:val="00AA673F"/>
    <w:rsid w:val="00AA69A6"/>
    <w:rsid w:val="00AA6D4D"/>
    <w:rsid w:val="00AA74AC"/>
    <w:rsid w:val="00AB1580"/>
    <w:rsid w:val="00AB20C0"/>
    <w:rsid w:val="00AB239C"/>
    <w:rsid w:val="00AB283B"/>
    <w:rsid w:val="00AB2969"/>
    <w:rsid w:val="00AB3FA3"/>
    <w:rsid w:val="00AB4A87"/>
    <w:rsid w:val="00AB4AFF"/>
    <w:rsid w:val="00AB4D97"/>
    <w:rsid w:val="00AB5751"/>
    <w:rsid w:val="00AB63E4"/>
    <w:rsid w:val="00AB7260"/>
    <w:rsid w:val="00AB751B"/>
    <w:rsid w:val="00AB7C8C"/>
    <w:rsid w:val="00AC0023"/>
    <w:rsid w:val="00AC12ED"/>
    <w:rsid w:val="00AC1A72"/>
    <w:rsid w:val="00AC22FD"/>
    <w:rsid w:val="00AC282E"/>
    <w:rsid w:val="00AC355E"/>
    <w:rsid w:val="00AC385C"/>
    <w:rsid w:val="00AC3D6D"/>
    <w:rsid w:val="00AC492B"/>
    <w:rsid w:val="00AC4C87"/>
    <w:rsid w:val="00AC4F56"/>
    <w:rsid w:val="00AC5637"/>
    <w:rsid w:val="00AC5946"/>
    <w:rsid w:val="00AC60D2"/>
    <w:rsid w:val="00AC7DB8"/>
    <w:rsid w:val="00AC7F1B"/>
    <w:rsid w:val="00AD08C2"/>
    <w:rsid w:val="00AD1510"/>
    <w:rsid w:val="00AD1929"/>
    <w:rsid w:val="00AD2317"/>
    <w:rsid w:val="00AD326F"/>
    <w:rsid w:val="00AD36DB"/>
    <w:rsid w:val="00AD3D99"/>
    <w:rsid w:val="00AD414D"/>
    <w:rsid w:val="00AD62F0"/>
    <w:rsid w:val="00AD676F"/>
    <w:rsid w:val="00AD6C2A"/>
    <w:rsid w:val="00AD7424"/>
    <w:rsid w:val="00AD7571"/>
    <w:rsid w:val="00AE21BF"/>
    <w:rsid w:val="00AE26A9"/>
    <w:rsid w:val="00AE3BD3"/>
    <w:rsid w:val="00AE43CA"/>
    <w:rsid w:val="00AE4CE5"/>
    <w:rsid w:val="00AE58B6"/>
    <w:rsid w:val="00AE6908"/>
    <w:rsid w:val="00AE6C67"/>
    <w:rsid w:val="00AE747D"/>
    <w:rsid w:val="00AF0676"/>
    <w:rsid w:val="00AF0967"/>
    <w:rsid w:val="00AF15B3"/>
    <w:rsid w:val="00AF1DCC"/>
    <w:rsid w:val="00AF1F02"/>
    <w:rsid w:val="00AF22AE"/>
    <w:rsid w:val="00AF3121"/>
    <w:rsid w:val="00AF3270"/>
    <w:rsid w:val="00AF3B53"/>
    <w:rsid w:val="00AF4256"/>
    <w:rsid w:val="00AF42DF"/>
    <w:rsid w:val="00AF47B5"/>
    <w:rsid w:val="00AF4D62"/>
    <w:rsid w:val="00AF4FAD"/>
    <w:rsid w:val="00AF5BF4"/>
    <w:rsid w:val="00B005A8"/>
    <w:rsid w:val="00B0083B"/>
    <w:rsid w:val="00B01408"/>
    <w:rsid w:val="00B0198A"/>
    <w:rsid w:val="00B028CC"/>
    <w:rsid w:val="00B02A59"/>
    <w:rsid w:val="00B03F16"/>
    <w:rsid w:val="00B04886"/>
    <w:rsid w:val="00B05339"/>
    <w:rsid w:val="00B059C5"/>
    <w:rsid w:val="00B05DBD"/>
    <w:rsid w:val="00B05F4E"/>
    <w:rsid w:val="00B05F9E"/>
    <w:rsid w:val="00B06597"/>
    <w:rsid w:val="00B0775D"/>
    <w:rsid w:val="00B07FA9"/>
    <w:rsid w:val="00B100BB"/>
    <w:rsid w:val="00B107BF"/>
    <w:rsid w:val="00B11EBA"/>
    <w:rsid w:val="00B11EBB"/>
    <w:rsid w:val="00B12081"/>
    <w:rsid w:val="00B122DF"/>
    <w:rsid w:val="00B1364D"/>
    <w:rsid w:val="00B16013"/>
    <w:rsid w:val="00B16694"/>
    <w:rsid w:val="00B17013"/>
    <w:rsid w:val="00B17131"/>
    <w:rsid w:val="00B20885"/>
    <w:rsid w:val="00B20F22"/>
    <w:rsid w:val="00B22768"/>
    <w:rsid w:val="00B228A0"/>
    <w:rsid w:val="00B23104"/>
    <w:rsid w:val="00B23445"/>
    <w:rsid w:val="00B23BA8"/>
    <w:rsid w:val="00B23CC0"/>
    <w:rsid w:val="00B245EA"/>
    <w:rsid w:val="00B24E3B"/>
    <w:rsid w:val="00B25B9A"/>
    <w:rsid w:val="00B30012"/>
    <w:rsid w:val="00B3056A"/>
    <w:rsid w:val="00B30AD3"/>
    <w:rsid w:val="00B30CBE"/>
    <w:rsid w:val="00B313F5"/>
    <w:rsid w:val="00B3151D"/>
    <w:rsid w:val="00B31CF9"/>
    <w:rsid w:val="00B338B1"/>
    <w:rsid w:val="00B34300"/>
    <w:rsid w:val="00B345E3"/>
    <w:rsid w:val="00B34732"/>
    <w:rsid w:val="00B35A36"/>
    <w:rsid w:val="00B36933"/>
    <w:rsid w:val="00B36C23"/>
    <w:rsid w:val="00B36E0F"/>
    <w:rsid w:val="00B41176"/>
    <w:rsid w:val="00B42050"/>
    <w:rsid w:val="00B4239B"/>
    <w:rsid w:val="00B43031"/>
    <w:rsid w:val="00B436C5"/>
    <w:rsid w:val="00B43C62"/>
    <w:rsid w:val="00B43DD6"/>
    <w:rsid w:val="00B440BC"/>
    <w:rsid w:val="00B45200"/>
    <w:rsid w:val="00B45B08"/>
    <w:rsid w:val="00B4640C"/>
    <w:rsid w:val="00B466A9"/>
    <w:rsid w:val="00B46980"/>
    <w:rsid w:val="00B46ED7"/>
    <w:rsid w:val="00B47AE6"/>
    <w:rsid w:val="00B5031F"/>
    <w:rsid w:val="00B50AB9"/>
    <w:rsid w:val="00B5289E"/>
    <w:rsid w:val="00B5311B"/>
    <w:rsid w:val="00B5364D"/>
    <w:rsid w:val="00B53662"/>
    <w:rsid w:val="00B53870"/>
    <w:rsid w:val="00B53ABF"/>
    <w:rsid w:val="00B548F1"/>
    <w:rsid w:val="00B55C1F"/>
    <w:rsid w:val="00B55DE0"/>
    <w:rsid w:val="00B5767F"/>
    <w:rsid w:val="00B57FC8"/>
    <w:rsid w:val="00B60DE6"/>
    <w:rsid w:val="00B60E69"/>
    <w:rsid w:val="00B612F8"/>
    <w:rsid w:val="00B622B2"/>
    <w:rsid w:val="00B63C16"/>
    <w:rsid w:val="00B64859"/>
    <w:rsid w:val="00B6555E"/>
    <w:rsid w:val="00B6652E"/>
    <w:rsid w:val="00B66CEA"/>
    <w:rsid w:val="00B66ECE"/>
    <w:rsid w:val="00B67E25"/>
    <w:rsid w:val="00B70117"/>
    <w:rsid w:val="00B70493"/>
    <w:rsid w:val="00B71783"/>
    <w:rsid w:val="00B7244F"/>
    <w:rsid w:val="00B73385"/>
    <w:rsid w:val="00B743C6"/>
    <w:rsid w:val="00B74F03"/>
    <w:rsid w:val="00B75331"/>
    <w:rsid w:val="00B75FD6"/>
    <w:rsid w:val="00B774CF"/>
    <w:rsid w:val="00B8049A"/>
    <w:rsid w:val="00B81774"/>
    <w:rsid w:val="00B81AAE"/>
    <w:rsid w:val="00B82159"/>
    <w:rsid w:val="00B82615"/>
    <w:rsid w:val="00B83078"/>
    <w:rsid w:val="00B84551"/>
    <w:rsid w:val="00B84BE7"/>
    <w:rsid w:val="00B850AD"/>
    <w:rsid w:val="00B85216"/>
    <w:rsid w:val="00B85AC9"/>
    <w:rsid w:val="00B87621"/>
    <w:rsid w:val="00B909D4"/>
    <w:rsid w:val="00B91222"/>
    <w:rsid w:val="00B9167F"/>
    <w:rsid w:val="00B91870"/>
    <w:rsid w:val="00B92ED7"/>
    <w:rsid w:val="00B949B6"/>
    <w:rsid w:val="00B9539F"/>
    <w:rsid w:val="00B953BC"/>
    <w:rsid w:val="00B9649D"/>
    <w:rsid w:val="00B97C65"/>
    <w:rsid w:val="00BA0A71"/>
    <w:rsid w:val="00BA0D2C"/>
    <w:rsid w:val="00BA1B05"/>
    <w:rsid w:val="00BA1C3F"/>
    <w:rsid w:val="00BA1D37"/>
    <w:rsid w:val="00BA2453"/>
    <w:rsid w:val="00BA2DBD"/>
    <w:rsid w:val="00BA2E03"/>
    <w:rsid w:val="00BA32FC"/>
    <w:rsid w:val="00BA3993"/>
    <w:rsid w:val="00BA3A44"/>
    <w:rsid w:val="00BA4B2E"/>
    <w:rsid w:val="00BA4CC9"/>
    <w:rsid w:val="00BA4E23"/>
    <w:rsid w:val="00BA5A7C"/>
    <w:rsid w:val="00BB049C"/>
    <w:rsid w:val="00BB071F"/>
    <w:rsid w:val="00BB0EF1"/>
    <w:rsid w:val="00BB16B7"/>
    <w:rsid w:val="00BB3152"/>
    <w:rsid w:val="00BB34D0"/>
    <w:rsid w:val="00BB3F2B"/>
    <w:rsid w:val="00BB4419"/>
    <w:rsid w:val="00BB473D"/>
    <w:rsid w:val="00BB53C0"/>
    <w:rsid w:val="00BB6900"/>
    <w:rsid w:val="00BB7136"/>
    <w:rsid w:val="00BB738B"/>
    <w:rsid w:val="00BB73C3"/>
    <w:rsid w:val="00BB744D"/>
    <w:rsid w:val="00BB781D"/>
    <w:rsid w:val="00BB7F90"/>
    <w:rsid w:val="00BC0186"/>
    <w:rsid w:val="00BC0425"/>
    <w:rsid w:val="00BC081B"/>
    <w:rsid w:val="00BC29E3"/>
    <w:rsid w:val="00BC3929"/>
    <w:rsid w:val="00BC6C2F"/>
    <w:rsid w:val="00BC7490"/>
    <w:rsid w:val="00BC76E9"/>
    <w:rsid w:val="00BD18A3"/>
    <w:rsid w:val="00BD209E"/>
    <w:rsid w:val="00BD2B3E"/>
    <w:rsid w:val="00BD3B18"/>
    <w:rsid w:val="00BD3D4F"/>
    <w:rsid w:val="00BD4513"/>
    <w:rsid w:val="00BD591B"/>
    <w:rsid w:val="00BD5C63"/>
    <w:rsid w:val="00BD5F1C"/>
    <w:rsid w:val="00BD61BE"/>
    <w:rsid w:val="00BD6F30"/>
    <w:rsid w:val="00BD782E"/>
    <w:rsid w:val="00BD7F1A"/>
    <w:rsid w:val="00BE1BB6"/>
    <w:rsid w:val="00BE2220"/>
    <w:rsid w:val="00BE4B10"/>
    <w:rsid w:val="00BE5213"/>
    <w:rsid w:val="00BE57E6"/>
    <w:rsid w:val="00BE5B44"/>
    <w:rsid w:val="00BE5D40"/>
    <w:rsid w:val="00BE6A3B"/>
    <w:rsid w:val="00BE7CB3"/>
    <w:rsid w:val="00BF1EA3"/>
    <w:rsid w:val="00BF2C59"/>
    <w:rsid w:val="00BF2CB2"/>
    <w:rsid w:val="00BF3193"/>
    <w:rsid w:val="00BF3340"/>
    <w:rsid w:val="00BF49C3"/>
    <w:rsid w:val="00BF4B32"/>
    <w:rsid w:val="00BF4BA2"/>
    <w:rsid w:val="00BF4BEE"/>
    <w:rsid w:val="00BF4D66"/>
    <w:rsid w:val="00BF63AB"/>
    <w:rsid w:val="00BF6414"/>
    <w:rsid w:val="00BF744F"/>
    <w:rsid w:val="00C0054F"/>
    <w:rsid w:val="00C00A89"/>
    <w:rsid w:val="00C00CF0"/>
    <w:rsid w:val="00C00E19"/>
    <w:rsid w:val="00C0119E"/>
    <w:rsid w:val="00C01F80"/>
    <w:rsid w:val="00C02597"/>
    <w:rsid w:val="00C02AF4"/>
    <w:rsid w:val="00C05AD9"/>
    <w:rsid w:val="00C06084"/>
    <w:rsid w:val="00C07368"/>
    <w:rsid w:val="00C07385"/>
    <w:rsid w:val="00C102C7"/>
    <w:rsid w:val="00C11D93"/>
    <w:rsid w:val="00C12196"/>
    <w:rsid w:val="00C1233A"/>
    <w:rsid w:val="00C1252B"/>
    <w:rsid w:val="00C12E55"/>
    <w:rsid w:val="00C1352E"/>
    <w:rsid w:val="00C13E24"/>
    <w:rsid w:val="00C14127"/>
    <w:rsid w:val="00C15237"/>
    <w:rsid w:val="00C1561B"/>
    <w:rsid w:val="00C15625"/>
    <w:rsid w:val="00C15729"/>
    <w:rsid w:val="00C16C95"/>
    <w:rsid w:val="00C16F05"/>
    <w:rsid w:val="00C17854"/>
    <w:rsid w:val="00C17D19"/>
    <w:rsid w:val="00C20F62"/>
    <w:rsid w:val="00C22AE3"/>
    <w:rsid w:val="00C22C02"/>
    <w:rsid w:val="00C234E7"/>
    <w:rsid w:val="00C23EBD"/>
    <w:rsid w:val="00C244DA"/>
    <w:rsid w:val="00C27118"/>
    <w:rsid w:val="00C27693"/>
    <w:rsid w:val="00C27A8D"/>
    <w:rsid w:val="00C30074"/>
    <w:rsid w:val="00C31C68"/>
    <w:rsid w:val="00C31D20"/>
    <w:rsid w:val="00C3214D"/>
    <w:rsid w:val="00C327AA"/>
    <w:rsid w:val="00C32DA0"/>
    <w:rsid w:val="00C33567"/>
    <w:rsid w:val="00C33816"/>
    <w:rsid w:val="00C33DDF"/>
    <w:rsid w:val="00C3564D"/>
    <w:rsid w:val="00C356EF"/>
    <w:rsid w:val="00C361A7"/>
    <w:rsid w:val="00C40366"/>
    <w:rsid w:val="00C408B6"/>
    <w:rsid w:val="00C408CC"/>
    <w:rsid w:val="00C42636"/>
    <w:rsid w:val="00C427FD"/>
    <w:rsid w:val="00C439DF"/>
    <w:rsid w:val="00C43D67"/>
    <w:rsid w:val="00C43EFE"/>
    <w:rsid w:val="00C443E8"/>
    <w:rsid w:val="00C44B2D"/>
    <w:rsid w:val="00C45B28"/>
    <w:rsid w:val="00C4701F"/>
    <w:rsid w:val="00C47061"/>
    <w:rsid w:val="00C470F0"/>
    <w:rsid w:val="00C472BD"/>
    <w:rsid w:val="00C4769E"/>
    <w:rsid w:val="00C5207C"/>
    <w:rsid w:val="00C52618"/>
    <w:rsid w:val="00C5322E"/>
    <w:rsid w:val="00C53505"/>
    <w:rsid w:val="00C5384C"/>
    <w:rsid w:val="00C5389A"/>
    <w:rsid w:val="00C53A99"/>
    <w:rsid w:val="00C54875"/>
    <w:rsid w:val="00C5527A"/>
    <w:rsid w:val="00C55333"/>
    <w:rsid w:val="00C55AF4"/>
    <w:rsid w:val="00C55E7F"/>
    <w:rsid w:val="00C56BDA"/>
    <w:rsid w:val="00C57888"/>
    <w:rsid w:val="00C610FE"/>
    <w:rsid w:val="00C61A7B"/>
    <w:rsid w:val="00C620FA"/>
    <w:rsid w:val="00C65119"/>
    <w:rsid w:val="00C656DC"/>
    <w:rsid w:val="00C65876"/>
    <w:rsid w:val="00C66DB8"/>
    <w:rsid w:val="00C705AF"/>
    <w:rsid w:val="00C70BA8"/>
    <w:rsid w:val="00C7109F"/>
    <w:rsid w:val="00C71B0B"/>
    <w:rsid w:val="00C71E4D"/>
    <w:rsid w:val="00C72084"/>
    <w:rsid w:val="00C74040"/>
    <w:rsid w:val="00C74627"/>
    <w:rsid w:val="00C74AC1"/>
    <w:rsid w:val="00C74E67"/>
    <w:rsid w:val="00C750FF"/>
    <w:rsid w:val="00C75A33"/>
    <w:rsid w:val="00C76B31"/>
    <w:rsid w:val="00C80EC8"/>
    <w:rsid w:val="00C80EF4"/>
    <w:rsid w:val="00C813FD"/>
    <w:rsid w:val="00C8164A"/>
    <w:rsid w:val="00C81B94"/>
    <w:rsid w:val="00C81DD3"/>
    <w:rsid w:val="00C8231C"/>
    <w:rsid w:val="00C8257E"/>
    <w:rsid w:val="00C826BA"/>
    <w:rsid w:val="00C84C12"/>
    <w:rsid w:val="00C858AD"/>
    <w:rsid w:val="00C86026"/>
    <w:rsid w:val="00C871EB"/>
    <w:rsid w:val="00C90271"/>
    <w:rsid w:val="00C90559"/>
    <w:rsid w:val="00C90EE3"/>
    <w:rsid w:val="00C91775"/>
    <w:rsid w:val="00C91B0F"/>
    <w:rsid w:val="00C9206D"/>
    <w:rsid w:val="00C92D2F"/>
    <w:rsid w:val="00C93CE8"/>
    <w:rsid w:val="00C93F98"/>
    <w:rsid w:val="00C943ED"/>
    <w:rsid w:val="00C945A1"/>
    <w:rsid w:val="00C949EA"/>
    <w:rsid w:val="00C94B57"/>
    <w:rsid w:val="00C94DAC"/>
    <w:rsid w:val="00C951BC"/>
    <w:rsid w:val="00C95F0D"/>
    <w:rsid w:val="00C97CFE"/>
    <w:rsid w:val="00CA0096"/>
    <w:rsid w:val="00CA06BA"/>
    <w:rsid w:val="00CA0B87"/>
    <w:rsid w:val="00CA1DED"/>
    <w:rsid w:val="00CA2175"/>
    <w:rsid w:val="00CA2504"/>
    <w:rsid w:val="00CA2822"/>
    <w:rsid w:val="00CA3391"/>
    <w:rsid w:val="00CA5181"/>
    <w:rsid w:val="00CA5317"/>
    <w:rsid w:val="00CA6388"/>
    <w:rsid w:val="00CA6D68"/>
    <w:rsid w:val="00CA72F0"/>
    <w:rsid w:val="00CA74D4"/>
    <w:rsid w:val="00CA7F2D"/>
    <w:rsid w:val="00CB0A45"/>
    <w:rsid w:val="00CB0C3E"/>
    <w:rsid w:val="00CB2098"/>
    <w:rsid w:val="00CB2AEE"/>
    <w:rsid w:val="00CB3197"/>
    <w:rsid w:val="00CB321C"/>
    <w:rsid w:val="00CB3DDA"/>
    <w:rsid w:val="00CB518D"/>
    <w:rsid w:val="00CB53E2"/>
    <w:rsid w:val="00CB5814"/>
    <w:rsid w:val="00CB707B"/>
    <w:rsid w:val="00CB7369"/>
    <w:rsid w:val="00CB74A6"/>
    <w:rsid w:val="00CB77E9"/>
    <w:rsid w:val="00CC034E"/>
    <w:rsid w:val="00CC0CF6"/>
    <w:rsid w:val="00CC17F6"/>
    <w:rsid w:val="00CC1871"/>
    <w:rsid w:val="00CC1B9D"/>
    <w:rsid w:val="00CC206B"/>
    <w:rsid w:val="00CC20B8"/>
    <w:rsid w:val="00CC20EE"/>
    <w:rsid w:val="00CC27E2"/>
    <w:rsid w:val="00CC32B1"/>
    <w:rsid w:val="00CC35C9"/>
    <w:rsid w:val="00CC388D"/>
    <w:rsid w:val="00CC42C7"/>
    <w:rsid w:val="00CC6412"/>
    <w:rsid w:val="00CC6C40"/>
    <w:rsid w:val="00CC71FF"/>
    <w:rsid w:val="00CD1568"/>
    <w:rsid w:val="00CD204D"/>
    <w:rsid w:val="00CD2599"/>
    <w:rsid w:val="00CD27D7"/>
    <w:rsid w:val="00CD28B1"/>
    <w:rsid w:val="00CD3FFC"/>
    <w:rsid w:val="00CD418C"/>
    <w:rsid w:val="00CD4514"/>
    <w:rsid w:val="00CD4733"/>
    <w:rsid w:val="00CD563E"/>
    <w:rsid w:val="00CD65CE"/>
    <w:rsid w:val="00CD6A0E"/>
    <w:rsid w:val="00CD787B"/>
    <w:rsid w:val="00CE07CD"/>
    <w:rsid w:val="00CE0A4E"/>
    <w:rsid w:val="00CE1959"/>
    <w:rsid w:val="00CE1FC6"/>
    <w:rsid w:val="00CE405E"/>
    <w:rsid w:val="00CE57F9"/>
    <w:rsid w:val="00CE64F7"/>
    <w:rsid w:val="00CE6874"/>
    <w:rsid w:val="00CE7D0C"/>
    <w:rsid w:val="00CF0656"/>
    <w:rsid w:val="00CF1463"/>
    <w:rsid w:val="00CF1FFF"/>
    <w:rsid w:val="00CF2397"/>
    <w:rsid w:val="00CF37ED"/>
    <w:rsid w:val="00CF3876"/>
    <w:rsid w:val="00CF5A5C"/>
    <w:rsid w:val="00CF5F55"/>
    <w:rsid w:val="00CF667A"/>
    <w:rsid w:val="00CF6C6E"/>
    <w:rsid w:val="00CF6E1F"/>
    <w:rsid w:val="00CF7C42"/>
    <w:rsid w:val="00D01FE3"/>
    <w:rsid w:val="00D02ADA"/>
    <w:rsid w:val="00D03E20"/>
    <w:rsid w:val="00D03FE5"/>
    <w:rsid w:val="00D04488"/>
    <w:rsid w:val="00D04B1E"/>
    <w:rsid w:val="00D06103"/>
    <w:rsid w:val="00D06E16"/>
    <w:rsid w:val="00D0740F"/>
    <w:rsid w:val="00D07ADA"/>
    <w:rsid w:val="00D07E75"/>
    <w:rsid w:val="00D1104E"/>
    <w:rsid w:val="00D11266"/>
    <w:rsid w:val="00D112CC"/>
    <w:rsid w:val="00D11BA5"/>
    <w:rsid w:val="00D11C3F"/>
    <w:rsid w:val="00D12489"/>
    <w:rsid w:val="00D12C1C"/>
    <w:rsid w:val="00D13B89"/>
    <w:rsid w:val="00D13BB9"/>
    <w:rsid w:val="00D1410C"/>
    <w:rsid w:val="00D1439E"/>
    <w:rsid w:val="00D14841"/>
    <w:rsid w:val="00D14A0F"/>
    <w:rsid w:val="00D161E7"/>
    <w:rsid w:val="00D16483"/>
    <w:rsid w:val="00D17351"/>
    <w:rsid w:val="00D173F3"/>
    <w:rsid w:val="00D2345A"/>
    <w:rsid w:val="00D236BD"/>
    <w:rsid w:val="00D25E78"/>
    <w:rsid w:val="00D260CC"/>
    <w:rsid w:val="00D260FA"/>
    <w:rsid w:val="00D26A26"/>
    <w:rsid w:val="00D26F86"/>
    <w:rsid w:val="00D27341"/>
    <w:rsid w:val="00D27EAA"/>
    <w:rsid w:val="00D3025E"/>
    <w:rsid w:val="00D30B9E"/>
    <w:rsid w:val="00D30ED0"/>
    <w:rsid w:val="00D3272C"/>
    <w:rsid w:val="00D3333A"/>
    <w:rsid w:val="00D340AC"/>
    <w:rsid w:val="00D343B4"/>
    <w:rsid w:val="00D34D41"/>
    <w:rsid w:val="00D356C0"/>
    <w:rsid w:val="00D35A18"/>
    <w:rsid w:val="00D36107"/>
    <w:rsid w:val="00D36A7F"/>
    <w:rsid w:val="00D41ECA"/>
    <w:rsid w:val="00D42230"/>
    <w:rsid w:val="00D42244"/>
    <w:rsid w:val="00D42940"/>
    <w:rsid w:val="00D43E72"/>
    <w:rsid w:val="00D46399"/>
    <w:rsid w:val="00D46616"/>
    <w:rsid w:val="00D467E4"/>
    <w:rsid w:val="00D47AF0"/>
    <w:rsid w:val="00D50736"/>
    <w:rsid w:val="00D50B34"/>
    <w:rsid w:val="00D5214E"/>
    <w:rsid w:val="00D5221B"/>
    <w:rsid w:val="00D52F73"/>
    <w:rsid w:val="00D53190"/>
    <w:rsid w:val="00D53815"/>
    <w:rsid w:val="00D53B74"/>
    <w:rsid w:val="00D54476"/>
    <w:rsid w:val="00D54D51"/>
    <w:rsid w:val="00D55634"/>
    <w:rsid w:val="00D5564B"/>
    <w:rsid w:val="00D55FAF"/>
    <w:rsid w:val="00D56464"/>
    <w:rsid w:val="00D57E3D"/>
    <w:rsid w:val="00D57E9A"/>
    <w:rsid w:val="00D615CC"/>
    <w:rsid w:val="00D618E8"/>
    <w:rsid w:val="00D6340A"/>
    <w:rsid w:val="00D63F88"/>
    <w:rsid w:val="00D651DA"/>
    <w:rsid w:val="00D655BA"/>
    <w:rsid w:val="00D6577B"/>
    <w:rsid w:val="00D65B5B"/>
    <w:rsid w:val="00D6678C"/>
    <w:rsid w:val="00D66F71"/>
    <w:rsid w:val="00D674A6"/>
    <w:rsid w:val="00D6795D"/>
    <w:rsid w:val="00D67C65"/>
    <w:rsid w:val="00D70091"/>
    <w:rsid w:val="00D7113E"/>
    <w:rsid w:val="00D72183"/>
    <w:rsid w:val="00D72EB9"/>
    <w:rsid w:val="00D73480"/>
    <w:rsid w:val="00D738DE"/>
    <w:rsid w:val="00D73AB7"/>
    <w:rsid w:val="00D74ABE"/>
    <w:rsid w:val="00D74AF5"/>
    <w:rsid w:val="00D74E00"/>
    <w:rsid w:val="00D75C7A"/>
    <w:rsid w:val="00D7628D"/>
    <w:rsid w:val="00D77441"/>
    <w:rsid w:val="00D808E8"/>
    <w:rsid w:val="00D80CAF"/>
    <w:rsid w:val="00D816D6"/>
    <w:rsid w:val="00D81D8E"/>
    <w:rsid w:val="00D81F4D"/>
    <w:rsid w:val="00D82B26"/>
    <w:rsid w:val="00D830A3"/>
    <w:rsid w:val="00D830B7"/>
    <w:rsid w:val="00D85077"/>
    <w:rsid w:val="00D85490"/>
    <w:rsid w:val="00D85768"/>
    <w:rsid w:val="00D86FA1"/>
    <w:rsid w:val="00D8747C"/>
    <w:rsid w:val="00D87BEF"/>
    <w:rsid w:val="00D87D5E"/>
    <w:rsid w:val="00D87DBC"/>
    <w:rsid w:val="00D90674"/>
    <w:rsid w:val="00D91029"/>
    <w:rsid w:val="00D92106"/>
    <w:rsid w:val="00D922C4"/>
    <w:rsid w:val="00D92A0A"/>
    <w:rsid w:val="00D92CDC"/>
    <w:rsid w:val="00D931E5"/>
    <w:rsid w:val="00D94939"/>
    <w:rsid w:val="00D94B3A"/>
    <w:rsid w:val="00D95E6B"/>
    <w:rsid w:val="00D9604E"/>
    <w:rsid w:val="00DA0109"/>
    <w:rsid w:val="00DA04B6"/>
    <w:rsid w:val="00DA0982"/>
    <w:rsid w:val="00DA1D6E"/>
    <w:rsid w:val="00DA20FE"/>
    <w:rsid w:val="00DA2191"/>
    <w:rsid w:val="00DA22C6"/>
    <w:rsid w:val="00DA27AE"/>
    <w:rsid w:val="00DA2CBC"/>
    <w:rsid w:val="00DA389E"/>
    <w:rsid w:val="00DA3E41"/>
    <w:rsid w:val="00DA3F7F"/>
    <w:rsid w:val="00DA495E"/>
    <w:rsid w:val="00DA4966"/>
    <w:rsid w:val="00DA5B83"/>
    <w:rsid w:val="00DA5ECA"/>
    <w:rsid w:val="00DA6022"/>
    <w:rsid w:val="00DA6410"/>
    <w:rsid w:val="00DA6847"/>
    <w:rsid w:val="00DA71E4"/>
    <w:rsid w:val="00DA7647"/>
    <w:rsid w:val="00DB02F7"/>
    <w:rsid w:val="00DB07BC"/>
    <w:rsid w:val="00DB18FE"/>
    <w:rsid w:val="00DB38CE"/>
    <w:rsid w:val="00DB4C18"/>
    <w:rsid w:val="00DB4EE6"/>
    <w:rsid w:val="00DB5022"/>
    <w:rsid w:val="00DB559F"/>
    <w:rsid w:val="00DB607F"/>
    <w:rsid w:val="00DB62F5"/>
    <w:rsid w:val="00DB68EE"/>
    <w:rsid w:val="00DB68F9"/>
    <w:rsid w:val="00DB6A79"/>
    <w:rsid w:val="00DB7823"/>
    <w:rsid w:val="00DB7A78"/>
    <w:rsid w:val="00DC015F"/>
    <w:rsid w:val="00DC0229"/>
    <w:rsid w:val="00DC0C13"/>
    <w:rsid w:val="00DC0EF9"/>
    <w:rsid w:val="00DC199A"/>
    <w:rsid w:val="00DC2429"/>
    <w:rsid w:val="00DC2CE2"/>
    <w:rsid w:val="00DC5584"/>
    <w:rsid w:val="00DC5E4A"/>
    <w:rsid w:val="00DC60D0"/>
    <w:rsid w:val="00DC6298"/>
    <w:rsid w:val="00DC6A81"/>
    <w:rsid w:val="00DC6DCD"/>
    <w:rsid w:val="00DC7231"/>
    <w:rsid w:val="00DD0273"/>
    <w:rsid w:val="00DD04B0"/>
    <w:rsid w:val="00DD1292"/>
    <w:rsid w:val="00DD12FF"/>
    <w:rsid w:val="00DD1C97"/>
    <w:rsid w:val="00DD25C6"/>
    <w:rsid w:val="00DD27C3"/>
    <w:rsid w:val="00DD5895"/>
    <w:rsid w:val="00DD71B6"/>
    <w:rsid w:val="00DD727F"/>
    <w:rsid w:val="00DE0652"/>
    <w:rsid w:val="00DE091B"/>
    <w:rsid w:val="00DE0BE9"/>
    <w:rsid w:val="00DE1E27"/>
    <w:rsid w:val="00DE1FE5"/>
    <w:rsid w:val="00DE2609"/>
    <w:rsid w:val="00DE2BB0"/>
    <w:rsid w:val="00DE2D49"/>
    <w:rsid w:val="00DE2EAD"/>
    <w:rsid w:val="00DE3669"/>
    <w:rsid w:val="00DE371C"/>
    <w:rsid w:val="00DE3B02"/>
    <w:rsid w:val="00DE43AF"/>
    <w:rsid w:val="00DE4506"/>
    <w:rsid w:val="00DE455B"/>
    <w:rsid w:val="00DE616A"/>
    <w:rsid w:val="00DE6B41"/>
    <w:rsid w:val="00DE707F"/>
    <w:rsid w:val="00DE7256"/>
    <w:rsid w:val="00DE7698"/>
    <w:rsid w:val="00DE7863"/>
    <w:rsid w:val="00DF0BCF"/>
    <w:rsid w:val="00DF1CE9"/>
    <w:rsid w:val="00DF2AE0"/>
    <w:rsid w:val="00DF2DC3"/>
    <w:rsid w:val="00DF3809"/>
    <w:rsid w:val="00DF39FC"/>
    <w:rsid w:val="00DF3BC6"/>
    <w:rsid w:val="00DF3BD4"/>
    <w:rsid w:val="00DF40A8"/>
    <w:rsid w:val="00DF531C"/>
    <w:rsid w:val="00DF666A"/>
    <w:rsid w:val="00E003F8"/>
    <w:rsid w:val="00E01839"/>
    <w:rsid w:val="00E03415"/>
    <w:rsid w:val="00E0385F"/>
    <w:rsid w:val="00E044CD"/>
    <w:rsid w:val="00E04CB6"/>
    <w:rsid w:val="00E05BA2"/>
    <w:rsid w:val="00E0767A"/>
    <w:rsid w:val="00E103A7"/>
    <w:rsid w:val="00E10D03"/>
    <w:rsid w:val="00E1298B"/>
    <w:rsid w:val="00E13E5F"/>
    <w:rsid w:val="00E14C50"/>
    <w:rsid w:val="00E15245"/>
    <w:rsid w:val="00E159A5"/>
    <w:rsid w:val="00E15AB7"/>
    <w:rsid w:val="00E17D2E"/>
    <w:rsid w:val="00E20653"/>
    <w:rsid w:val="00E214C8"/>
    <w:rsid w:val="00E2184E"/>
    <w:rsid w:val="00E21A6C"/>
    <w:rsid w:val="00E22104"/>
    <w:rsid w:val="00E23930"/>
    <w:rsid w:val="00E2480E"/>
    <w:rsid w:val="00E2486B"/>
    <w:rsid w:val="00E24B1B"/>
    <w:rsid w:val="00E261BD"/>
    <w:rsid w:val="00E27105"/>
    <w:rsid w:val="00E27F72"/>
    <w:rsid w:val="00E30EA4"/>
    <w:rsid w:val="00E3107B"/>
    <w:rsid w:val="00E318C7"/>
    <w:rsid w:val="00E319E4"/>
    <w:rsid w:val="00E31FB7"/>
    <w:rsid w:val="00E331E7"/>
    <w:rsid w:val="00E3412E"/>
    <w:rsid w:val="00E34383"/>
    <w:rsid w:val="00E3483A"/>
    <w:rsid w:val="00E34A91"/>
    <w:rsid w:val="00E3527D"/>
    <w:rsid w:val="00E36219"/>
    <w:rsid w:val="00E368BF"/>
    <w:rsid w:val="00E36E4E"/>
    <w:rsid w:val="00E41DB8"/>
    <w:rsid w:val="00E4231F"/>
    <w:rsid w:val="00E443B1"/>
    <w:rsid w:val="00E44604"/>
    <w:rsid w:val="00E44D76"/>
    <w:rsid w:val="00E466C6"/>
    <w:rsid w:val="00E525D3"/>
    <w:rsid w:val="00E52B81"/>
    <w:rsid w:val="00E553FB"/>
    <w:rsid w:val="00E55AEA"/>
    <w:rsid w:val="00E57084"/>
    <w:rsid w:val="00E5769E"/>
    <w:rsid w:val="00E57F76"/>
    <w:rsid w:val="00E613E3"/>
    <w:rsid w:val="00E617ED"/>
    <w:rsid w:val="00E61A74"/>
    <w:rsid w:val="00E623F4"/>
    <w:rsid w:val="00E62AF2"/>
    <w:rsid w:val="00E62FEC"/>
    <w:rsid w:val="00E633EE"/>
    <w:rsid w:val="00E64542"/>
    <w:rsid w:val="00E64EC1"/>
    <w:rsid w:val="00E65355"/>
    <w:rsid w:val="00E65534"/>
    <w:rsid w:val="00E66B93"/>
    <w:rsid w:val="00E673B4"/>
    <w:rsid w:val="00E701E0"/>
    <w:rsid w:val="00E7045B"/>
    <w:rsid w:val="00E71545"/>
    <w:rsid w:val="00E715AC"/>
    <w:rsid w:val="00E72583"/>
    <w:rsid w:val="00E73A6E"/>
    <w:rsid w:val="00E73B44"/>
    <w:rsid w:val="00E73FE1"/>
    <w:rsid w:val="00E7422F"/>
    <w:rsid w:val="00E751C1"/>
    <w:rsid w:val="00E7562B"/>
    <w:rsid w:val="00E76038"/>
    <w:rsid w:val="00E76855"/>
    <w:rsid w:val="00E80922"/>
    <w:rsid w:val="00E82F12"/>
    <w:rsid w:val="00E834CF"/>
    <w:rsid w:val="00E839C0"/>
    <w:rsid w:val="00E843BE"/>
    <w:rsid w:val="00E84F26"/>
    <w:rsid w:val="00E859FA"/>
    <w:rsid w:val="00E86322"/>
    <w:rsid w:val="00E86411"/>
    <w:rsid w:val="00E864BA"/>
    <w:rsid w:val="00E86E36"/>
    <w:rsid w:val="00E879B0"/>
    <w:rsid w:val="00E87C7D"/>
    <w:rsid w:val="00E90636"/>
    <w:rsid w:val="00E91170"/>
    <w:rsid w:val="00E9168E"/>
    <w:rsid w:val="00E91BD4"/>
    <w:rsid w:val="00E92B64"/>
    <w:rsid w:val="00E92C29"/>
    <w:rsid w:val="00E9339E"/>
    <w:rsid w:val="00E93F02"/>
    <w:rsid w:val="00E94D85"/>
    <w:rsid w:val="00E961EB"/>
    <w:rsid w:val="00E96789"/>
    <w:rsid w:val="00E96838"/>
    <w:rsid w:val="00E96B20"/>
    <w:rsid w:val="00E96B52"/>
    <w:rsid w:val="00E96F3B"/>
    <w:rsid w:val="00E971F8"/>
    <w:rsid w:val="00EA05E1"/>
    <w:rsid w:val="00EA0EBB"/>
    <w:rsid w:val="00EA1507"/>
    <w:rsid w:val="00EA167A"/>
    <w:rsid w:val="00EA1A78"/>
    <w:rsid w:val="00EA20CA"/>
    <w:rsid w:val="00EA2A05"/>
    <w:rsid w:val="00EA2CD7"/>
    <w:rsid w:val="00EA326C"/>
    <w:rsid w:val="00EA3F7B"/>
    <w:rsid w:val="00EA63B0"/>
    <w:rsid w:val="00EA773C"/>
    <w:rsid w:val="00EB157F"/>
    <w:rsid w:val="00EB163B"/>
    <w:rsid w:val="00EB1695"/>
    <w:rsid w:val="00EB1714"/>
    <w:rsid w:val="00EB1D7A"/>
    <w:rsid w:val="00EB2A6E"/>
    <w:rsid w:val="00EB2B8E"/>
    <w:rsid w:val="00EB2DF8"/>
    <w:rsid w:val="00EB3922"/>
    <w:rsid w:val="00EB41E7"/>
    <w:rsid w:val="00EB5BC3"/>
    <w:rsid w:val="00EB6BF0"/>
    <w:rsid w:val="00EB6D12"/>
    <w:rsid w:val="00EB7248"/>
    <w:rsid w:val="00EB73FD"/>
    <w:rsid w:val="00EC0512"/>
    <w:rsid w:val="00EC054A"/>
    <w:rsid w:val="00EC0F1C"/>
    <w:rsid w:val="00EC2493"/>
    <w:rsid w:val="00EC2E70"/>
    <w:rsid w:val="00EC32B7"/>
    <w:rsid w:val="00EC36C7"/>
    <w:rsid w:val="00EC38E9"/>
    <w:rsid w:val="00EC4A75"/>
    <w:rsid w:val="00EC4CDA"/>
    <w:rsid w:val="00EC50B7"/>
    <w:rsid w:val="00EC60EE"/>
    <w:rsid w:val="00EC6837"/>
    <w:rsid w:val="00EC6F29"/>
    <w:rsid w:val="00EC71FD"/>
    <w:rsid w:val="00ED01E4"/>
    <w:rsid w:val="00ED0215"/>
    <w:rsid w:val="00ED07ED"/>
    <w:rsid w:val="00ED15B4"/>
    <w:rsid w:val="00ED266B"/>
    <w:rsid w:val="00ED2971"/>
    <w:rsid w:val="00ED2C3D"/>
    <w:rsid w:val="00ED2F50"/>
    <w:rsid w:val="00ED377E"/>
    <w:rsid w:val="00ED38FC"/>
    <w:rsid w:val="00ED3CB4"/>
    <w:rsid w:val="00ED4460"/>
    <w:rsid w:val="00ED47A6"/>
    <w:rsid w:val="00ED501C"/>
    <w:rsid w:val="00ED6A5B"/>
    <w:rsid w:val="00EE0EFB"/>
    <w:rsid w:val="00EE19EB"/>
    <w:rsid w:val="00EE1A8E"/>
    <w:rsid w:val="00EE20B6"/>
    <w:rsid w:val="00EE23D5"/>
    <w:rsid w:val="00EE3540"/>
    <w:rsid w:val="00EE3C5F"/>
    <w:rsid w:val="00EE5053"/>
    <w:rsid w:val="00EE5B31"/>
    <w:rsid w:val="00EE61FD"/>
    <w:rsid w:val="00EE6A20"/>
    <w:rsid w:val="00EE6D73"/>
    <w:rsid w:val="00EE7CBB"/>
    <w:rsid w:val="00EE7E68"/>
    <w:rsid w:val="00EF0D71"/>
    <w:rsid w:val="00EF3497"/>
    <w:rsid w:val="00EF449A"/>
    <w:rsid w:val="00EF48F0"/>
    <w:rsid w:val="00EF4FE4"/>
    <w:rsid w:val="00EF4FEE"/>
    <w:rsid w:val="00EF5640"/>
    <w:rsid w:val="00EF65F5"/>
    <w:rsid w:val="00F0062A"/>
    <w:rsid w:val="00F00DF2"/>
    <w:rsid w:val="00F013A5"/>
    <w:rsid w:val="00F0192D"/>
    <w:rsid w:val="00F01A0E"/>
    <w:rsid w:val="00F02165"/>
    <w:rsid w:val="00F023B6"/>
    <w:rsid w:val="00F02518"/>
    <w:rsid w:val="00F0264D"/>
    <w:rsid w:val="00F02D8E"/>
    <w:rsid w:val="00F046DD"/>
    <w:rsid w:val="00F05C08"/>
    <w:rsid w:val="00F05DB9"/>
    <w:rsid w:val="00F06E3F"/>
    <w:rsid w:val="00F07945"/>
    <w:rsid w:val="00F0798D"/>
    <w:rsid w:val="00F07D00"/>
    <w:rsid w:val="00F07E35"/>
    <w:rsid w:val="00F07EA3"/>
    <w:rsid w:val="00F1044C"/>
    <w:rsid w:val="00F108BF"/>
    <w:rsid w:val="00F10967"/>
    <w:rsid w:val="00F10AA2"/>
    <w:rsid w:val="00F10C01"/>
    <w:rsid w:val="00F11DB9"/>
    <w:rsid w:val="00F1240F"/>
    <w:rsid w:val="00F128AA"/>
    <w:rsid w:val="00F133C4"/>
    <w:rsid w:val="00F13412"/>
    <w:rsid w:val="00F13DEE"/>
    <w:rsid w:val="00F1555B"/>
    <w:rsid w:val="00F15897"/>
    <w:rsid w:val="00F20469"/>
    <w:rsid w:val="00F2059F"/>
    <w:rsid w:val="00F205FD"/>
    <w:rsid w:val="00F21879"/>
    <w:rsid w:val="00F232F8"/>
    <w:rsid w:val="00F23B6D"/>
    <w:rsid w:val="00F255ED"/>
    <w:rsid w:val="00F25898"/>
    <w:rsid w:val="00F266A5"/>
    <w:rsid w:val="00F2697A"/>
    <w:rsid w:val="00F26E2B"/>
    <w:rsid w:val="00F26E66"/>
    <w:rsid w:val="00F271A4"/>
    <w:rsid w:val="00F302CA"/>
    <w:rsid w:val="00F30706"/>
    <w:rsid w:val="00F31281"/>
    <w:rsid w:val="00F31838"/>
    <w:rsid w:val="00F318F9"/>
    <w:rsid w:val="00F31ADD"/>
    <w:rsid w:val="00F31E56"/>
    <w:rsid w:val="00F336CA"/>
    <w:rsid w:val="00F33CEB"/>
    <w:rsid w:val="00F3564C"/>
    <w:rsid w:val="00F359CF"/>
    <w:rsid w:val="00F35A80"/>
    <w:rsid w:val="00F35F4B"/>
    <w:rsid w:val="00F364D2"/>
    <w:rsid w:val="00F377A0"/>
    <w:rsid w:val="00F37D84"/>
    <w:rsid w:val="00F404CA"/>
    <w:rsid w:val="00F415EF"/>
    <w:rsid w:val="00F41DC1"/>
    <w:rsid w:val="00F42D52"/>
    <w:rsid w:val="00F43AFF"/>
    <w:rsid w:val="00F43D9F"/>
    <w:rsid w:val="00F44373"/>
    <w:rsid w:val="00F46080"/>
    <w:rsid w:val="00F46A22"/>
    <w:rsid w:val="00F471EE"/>
    <w:rsid w:val="00F5017B"/>
    <w:rsid w:val="00F52C18"/>
    <w:rsid w:val="00F532C6"/>
    <w:rsid w:val="00F53757"/>
    <w:rsid w:val="00F54166"/>
    <w:rsid w:val="00F54198"/>
    <w:rsid w:val="00F556A2"/>
    <w:rsid w:val="00F556E4"/>
    <w:rsid w:val="00F56AD2"/>
    <w:rsid w:val="00F576C9"/>
    <w:rsid w:val="00F62983"/>
    <w:rsid w:val="00F62C07"/>
    <w:rsid w:val="00F63384"/>
    <w:rsid w:val="00F63830"/>
    <w:rsid w:val="00F64258"/>
    <w:rsid w:val="00F64583"/>
    <w:rsid w:val="00F6493A"/>
    <w:rsid w:val="00F65F27"/>
    <w:rsid w:val="00F66322"/>
    <w:rsid w:val="00F66DEA"/>
    <w:rsid w:val="00F67043"/>
    <w:rsid w:val="00F701E2"/>
    <w:rsid w:val="00F709B3"/>
    <w:rsid w:val="00F70FA0"/>
    <w:rsid w:val="00F714D5"/>
    <w:rsid w:val="00F71733"/>
    <w:rsid w:val="00F72B9F"/>
    <w:rsid w:val="00F74B5E"/>
    <w:rsid w:val="00F75954"/>
    <w:rsid w:val="00F8161D"/>
    <w:rsid w:val="00F817C7"/>
    <w:rsid w:val="00F81DBC"/>
    <w:rsid w:val="00F826CF"/>
    <w:rsid w:val="00F832D1"/>
    <w:rsid w:val="00F8375B"/>
    <w:rsid w:val="00F84059"/>
    <w:rsid w:val="00F84B78"/>
    <w:rsid w:val="00F86459"/>
    <w:rsid w:val="00F86BF2"/>
    <w:rsid w:val="00F90828"/>
    <w:rsid w:val="00F916F0"/>
    <w:rsid w:val="00F91C1D"/>
    <w:rsid w:val="00F92097"/>
    <w:rsid w:val="00F934D8"/>
    <w:rsid w:val="00F9374F"/>
    <w:rsid w:val="00F949D5"/>
    <w:rsid w:val="00F950F6"/>
    <w:rsid w:val="00F9681C"/>
    <w:rsid w:val="00F96A57"/>
    <w:rsid w:val="00F97B73"/>
    <w:rsid w:val="00FA10F4"/>
    <w:rsid w:val="00FA1409"/>
    <w:rsid w:val="00FA16A3"/>
    <w:rsid w:val="00FA4213"/>
    <w:rsid w:val="00FA4D7C"/>
    <w:rsid w:val="00FA6471"/>
    <w:rsid w:val="00FA6C23"/>
    <w:rsid w:val="00FA6EF4"/>
    <w:rsid w:val="00FA78A0"/>
    <w:rsid w:val="00FB0489"/>
    <w:rsid w:val="00FB0A32"/>
    <w:rsid w:val="00FB17BF"/>
    <w:rsid w:val="00FB2162"/>
    <w:rsid w:val="00FB21ED"/>
    <w:rsid w:val="00FB3532"/>
    <w:rsid w:val="00FB4420"/>
    <w:rsid w:val="00FB4989"/>
    <w:rsid w:val="00FB625A"/>
    <w:rsid w:val="00FB6639"/>
    <w:rsid w:val="00FB7FB6"/>
    <w:rsid w:val="00FC0627"/>
    <w:rsid w:val="00FC0BDB"/>
    <w:rsid w:val="00FC0C61"/>
    <w:rsid w:val="00FC1A01"/>
    <w:rsid w:val="00FC1CD1"/>
    <w:rsid w:val="00FC209B"/>
    <w:rsid w:val="00FC3626"/>
    <w:rsid w:val="00FC3E5B"/>
    <w:rsid w:val="00FC4899"/>
    <w:rsid w:val="00FC4CB6"/>
    <w:rsid w:val="00FC5759"/>
    <w:rsid w:val="00FC5A1A"/>
    <w:rsid w:val="00FC69AC"/>
    <w:rsid w:val="00FD0BF3"/>
    <w:rsid w:val="00FD0FA5"/>
    <w:rsid w:val="00FD149C"/>
    <w:rsid w:val="00FD18DA"/>
    <w:rsid w:val="00FD2224"/>
    <w:rsid w:val="00FD259B"/>
    <w:rsid w:val="00FD3E69"/>
    <w:rsid w:val="00FD3F74"/>
    <w:rsid w:val="00FD432F"/>
    <w:rsid w:val="00FD54FE"/>
    <w:rsid w:val="00FD55A8"/>
    <w:rsid w:val="00FD74BD"/>
    <w:rsid w:val="00FE0D51"/>
    <w:rsid w:val="00FE0ECA"/>
    <w:rsid w:val="00FE17F7"/>
    <w:rsid w:val="00FE1D35"/>
    <w:rsid w:val="00FE201B"/>
    <w:rsid w:val="00FE26F5"/>
    <w:rsid w:val="00FE2F39"/>
    <w:rsid w:val="00FE3E23"/>
    <w:rsid w:val="00FE3E76"/>
    <w:rsid w:val="00FE4AF7"/>
    <w:rsid w:val="00FE4F2E"/>
    <w:rsid w:val="00FE4F37"/>
    <w:rsid w:val="00FE53D9"/>
    <w:rsid w:val="00FE541C"/>
    <w:rsid w:val="00FE642A"/>
    <w:rsid w:val="00FE6865"/>
    <w:rsid w:val="00FE6B0B"/>
    <w:rsid w:val="00FE6EBE"/>
    <w:rsid w:val="00FE6F9D"/>
    <w:rsid w:val="00FE7613"/>
    <w:rsid w:val="00FF0CA6"/>
    <w:rsid w:val="00FF15F2"/>
    <w:rsid w:val="00FF1CD2"/>
    <w:rsid w:val="00FF1FD9"/>
    <w:rsid w:val="00FF22C4"/>
    <w:rsid w:val="00FF25B7"/>
    <w:rsid w:val="00FF2610"/>
    <w:rsid w:val="00FF29D5"/>
    <w:rsid w:val="00FF2CBD"/>
    <w:rsid w:val="00FF3B13"/>
    <w:rsid w:val="00FF3E8C"/>
    <w:rsid w:val="00FF4426"/>
    <w:rsid w:val="00FF472D"/>
    <w:rsid w:val="00FF4E06"/>
    <w:rsid w:val="00FF4EDF"/>
    <w:rsid w:val="00FF6816"/>
    <w:rsid w:val="00FF6B54"/>
    <w:rsid w:val="00FF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semiHidden="0" w:uiPriority="0" w:unhideWhenUsed="0" w:qFormat="1"/>
    <w:lsdException w:name="annotation reference" w:qFormat="1"/>
    <w:lsdException w:name="end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61A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0071"/>
    <w:pPr>
      <w:keepNext/>
      <w:suppressAutoHyphens w:val="0"/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053B"/>
    <w:pPr>
      <w:keepNext/>
      <w:suppressAutoHyphens w:val="0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0A71"/>
    <w:pPr>
      <w:keepNext/>
      <w:widowControl w:val="0"/>
      <w:tabs>
        <w:tab w:val="num" w:pos="2520"/>
      </w:tabs>
      <w:ind w:left="-90" w:hanging="3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A0071"/>
    <w:rPr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semiHidden/>
    <w:locked/>
    <w:rsid w:val="00C656DC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link w:val="Heading3"/>
    <w:uiPriority w:val="99"/>
    <w:semiHidden/>
    <w:locked/>
    <w:rsid w:val="00C656DC"/>
    <w:rPr>
      <w:rFonts w:ascii="Cambria" w:hAnsi="Cambria" w:cs="Cambria"/>
      <w:b/>
      <w:bCs/>
      <w:sz w:val="26"/>
      <w:szCs w:val="26"/>
      <w:lang w:eastAsia="ar-SA" w:bidi="ar-SA"/>
    </w:rPr>
  </w:style>
  <w:style w:type="paragraph" w:styleId="BalloonText">
    <w:name w:val="Balloon Text"/>
    <w:basedOn w:val="Normal"/>
    <w:link w:val="BalloonTextChar"/>
    <w:uiPriority w:val="99"/>
    <w:rsid w:val="009F361A"/>
    <w:rPr>
      <w:sz w:val="16"/>
      <w:szCs w:val="2"/>
    </w:rPr>
  </w:style>
  <w:style w:type="character" w:customStyle="1" w:styleId="BalloonTextChar">
    <w:name w:val="Balloon Text Char"/>
    <w:link w:val="BalloonText"/>
    <w:uiPriority w:val="99"/>
    <w:locked/>
    <w:rsid w:val="009F361A"/>
    <w:rPr>
      <w:sz w:val="16"/>
      <w:szCs w:val="2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BA0A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C656DC"/>
    <w:rPr>
      <w:rFonts w:ascii="Courier New" w:hAnsi="Courier New" w:cs="Courier New"/>
      <w:sz w:val="20"/>
      <w:szCs w:val="20"/>
      <w:lang w:eastAsia="ar-SA" w:bidi="ar-SA"/>
    </w:rPr>
  </w:style>
  <w:style w:type="paragraph" w:styleId="EndnoteText">
    <w:name w:val="endnote text"/>
    <w:basedOn w:val="Normal"/>
    <w:link w:val="EndnoteTextChar"/>
    <w:uiPriority w:val="99"/>
    <w:semiHidden/>
    <w:rsid w:val="00BA0A7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4B51EA"/>
    <w:rPr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BA0A71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656DC"/>
    <w:rPr>
      <w:sz w:val="24"/>
      <w:szCs w:val="24"/>
      <w:lang w:eastAsia="ar-SA" w:bidi="ar-SA"/>
    </w:rPr>
  </w:style>
  <w:style w:type="character" w:styleId="EndnoteReference">
    <w:name w:val="endnote reference"/>
    <w:uiPriority w:val="99"/>
    <w:semiHidden/>
    <w:rsid w:val="00BA0A71"/>
    <w:rPr>
      <w:vertAlign w:val="superscript"/>
    </w:rPr>
  </w:style>
  <w:style w:type="character" w:customStyle="1" w:styleId="EndnoteCharacters">
    <w:name w:val="Endnote Characters"/>
    <w:uiPriority w:val="99"/>
    <w:rsid w:val="00BA0A71"/>
    <w:rPr>
      <w:vertAlign w:val="superscript"/>
    </w:rPr>
  </w:style>
  <w:style w:type="character" w:customStyle="1" w:styleId="WW8Num1z0">
    <w:name w:val="WW8Num1z0"/>
    <w:uiPriority w:val="99"/>
    <w:rsid w:val="00BA0A71"/>
    <w:rPr>
      <w:rFonts w:ascii="Symbol" w:hAnsi="Symbol" w:cs="Symbol"/>
    </w:rPr>
  </w:style>
  <w:style w:type="character" w:customStyle="1" w:styleId="WW8Num7z0">
    <w:name w:val="WW8Num7z0"/>
    <w:uiPriority w:val="99"/>
    <w:rsid w:val="00BA0A71"/>
    <w:rPr>
      <w:rFonts w:ascii="Symbol" w:hAnsi="Symbol" w:cs="Symbol"/>
    </w:rPr>
  </w:style>
  <w:style w:type="character" w:customStyle="1" w:styleId="WW8Num8z0">
    <w:name w:val="WW8Num8z0"/>
    <w:uiPriority w:val="99"/>
    <w:rsid w:val="00BA0A71"/>
    <w:rPr>
      <w:rFonts w:ascii="Symbol" w:hAnsi="Symbol" w:cs="Symbol"/>
    </w:rPr>
  </w:style>
  <w:style w:type="character" w:customStyle="1" w:styleId="WW8Num9z0">
    <w:name w:val="WW8Num9z0"/>
    <w:uiPriority w:val="99"/>
    <w:rsid w:val="00BA0A71"/>
    <w:rPr>
      <w:rFonts w:ascii="Symbol" w:hAnsi="Symbol" w:cs="Symbol"/>
    </w:rPr>
  </w:style>
  <w:style w:type="character" w:customStyle="1" w:styleId="Absatz-Standardschriftart">
    <w:name w:val="Absatz-Standardschriftart"/>
    <w:uiPriority w:val="99"/>
    <w:rsid w:val="00BA0A71"/>
  </w:style>
  <w:style w:type="character" w:customStyle="1" w:styleId="WW8Num2z0">
    <w:name w:val="WW8Num2z0"/>
    <w:uiPriority w:val="99"/>
    <w:rsid w:val="00BA0A71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A0A71"/>
    <w:rPr>
      <w:rFonts w:ascii="Courier New" w:hAnsi="Courier New" w:cs="Courier New"/>
    </w:rPr>
  </w:style>
  <w:style w:type="character" w:customStyle="1" w:styleId="WW8Num2z2">
    <w:name w:val="WW8Num2z2"/>
    <w:uiPriority w:val="99"/>
    <w:rsid w:val="00BA0A71"/>
    <w:rPr>
      <w:rFonts w:ascii="Wingdings" w:hAnsi="Wingdings" w:cs="Wingdings"/>
    </w:rPr>
  </w:style>
  <w:style w:type="character" w:customStyle="1" w:styleId="WW8Num2z3">
    <w:name w:val="WW8Num2z3"/>
    <w:uiPriority w:val="99"/>
    <w:rsid w:val="00BA0A71"/>
    <w:rPr>
      <w:rFonts w:ascii="Symbol" w:hAnsi="Symbol" w:cs="Symbol"/>
    </w:rPr>
  </w:style>
  <w:style w:type="character" w:customStyle="1" w:styleId="WW8Num10z0">
    <w:name w:val="WW8Num10z0"/>
    <w:uiPriority w:val="99"/>
    <w:rsid w:val="00BA0A71"/>
    <w:rPr>
      <w:rFonts w:ascii="Symbol" w:hAnsi="Symbol" w:cs="Symbol"/>
    </w:rPr>
  </w:style>
  <w:style w:type="character" w:customStyle="1" w:styleId="WW8Num12z0">
    <w:name w:val="WW8Num12z0"/>
    <w:uiPriority w:val="99"/>
    <w:rsid w:val="00BA0A71"/>
    <w:rPr>
      <w:rFonts w:ascii="Symbol" w:hAnsi="Symbol" w:cs="Symbol"/>
    </w:rPr>
  </w:style>
  <w:style w:type="character" w:customStyle="1" w:styleId="WW8Num12z1">
    <w:name w:val="WW8Num12z1"/>
    <w:uiPriority w:val="99"/>
    <w:rsid w:val="00BA0A71"/>
    <w:rPr>
      <w:rFonts w:ascii="Courier New" w:hAnsi="Courier New" w:cs="Courier New"/>
    </w:rPr>
  </w:style>
  <w:style w:type="character" w:customStyle="1" w:styleId="WW8Num12z2">
    <w:name w:val="WW8Num12z2"/>
    <w:uiPriority w:val="99"/>
    <w:rsid w:val="00BA0A71"/>
    <w:rPr>
      <w:rFonts w:ascii="Wingdings" w:hAnsi="Wingdings" w:cs="Wingdings"/>
    </w:rPr>
  </w:style>
  <w:style w:type="character" w:customStyle="1" w:styleId="WW-Absatz-Standardschriftart">
    <w:name w:val="WW-Absatz-Standardschriftart"/>
    <w:uiPriority w:val="99"/>
    <w:rsid w:val="00BA0A71"/>
  </w:style>
  <w:style w:type="character" w:customStyle="1" w:styleId="WW8Num11z0">
    <w:name w:val="WW8Num11z0"/>
    <w:uiPriority w:val="99"/>
    <w:rsid w:val="00BA0A71"/>
    <w:rPr>
      <w:rFonts w:ascii="Symbol" w:hAnsi="Symbol" w:cs="Symbol"/>
    </w:rPr>
  </w:style>
  <w:style w:type="character" w:customStyle="1" w:styleId="WW8Num11z1">
    <w:name w:val="WW8Num11z1"/>
    <w:uiPriority w:val="99"/>
    <w:rsid w:val="00BA0A71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BA0A71"/>
    <w:rPr>
      <w:rFonts w:ascii="Wingdings" w:hAnsi="Wingdings" w:cs="Wingdings"/>
    </w:rPr>
  </w:style>
  <w:style w:type="character" w:customStyle="1" w:styleId="WW8NumSt10z0">
    <w:name w:val="WW8NumSt10z0"/>
    <w:uiPriority w:val="99"/>
    <w:rsid w:val="00BA0A71"/>
    <w:rPr>
      <w:rFonts w:ascii="Symbol" w:hAnsi="Symbol" w:cs="Symbol"/>
    </w:rPr>
  </w:style>
  <w:style w:type="character" w:customStyle="1" w:styleId="WW-DefaultParagraphFont">
    <w:name w:val="WW-Default Paragraph Font"/>
    <w:uiPriority w:val="99"/>
    <w:rsid w:val="00BA0A71"/>
  </w:style>
  <w:style w:type="character" w:customStyle="1" w:styleId="WW8Num1z1">
    <w:name w:val="WW8Num1z1"/>
    <w:uiPriority w:val="99"/>
    <w:rsid w:val="00BA0A71"/>
    <w:rPr>
      <w:rFonts w:ascii="Courier New" w:hAnsi="Courier New" w:cs="Courier New"/>
    </w:rPr>
  </w:style>
  <w:style w:type="character" w:customStyle="1" w:styleId="WW8Num1z2">
    <w:name w:val="WW8Num1z2"/>
    <w:uiPriority w:val="99"/>
    <w:rsid w:val="00BA0A71"/>
    <w:rPr>
      <w:rFonts w:ascii="Wingdings" w:hAnsi="Wingdings" w:cs="Wingdings"/>
    </w:rPr>
  </w:style>
  <w:style w:type="character" w:customStyle="1" w:styleId="WW8Num1z3">
    <w:name w:val="WW8Num1z3"/>
    <w:uiPriority w:val="99"/>
    <w:rsid w:val="00BA0A71"/>
    <w:rPr>
      <w:rFonts w:ascii="Symbol" w:hAnsi="Symbol" w:cs="Symbol"/>
    </w:rPr>
  </w:style>
  <w:style w:type="character" w:customStyle="1" w:styleId="WW-Absatz-Standardschriftart1">
    <w:name w:val="WW-Absatz-Standardschriftart1"/>
    <w:uiPriority w:val="99"/>
    <w:rsid w:val="00BA0A71"/>
  </w:style>
  <w:style w:type="character" w:customStyle="1" w:styleId="WW-Absatz-Standardschriftart11">
    <w:name w:val="WW-Absatz-Standardschriftart11"/>
    <w:uiPriority w:val="99"/>
    <w:rsid w:val="00BA0A71"/>
  </w:style>
  <w:style w:type="character" w:customStyle="1" w:styleId="WW-DefaultParagraphFont1">
    <w:name w:val="WW-Default Paragraph Font1"/>
    <w:uiPriority w:val="99"/>
    <w:rsid w:val="00BA0A71"/>
  </w:style>
  <w:style w:type="character" w:customStyle="1" w:styleId="NumberingSymbols">
    <w:name w:val="Numbering Symbols"/>
    <w:uiPriority w:val="99"/>
    <w:rsid w:val="00BA0A71"/>
  </w:style>
  <w:style w:type="character" w:customStyle="1" w:styleId="Bullets">
    <w:name w:val="Bullets"/>
    <w:uiPriority w:val="99"/>
    <w:rsid w:val="00BA0A71"/>
    <w:rPr>
      <w:rFonts w:ascii="StarSymbol" w:hAnsi="StarSymbol" w:cs="StarSymbol"/>
      <w:sz w:val="18"/>
      <w:szCs w:val="18"/>
    </w:rPr>
  </w:style>
  <w:style w:type="character" w:customStyle="1" w:styleId="a">
    <w:name w:val="_"/>
    <w:basedOn w:val="WW-DefaultParagraphFont"/>
    <w:uiPriority w:val="99"/>
    <w:rsid w:val="00BA0A71"/>
  </w:style>
  <w:style w:type="character" w:styleId="PageNumber">
    <w:name w:val="page number"/>
    <w:basedOn w:val="WW-DefaultParagraphFont"/>
    <w:uiPriority w:val="99"/>
    <w:rsid w:val="00BA0A71"/>
  </w:style>
  <w:style w:type="character" w:customStyle="1" w:styleId="FootnoteCharacters">
    <w:name w:val="Footnote Characters"/>
    <w:uiPriority w:val="99"/>
    <w:rsid w:val="00BA0A71"/>
    <w:rPr>
      <w:vertAlign w:val="superscript"/>
    </w:rPr>
  </w:style>
  <w:style w:type="character" w:styleId="FootnoteReference">
    <w:name w:val="footnote reference"/>
    <w:uiPriority w:val="99"/>
    <w:semiHidden/>
    <w:rsid w:val="00BA0A71"/>
    <w:rPr>
      <w:vertAlign w:val="superscript"/>
    </w:rPr>
  </w:style>
  <w:style w:type="character" w:customStyle="1" w:styleId="WW-EndnoteCharacters">
    <w:name w:val="WW-Endnote Characters"/>
    <w:uiPriority w:val="99"/>
    <w:rsid w:val="00BA0A71"/>
  </w:style>
  <w:style w:type="character" w:styleId="Hyperlink">
    <w:name w:val="Hyperlink"/>
    <w:uiPriority w:val="99"/>
    <w:rsid w:val="00BA0A71"/>
    <w:rPr>
      <w:color w:val="0000FF"/>
      <w:u w:val="single"/>
    </w:rPr>
  </w:style>
  <w:style w:type="paragraph" w:customStyle="1" w:styleId="Heading">
    <w:name w:val="Heading"/>
    <w:basedOn w:val="Normal"/>
    <w:next w:val="BodyText"/>
    <w:uiPriority w:val="99"/>
    <w:rsid w:val="00BA0A7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List">
    <w:name w:val="List"/>
    <w:basedOn w:val="BodyText"/>
    <w:uiPriority w:val="99"/>
    <w:rsid w:val="00BA0A71"/>
  </w:style>
  <w:style w:type="paragraph" w:styleId="Caption">
    <w:name w:val="caption"/>
    <w:basedOn w:val="Normal"/>
    <w:uiPriority w:val="99"/>
    <w:qFormat/>
    <w:rsid w:val="00BA0A7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BA0A71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BA0A71"/>
    <w:pPr>
      <w:suppressAutoHyphens w:val="0"/>
      <w:overflowPunct w:val="0"/>
      <w:autoSpaceDE w:val="0"/>
      <w:spacing w:after="120"/>
      <w:ind w:left="360"/>
      <w:textAlignment w:val="baseline"/>
    </w:pPr>
  </w:style>
  <w:style w:type="character" w:customStyle="1" w:styleId="BodyTextIndentChar">
    <w:name w:val="Body Text Indent Char"/>
    <w:link w:val="BodyTextIndent"/>
    <w:uiPriority w:val="99"/>
    <w:semiHidden/>
    <w:locked/>
    <w:rsid w:val="00C656DC"/>
    <w:rPr>
      <w:sz w:val="24"/>
      <w:szCs w:val="24"/>
      <w:lang w:eastAsia="ar-SA" w:bidi="ar-SA"/>
    </w:rPr>
  </w:style>
  <w:style w:type="paragraph" w:customStyle="1" w:styleId="BLkparagr">
    <w:name w:val="BLk_#_paragr"/>
    <w:basedOn w:val="Normal"/>
    <w:uiPriority w:val="99"/>
    <w:rsid w:val="00BA0A71"/>
    <w:pPr>
      <w:tabs>
        <w:tab w:val="left" w:pos="-720"/>
      </w:tabs>
      <w:overflowPunct w:val="0"/>
      <w:autoSpaceDE w:val="0"/>
      <w:spacing w:after="240"/>
      <w:ind w:left="360" w:hanging="360"/>
      <w:textAlignment w:val="baseline"/>
    </w:pPr>
  </w:style>
  <w:style w:type="paragraph" w:styleId="Footer">
    <w:name w:val="footer"/>
    <w:basedOn w:val="Normal"/>
    <w:link w:val="FooterChar"/>
    <w:uiPriority w:val="99"/>
    <w:rsid w:val="00BA0A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656DC"/>
    <w:rPr>
      <w:sz w:val="24"/>
      <w:szCs w:val="24"/>
      <w:lang w:eastAsia="ar-SA" w:bidi="ar-SA"/>
    </w:rPr>
  </w:style>
  <w:style w:type="paragraph" w:customStyle="1" w:styleId="Framecontents">
    <w:name w:val="Frame contents"/>
    <w:basedOn w:val="BodyText"/>
    <w:uiPriority w:val="99"/>
    <w:rsid w:val="00BA0A71"/>
  </w:style>
  <w:style w:type="paragraph" w:styleId="Header">
    <w:name w:val="header"/>
    <w:basedOn w:val="Normal"/>
    <w:link w:val="HeaderChar"/>
    <w:uiPriority w:val="99"/>
    <w:rsid w:val="00BA0A71"/>
    <w:pPr>
      <w:suppressLineNumbers/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C656DC"/>
    <w:rPr>
      <w:sz w:val="24"/>
      <w:szCs w:val="24"/>
      <w:lang w:eastAsia="ar-SA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BA0A71"/>
    <w:pPr>
      <w:suppressLineNumbers/>
      <w:ind w:left="283" w:hanging="283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656DC"/>
    <w:rPr>
      <w:sz w:val="20"/>
      <w:szCs w:val="20"/>
      <w:lang w:eastAsia="ar-SA" w:bidi="ar-SA"/>
    </w:rPr>
  </w:style>
  <w:style w:type="table" w:styleId="TableGrid">
    <w:name w:val="Table Grid"/>
    <w:basedOn w:val="TableNormal"/>
    <w:uiPriority w:val="99"/>
    <w:rsid w:val="00BA0A7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2">
    <w:name w:val="ti2"/>
    <w:uiPriority w:val="99"/>
    <w:rsid w:val="00BA0A71"/>
    <w:rPr>
      <w:sz w:val="22"/>
      <w:szCs w:val="22"/>
    </w:rPr>
  </w:style>
  <w:style w:type="character" w:styleId="CommentReference">
    <w:name w:val="annotation reference"/>
    <w:uiPriority w:val="99"/>
    <w:qFormat/>
    <w:rsid w:val="00E843B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843B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E843BE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A0A7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C656DC"/>
    <w:rPr>
      <w:b/>
      <w:bCs/>
      <w:sz w:val="20"/>
      <w:szCs w:val="20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BA0A71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semiHidden/>
    <w:locked/>
    <w:rsid w:val="00C656DC"/>
    <w:rPr>
      <w:sz w:val="2"/>
      <w:szCs w:val="2"/>
      <w:lang w:eastAsia="ar-SA" w:bidi="ar-SA"/>
    </w:rPr>
  </w:style>
  <w:style w:type="paragraph" w:styleId="NormalWeb">
    <w:name w:val="Normal (Web)"/>
    <w:basedOn w:val="Normal"/>
    <w:uiPriority w:val="99"/>
    <w:rsid w:val="001D33F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99"/>
    <w:qFormat/>
    <w:rsid w:val="00536755"/>
    <w:pPr>
      <w:ind w:left="720"/>
    </w:pPr>
  </w:style>
  <w:style w:type="paragraph" w:customStyle="1" w:styleId="title1">
    <w:name w:val="title1"/>
    <w:basedOn w:val="Normal"/>
    <w:uiPriority w:val="99"/>
    <w:rsid w:val="002F48CF"/>
    <w:pPr>
      <w:suppressAutoHyphens w:val="0"/>
    </w:pPr>
    <w:rPr>
      <w:sz w:val="29"/>
      <w:szCs w:val="29"/>
      <w:lang w:eastAsia="en-US"/>
    </w:rPr>
  </w:style>
  <w:style w:type="paragraph" w:customStyle="1" w:styleId="rprtbody1">
    <w:name w:val="rprtbody1"/>
    <w:basedOn w:val="Normal"/>
    <w:uiPriority w:val="99"/>
    <w:rsid w:val="002F48CF"/>
    <w:pPr>
      <w:suppressAutoHyphens w:val="0"/>
      <w:spacing w:before="34" w:after="34"/>
    </w:pPr>
    <w:rPr>
      <w:sz w:val="28"/>
      <w:szCs w:val="28"/>
      <w:lang w:eastAsia="en-US"/>
    </w:rPr>
  </w:style>
  <w:style w:type="paragraph" w:customStyle="1" w:styleId="aux1">
    <w:name w:val="aux1"/>
    <w:basedOn w:val="Normal"/>
    <w:uiPriority w:val="99"/>
    <w:rsid w:val="002F48CF"/>
    <w:pPr>
      <w:suppressAutoHyphens w:val="0"/>
      <w:spacing w:line="320" w:lineRule="atLeast"/>
    </w:pPr>
    <w:rPr>
      <w:lang w:eastAsia="en-US"/>
    </w:rPr>
  </w:style>
  <w:style w:type="character" w:customStyle="1" w:styleId="src1">
    <w:name w:val="src1"/>
    <w:uiPriority w:val="99"/>
    <w:rsid w:val="002F48CF"/>
  </w:style>
  <w:style w:type="character" w:customStyle="1" w:styleId="jrnl">
    <w:name w:val="jrnl"/>
    <w:basedOn w:val="DefaultParagraphFont"/>
    <w:uiPriority w:val="99"/>
    <w:rsid w:val="002F48CF"/>
  </w:style>
  <w:style w:type="paragraph" w:styleId="Revision">
    <w:name w:val="Revision"/>
    <w:hidden/>
    <w:uiPriority w:val="99"/>
    <w:semiHidden/>
    <w:rsid w:val="007B5CB4"/>
    <w:rPr>
      <w:sz w:val="24"/>
      <w:szCs w:val="24"/>
      <w:lang w:val="en-US" w:eastAsia="ar-SA"/>
    </w:rPr>
  </w:style>
  <w:style w:type="paragraph" w:customStyle="1" w:styleId="Default">
    <w:name w:val="Default"/>
    <w:uiPriority w:val="99"/>
    <w:rsid w:val="00811D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styleId="Emphasis">
    <w:name w:val="Emphasis"/>
    <w:uiPriority w:val="99"/>
    <w:qFormat/>
    <w:locked/>
    <w:rsid w:val="005B7085"/>
    <w:rPr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003D95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003D95"/>
    <w:rPr>
      <w:rFonts w:ascii="Cambria" w:hAnsi="Cambria" w:cs="Cambria"/>
      <w:b/>
      <w:bCs/>
      <w:kern w:val="28"/>
      <w:sz w:val="32"/>
      <w:szCs w:val="32"/>
    </w:rPr>
  </w:style>
  <w:style w:type="paragraph" w:customStyle="1" w:styleId="xl26">
    <w:name w:val="xl26"/>
    <w:basedOn w:val="Normal"/>
    <w:uiPriority w:val="99"/>
    <w:rsid w:val="00003D95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semiHidden="0" w:uiPriority="0" w:unhideWhenUsed="0" w:qFormat="1"/>
    <w:lsdException w:name="annotation reference" w:qFormat="1"/>
    <w:lsdException w:name="end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61A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0071"/>
    <w:pPr>
      <w:keepNext/>
      <w:suppressAutoHyphens w:val="0"/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053B"/>
    <w:pPr>
      <w:keepNext/>
      <w:suppressAutoHyphens w:val="0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0A71"/>
    <w:pPr>
      <w:keepNext/>
      <w:widowControl w:val="0"/>
      <w:tabs>
        <w:tab w:val="num" w:pos="2520"/>
      </w:tabs>
      <w:ind w:left="-90" w:hanging="3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A0071"/>
    <w:rPr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semiHidden/>
    <w:locked/>
    <w:rsid w:val="00C656DC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link w:val="Heading3"/>
    <w:uiPriority w:val="99"/>
    <w:semiHidden/>
    <w:locked/>
    <w:rsid w:val="00C656DC"/>
    <w:rPr>
      <w:rFonts w:ascii="Cambria" w:hAnsi="Cambria" w:cs="Cambria"/>
      <w:b/>
      <w:bCs/>
      <w:sz w:val="26"/>
      <w:szCs w:val="26"/>
      <w:lang w:eastAsia="ar-SA" w:bidi="ar-SA"/>
    </w:rPr>
  </w:style>
  <w:style w:type="paragraph" w:styleId="BalloonText">
    <w:name w:val="Balloon Text"/>
    <w:basedOn w:val="Normal"/>
    <w:link w:val="BalloonTextChar"/>
    <w:uiPriority w:val="99"/>
    <w:rsid w:val="009F361A"/>
    <w:rPr>
      <w:sz w:val="16"/>
      <w:szCs w:val="2"/>
    </w:rPr>
  </w:style>
  <w:style w:type="character" w:customStyle="1" w:styleId="BalloonTextChar">
    <w:name w:val="Balloon Text Char"/>
    <w:link w:val="BalloonText"/>
    <w:uiPriority w:val="99"/>
    <w:locked/>
    <w:rsid w:val="009F361A"/>
    <w:rPr>
      <w:sz w:val="16"/>
      <w:szCs w:val="2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BA0A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C656DC"/>
    <w:rPr>
      <w:rFonts w:ascii="Courier New" w:hAnsi="Courier New" w:cs="Courier New"/>
      <w:sz w:val="20"/>
      <w:szCs w:val="20"/>
      <w:lang w:eastAsia="ar-SA" w:bidi="ar-SA"/>
    </w:rPr>
  </w:style>
  <w:style w:type="paragraph" w:styleId="EndnoteText">
    <w:name w:val="endnote text"/>
    <w:basedOn w:val="Normal"/>
    <w:link w:val="EndnoteTextChar"/>
    <w:uiPriority w:val="99"/>
    <w:semiHidden/>
    <w:rsid w:val="00BA0A7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4B51EA"/>
    <w:rPr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BA0A71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656DC"/>
    <w:rPr>
      <w:sz w:val="24"/>
      <w:szCs w:val="24"/>
      <w:lang w:eastAsia="ar-SA" w:bidi="ar-SA"/>
    </w:rPr>
  </w:style>
  <w:style w:type="character" w:styleId="EndnoteReference">
    <w:name w:val="endnote reference"/>
    <w:uiPriority w:val="99"/>
    <w:semiHidden/>
    <w:rsid w:val="00BA0A71"/>
    <w:rPr>
      <w:vertAlign w:val="superscript"/>
    </w:rPr>
  </w:style>
  <w:style w:type="character" w:customStyle="1" w:styleId="EndnoteCharacters">
    <w:name w:val="Endnote Characters"/>
    <w:uiPriority w:val="99"/>
    <w:rsid w:val="00BA0A71"/>
    <w:rPr>
      <w:vertAlign w:val="superscript"/>
    </w:rPr>
  </w:style>
  <w:style w:type="character" w:customStyle="1" w:styleId="WW8Num1z0">
    <w:name w:val="WW8Num1z0"/>
    <w:uiPriority w:val="99"/>
    <w:rsid w:val="00BA0A71"/>
    <w:rPr>
      <w:rFonts w:ascii="Symbol" w:hAnsi="Symbol" w:cs="Symbol"/>
    </w:rPr>
  </w:style>
  <w:style w:type="character" w:customStyle="1" w:styleId="WW8Num7z0">
    <w:name w:val="WW8Num7z0"/>
    <w:uiPriority w:val="99"/>
    <w:rsid w:val="00BA0A71"/>
    <w:rPr>
      <w:rFonts w:ascii="Symbol" w:hAnsi="Symbol" w:cs="Symbol"/>
    </w:rPr>
  </w:style>
  <w:style w:type="character" w:customStyle="1" w:styleId="WW8Num8z0">
    <w:name w:val="WW8Num8z0"/>
    <w:uiPriority w:val="99"/>
    <w:rsid w:val="00BA0A71"/>
    <w:rPr>
      <w:rFonts w:ascii="Symbol" w:hAnsi="Symbol" w:cs="Symbol"/>
    </w:rPr>
  </w:style>
  <w:style w:type="character" w:customStyle="1" w:styleId="WW8Num9z0">
    <w:name w:val="WW8Num9z0"/>
    <w:uiPriority w:val="99"/>
    <w:rsid w:val="00BA0A71"/>
    <w:rPr>
      <w:rFonts w:ascii="Symbol" w:hAnsi="Symbol" w:cs="Symbol"/>
    </w:rPr>
  </w:style>
  <w:style w:type="character" w:customStyle="1" w:styleId="Absatz-Standardschriftart">
    <w:name w:val="Absatz-Standardschriftart"/>
    <w:uiPriority w:val="99"/>
    <w:rsid w:val="00BA0A71"/>
  </w:style>
  <w:style w:type="character" w:customStyle="1" w:styleId="WW8Num2z0">
    <w:name w:val="WW8Num2z0"/>
    <w:uiPriority w:val="99"/>
    <w:rsid w:val="00BA0A71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A0A71"/>
    <w:rPr>
      <w:rFonts w:ascii="Courier New" w:hAnsi="Courier New" w:cs="Courier New"/>
    </w:rPr>
  </w:style>
  <w:style w:type="character" w:customStyle="1" w:styleId="WW8Num2z2">
    <w:name w:val="WW8Num2z2"/>
    <w:uiPriority w:val="99"/>
    <w:rsid w:val="00BA0A71"/>
    <w:rPr>
      <w:rFonts w:ascii="Wingdings" w:hAnsi="Wingdings" w:cs="Wingdings"/>
    </w:rPr>
  </w:style>
  <w:style w:type="character" w:customStyle="1" w:styleId="WW8Num2z3">
    <w:name w:val="WW8Num2z3"/>
    <w:uiPriority w:val="99"/>
    <w:rsid w:val="00BA0A71"/>
    <w:rPr>
      <w:rFonts w:ascii="Symbol" w:hAnsi="Symbol" w:cs="Symbol"/>
    </w:rPr>
  </w:style>
  <w:style w:type="character" w:customStyle="1" w:styleId="WW8Num10z0">
    <w:name w:val="WW8Num10z0"/>
    <w:uiPriority w:val="99"/>
    <w:rsid w:val="00BA0A71"/>
    <w:rPr>
      <w:rFonts w:ascii="Symbol" w:hAnsi="Symbol" w:cs="Symbol"/>
    </w:rPr>
  </w:style>
  <w:style w:type="character" w:customStyle="1" w:styleId="WW8Num12z0">
    <w:name w:val="WW8Num12z0"/>
    <w:uiPriority w:val="99"/>
    <w:rsid w:val="00BA0A71"/>
    <w:rPr>
      <w:rFonts w:ascii="Symbol" w:hAnsi="Symbol" w:cs="Symbol"/>
    </w:rPr>
  </w:style>
  <w:style w:type="character" w:customStyle="1" w:styleId="WW8Num12z1">
    <w:name w:val="WW8Num12z1"/>
    <w:uiPriority w:val="99"/>
    <w:rsid w:val="00BA0A71"/>
    <w:rPr>
      <w:rFonts w:ascii="Courier New" w:hAnsi="Courier New" w:cs="Courier New"/>
    </w:rPr>
  </w:style>
  <w:style w:type="character" w:customStyle="1" w:styleId="WW8Num12z2">
    <w:name w:val="WW8Num12z2"/>
    <w:uiPriority w:val="99"/>
    <w:rsid w:val="00BA0A71"/>
    <w:rPr>
      <w:rFonts w:ascii="Wingdings" w:hAnsi="Wingdings" w:cs="Wingdings"/>
    </w:rPr>
  </w:style>
  <w:style w:type="character" w:customStyle="1" w:styleId="WW-Absatz-Standardschriftart">
    <w:name w:val="WW-Absatz-Standardschriftart"/>
    <w:uiPriority w:val="99"/>
    <w:rsid w:val="00BA0A71"/>
  </w:style>
  <w:style w:type="character" w:customStyle="1" w:styleId="WW8Num11z0">
    <w:name w:val="WW8Num11z0"/>
    <w:uiPriority w:val="99"/>
    <w:rsid w:val="00BA0A71"/>
    <w:rPr>
      <w:rFonts w:ascii="Symbol" w:hAnsi="Symbol" w:cs="Symbol"/>
    </w:rPr>
  </w:style>
  <w:style w:type="character" w:customStyle="1" w:styleId="WW8Num11z1">
    <w:name w:val="WW8Num11z1"/>
    <w:uiPriority w:val="99"/>
    <w:rsid w:val="00BA0A71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BA0A71"/>
    <w:rPr>
      <w:rFonts w:ascii="Wingdings" w:hAnsi="Wingdings" w:cs="Wingdings"/>
    </w:rPr>
  </w:style>
  <w:style w:type="character" w:customStyle="1" w:styleId="WW8NumSt10z0">
    <w:name w:val="WW8NumSt10z0"/>
    <w:uiPriority w:val="99"/>
    <w:rsid w:val="00BA0A71"/>
    <w:rPr>
      <w:rFonts w:ascii="Symbol" w:hAnsi="Symbol" w:cs="Symbol"/>
    </w:rPr>
  </w:style>
  <w:style w:type="character" w:customStyle="1" w:styleId="WW-DefaultParagraphFont">
    <w:name w:val="WW-Default Paragraph Font"/>
    <w:uiPriority w:val="99"/>
    <w:rsid w:val="00BA0A71"/>
  </w:style>
  <w:style w:type="character" w:customStyle="1" w:styleId="WW8Num1z1">
    <w:name w:val="WW8Num1z1"/>
    <w:uiPriority w:val="99"/>
    <w:rsid w:val="00BA0A71"/>
    <w:rPr>
      <w:rFonts w:ascii="Courier New" w:hAnsi="Courier New" w:cs="Courier New"/>
    </w:rPr>
  </w:style>
  <w:style w:type="character" w:customStyle="1" w:styleId="WW8Num1z2">
    <w:name w:val="WW8Num1z2"/>
    <w:uiPriority w:val="99"/>
    <w:rsid w:val="00BA0A71"/>
    <w:rPr>
      <w:rFonts w:ascii="Wingdings" w:hAnsi="Wingdings" w:cs="Wingdings"/>
    </w:rPr>
  </w:style>
  <w:style w:type="character" w:customStyle="1" w:styleId="WW8Num1z3">
    <w:name w:val="WW8Num1z3"/>
    <w:uiPriority w:val="99"/>
    <w:rsid w:val="00BA0A71"/>
    <w:rPr>
      <w:rFonts w:ascii="Symbol" w:hAnsi="Symbol" w:cs="Symbol"/>
    </w:rPr>
  </w:style>
  <w:style w:type="character" w:customStyle="1" w:styleId="WW-Absatz-Standardschriftart1">
    <w:name w:val="WW-Absatz-Standardschriftart1"/>
    <w:uiPriority w:val="99"/>
    <w:rsid w:val="00BA0A71"/>
  </w:style>
  <w:style w:type="character" w:customStyle="1" w:styleId="WW-Absatz-Standardschriftart11">
    <w:name w:val="WW-Absatz-Standardschriftart11"/>
    <w:uiPriority w:val="99"/>
    <w:rsid w:val="00BA0A71"/>
  </w:style>
  <w:style w:type="character" w:customStyle="1" w:styleId="WW-DefaultParagraphFont1">
    <w:name w:val="WW-Default Paragraph Font1"/>
    <w:uiPriority w:val="99"/>
    <w:rsid w:val="00BA0A71"/>
  </w:style>
  <w:style w:type="character" w:customStyle="1" w:styleId="NumberingSymbols">
    <w:name w:val="Numbering Symbols"/>
    <w:uiPriority w:val="99"/>
    <w:rsid w:val="00BA0A71"/>
  </w:style>
  <w:style w:type="character" w:customStyle="1" w:styleId="Bullets">
    <w:name w:val="Bullets"/>
    <w:uiPriority w:val="99"/>
    <w:rsid w:val="00BA0A71"/>
    <w:rPr>
      <w:rFonts w:ascii="StarSymbol" w:hAnsi="StarSymbol" w:cs="StarSymbol"/>
      <w:sz w:val="18"/>
      <w:szCs w:val="18"/>
    </w:rPr>
  </w:style>
  <w:style w:type="character" w:customStyle="1" w:styleId="a">
    <w:name w:val="_"/>
    <w:basedOn w:val="WW-DefaultParagraphFont"/>
    <w:uiPriority w:val="99"/>
    <w:rsid w:val="00BA0A71"/>
  </w:style>
  <w:style w:type="character" w:styleId="PageNumber">
    <w:name w:val="page number"/>
    <w:basedOn w:val="WW-DefaultParagraphFont"/>
    <w:uiPriority w:val="99"/>
    <w:rsid w:val="00BA0A71"/>
  </w:style>
  <w:style w:type="character" w:customStyle="1" w:styleId="FootnoteCharacters">
    <w:name w:val="Footnote Characters"/>
    <w:uiPriority w:val="99"/>
    <w:rsid w:val="00BA0A71"/>
    <w:rPr>
      <w:vertAlign w:val="superscript"/>
    </w:rPr>
  </w:style>
  <w:style w:type="character" w:styleId="FootnoteReference">
    <w:name w:val="footnote reference"/>
    <w:uiPriority w:val="99"/>
    <w:semiHidden/>
    <w:rsid w:val="00BA0A71"/>
    <w:rPr>
      <w:vertAlign w:val="superscript"/>
    </w:rPr>
  </w:style>
  <w:style w:type="character" w:customStyle="1" w:styleId="WW-EndnoteCharacters">
    <w:name w:val="WW-Endnote Characters"/>
    <w:uiPriority w:val="99"/>
    <w:rsid w:val="00BA0A71"/>
  </w:style>
  <w:style w:type="character" w:styleId="Hyperlink">
    <w:name w:val="Hyperlink"/>
    <w:uiPriority w:val="99"/>
    <w:rsid w:val="00BA0A71"/>
    <w:rPr>
      <w:color w:val="0000FF"/>
      <w:u w:val="single"/>
    </w:rPr>
  </w:style>
  <w:style w:type="paragraph" w:customStyle="1" w:styleId="Heading">
    <w:name w:val="Heading"/>
    <w:basedOn w:val="Normal"/>
    <w:next w:val="BodyText"/>
    <w:uiPriority w:val="99"/>
    <w:rsid w:val="00BA0A7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List">
    <w:name w:val="List"/>
    <w:basedOn w:val="BodyText"/>
    <w:uiPriority w:val="99"/>
    <w:rsid w:val="00BA0A71"/>
  </w:style>
  <w:style w:type="paragraph" w:styleId="Caption">
    <w:name w:val="caption"/>
    <w:basedOn w:val="Normal"/>
    <w:uiPriority w:val="99"/>
    <w:qFormat/>
    <w:rsid w:val="00BA0A7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BA0A71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BA0A71"/>
    <w:pPr>
      <w:suppressAutoHyphens w:val="0"/>
      <w:overflowPunct w:val="0"/>
      <w:autoSpaceDE w:val="0"/>
      <w:spacing w:after="120"/>
      <w:ind w:left="360"/>
      <w:textAlignment w:val="baseline"/>
    </w:pPr>
  </w:style>
  <w:style w:type="character" w:customStyle="1" w:styleId="BodyTextIndentChar">
    <w:name w:val="Body Text Indent Char"/>
    <w:link w:val="BodyTextIndent"/>
    <w:uiPriority w:val="99"/>
    <w:semiHidden/>
    <w:locked/>
    <w:rsid w:val="00C656DC"/>
    <w:rPr>
      <w:sz w:val="24"/>
      <w:szCs w:val="24"/>
      <w:lang w:eastAsia="ar-SA" w:bidi="ar-SA"/>
    </w:rPr>
  </w:style>
  <w:style w:type="paragraph" w:customStyle="1" w:styleId="BLkparagr">
    <w:name w:val="BLk_#_paragr"/>
    <w:basedOn w:val="Normal"/>
    <w:uiPriority w:val="99"/>
    <w:rsid w:val="00BA0A71"/>
    <w:pPr>
      <w:tabs>
        <w:tab w:val="left" w:pos="-720"/>
      </w:tabs>
      <w:overflowPunct w:val="0"/>
      <w:autoSpaceDE w:val="0"/>
      <w:spacing w:after="240"/>
      <w:ind w:left="360" w:hanging="360"/>
      <w:textAlignment w:val="baseline"/>
    </w:pPr>
  </w:style>
  <w:style w:type="paragraph" w:styleId="Footer">
    <w:name w:val="footer"/>
    <w:basedOn w:val="Normal"/>
    <w:link w:val="FooterChar"/>
    <w:uiPriority w:val="99"/>
    <w:rsid w:val="00BA0A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656DC"/>
    <w:rPr>
      <w:sz w:val="24"/>
      <w:szCs w:val="24"/>
      <w:lang w:eastAsia="ar-SA" w:bidi="ar-SA"/>
    </w:rPr>
  </w:style>
  <w:style w:type="paragraph" w:customStyle="1" w:styleId="Framecontents">
    <w:name w:val="Frame contents"/>
    <w:basedOn w:val="BodyText"/>
    <w:uiPriority w:val="99"/>
    <w:rsid w:val="00BA0A71"/>
  </w:style>
  <w:style w:type="paragraph" w:styleId="Header">
    <w:name w:val="header"/>
    <w:basedOn w:val="Normal"/>
    <w:link w:val="HeaderChar"/>
    <w:uiPriority w:val="99"/>
    <w:rsid w:val="00BA0A71"/>
    <w:pPr>
      <w:suppressLineNumbers/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C656DC"/>
    <w:rPr>
      <w:sz w:val="24"/>
      <w:szCs w:val="24"/>
      <w:lang w:eastAsia="ar-SA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BA0A71"/>
    <w:pPr>
      <w:suppressLineNumbers/>
      <w:ind w:left="283" w:hanging="283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656DC"/>
    <w:rPr>
      <w:sz w:val="20"/>
      <w:szCs w:val="20"/>
      <w:lang w:eastAsia="ar-SA" w:bidi="ar-SA"/>
    </w:rPr>
  </w:style>
  <w:style w:type="table" w:styleId="TableGrid">
    <w:name w:val="Table Grid"/>
    <w:basedOn w:val="TableNormal"/>
    <w:uiPriority w:val="99"/>
    <w:rsid w:val="00BA0A7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2">
    <w:name w:val="ti2"/>
    <w:uiPriority w:val="99"/>
    <w:rsid w:val="00BA0A71"/>
    <w:rPr>
      <w:sz w:val="22"/>
      <w:szCs w:val="22"/>
    </w:rPr>
  </w:style>
  <w:style w:type="character" w:styleId="CommentReference">
    <w:name w:val="annotation reference"/>
    <w:uiPriority w:val="99"/>
    <w:qFormat/>
    <w:rsid w:val="00E843B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843B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E843BE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A0A7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C656DC"/>
    <w:rPr>
      <w:b/>
      <w:bCs/>
      <w:sz w:val="20"/>
      <w:szCs w:val="20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BA0A71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semiHidden/>
    <w:locked/>
    <w:rsid w:val="00C656DC"/>
    <w:rPr>
      <w:sz w:val="2"/>
      <w:szCs w:val="2"/>
      <w:lang w:eastAsia="ar-SA" w:bidi="ar-SA"/>
    </w:rPr>
  </w:style>
  <w:style w:type="paragraph" w:styleId="NormalWeb">
    <w:name w:val="Normal (Web)"/>
    <w:basedOn w:val="Normal"/>
    <w:uiPriority w:val="99"/>
    <w:rsid w:val="001D33F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99"/>
    <w:qFormat/>
    <w:rsid w:val="00536755"/>
    <w:pPr>
      <w:ind w:left="720"/>
    </w:pPr>
  </w:style>
  <w:style w:type="paragraph" w:customStyle="1" w:styleId="title1">
    <w:name w:val="title1"/>
    <w:basedOn w:val="Normal"/>
    <w:uiPriority w:val="99"/>
    <w:rsid w:val="002F48CF"/>
    <w:pPr>
      <w:suppressAutoHyphens w:val="0"/>
    </w:pPr>
    <w:rPr>
      <w:sz w:val="29"/>
      <w:szCs w:val="29"/>
      <w:lang w:eastAsia="en-US"/>
    </w:rPr>
  </w:style>
  <w:style w:type="paragraph" w:customStyle="1" w:styleId="rprtbody1">
    <w:name w:val="rprtbody1"/>
    <w:basedOn w:val="Normal"/>
    <w:uiPriority w:val="99"/>
    <w:rsid w:val="002F48CF"/>
    <w:pPr>
      <w:suppressAutoHyphens w:val="0"/>
      <w:spacing w:before="34" w:after="34"/>
    </w:pPr>
    <w:rPr>
      <w:sz w:val="28"/>
      <w:szCs w:val="28"/>
      <w:lang w:eastAsia="en-US"/>
    </w:rPr>
  </w:style>
  <w:style w:type="paragraph" w:customStyle="1" w:styleId="aux1">
    <w:name w:val="aux1"/>
    <w:basedOn w:val="Normal"/>
    <w:uiPriority w:val="99"/>
    <w:rsid w:val="002F48CF"/>
    <w:pPr>
      <w:suppressAutoHyphens w:val="0"/>
      <w:spacing w:line="320" w:lineRule="atLeast"/>
    </w:pPr>
    <w:rPr>
      <w:lang w:eastAsia="en-US"/>
    </w:rPr>
  </w:style>
  <w:style w:type="character" w:customStyle="1" w:styleId="src1">
    <w:name w:val="src1"/>
    <w:uiPriority w:val="99"/>
    <w:rsid w:val="002F48CF"/>
  </w:style>
  <w:style w:type="character" w:customStyle="1" w:styleId="jrnl">
    <w:name w:val="jrnl"/>
    <w:basedOn w:val="DefaultParagraphFont"/>
    <w:uiPriority w:val="99"/>
    <w:rsid w:val="002F48CF"/>
  </w:style>
  <w:style w:type="paragraph" w:styleId="Revision">
    <w:name w:val="Revision"/>
    <w:hidden/>
    <w:uiPriority w:val="99"/>
    <w:semiHidden/>
    <w:rsid w:val="007B5CB4"/>
    <w:rPr>
      <w:sz w:val="24"/>
      <w:szCs w:val="24"/>
      <w:lang w:val="en-US" w:eastAsia="ar-SA"/>
    </w:rPr>
  </w:style>
  <w:style w:type="paragraph" w:customStyle="1" w:styleId="Default">
    <w:name w:val="Default"/>
    <w:uiPriority w:val="99"/>
    <w:rsid w:val="00811D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styleId="Emphasis">
    <w:name w:val="Emphasis"/>
    <w:uiPriority w:val="99"/>
    <w:qFormat/>
    <w:locked/>
    <w:rsid w:val="005B7085"/>
    <w:rPr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003D95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003D95"/>
    <w:rPr>
      <w:rFonts w:ascii="Cambria" w:hAnsi="Cambria" w:cs="Cambria"/>
      <w:b/>
      <w:bCs/>
      <w:kern w:val="28"/>
      <w:sz w:val="32"/>
      <w:szCs w:val="32"/>
    </w:rPr>
  </w:style>
  <w:style w:type="paragraph" w:customStyle="1" w:styleId="xl26">
    <w:name w:val="xl26"/>
    <w:basedOn w:val="Normal"/>
    <w:uiPriority w:val="99"/>
    <w:rsid w:val="00003D95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0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2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4393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30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0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3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4393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3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0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0530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0533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30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52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3053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0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9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2B657-B76D-4556-82C0-92684AA23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Sublingual misoprostol versus standard surgical care for treatment of incomplete abortion in four sub-Saharan African countries</vt:lpstr>
    </vt:vector>
  </TitlesOfParts>
  <Company>Microsoft Corporation</Company>
  <LinksUpToDate>false</LinksUpToDate>
  <CharactersWithSpaces>4277</CharactersWithSpaces>
  <SharedDoc>false</SharedDoc>
  <HLinks>
    <vt:vector size="54" baseType="variant">
      <vt:variant>
        <vt:i4>1572922</vt:i4>
      </vt:variant>
      <vt:variant>
        <vt:i4>24</vt:i4>
      </vt:variant>
      <vt:variant>
        <vt:i4>0</vt:i4>
      </vt:variant>
      <vt:variant>
        <vt:i4>5</vt:i4>
      </vt:variant>
      <vt:variant>
        <vt:lpwstr>mailto:bwinikoff@gynuity.org</vt:lpwstr>
      </vt:variant>
      <vt:variant>
        <vt:lpwstr/>
      </vt:variant>
      <vt:variant>
        <vt:i4>131123</vt:i4>
      </vt:variant>
      <vt:variant>
        <vt:i4>21</vt:i4>
      </vt:variant>
      <vt:variant>
        <vt:i4>0</vt:i4>
      </vt:variant>
      <vt:variant>
        <vt:i4>5</vt:i4>
      </vt:variant>
      <vt:variant>
        <vt:lpwstr>mailto:daoblami@hotmail.com</vt:lpwstr>
      </vt:variant>
      <vt:variant>
        <vt:lpwstr/>
      </vt:variant>
      <vt:variant>
        <vt:i4>7209053</vt:i4>
      </vt:variant>
      <vt:variant>
        <vt:i4>18</vt:i4>
      </vt:variant>
      <vt:variant>
        <vt:i4>0</vt:i4>
      </vt:variant>
      <vt:variant>
        <vt:i4>5</vt:i4>
      </vt:variant>
      <vt:variant>
        <vt:lpwstr>mailto:thieblan@yahoo.fr</vt:lpwstr>
      </vt:variant>
      <vt:variant>
        <vt:lpwstr/>
      </vt:variant>
      <vt:variant>
        <vt:i4>7274577</vt:i4>
      </vt:variant>
      <vt:variant>
        <vt:i4>15</vt:i4>
      </vt:variant>
      <vt:variant>
        <vt:i4>0</vt:i4>
      </vt:variant>
      <vt:variant>
        <vt:i4>5</vt:i4>
      </vt:variant>
      <vt:variant>
        <vt:lpwstr>mailto:abalsall@yahoo.fr</vt:lpwstr>
      </vt:variant>
      <vt:variant>
        <vt:lpwstr/>
      </vt:variant>
      <vt:variant>
        <vt:i4>2621531</vt:i4>
      </vt:variant>
      <vt:variant>
        <vt:i4>12</vt:i4>
      </vt:variant>
      <vt:variant>
        <vt:i4>0</vt:i4>
      </vt:variant>
      <vt:variant>
        <vt:i4>5</vt:i4>
      </vt:variant>
      <vt:variant>
        <vt:lpwstr>mailto:fawoleo@yahoo.co.uk</vt:lpwstr>
      </vt:variant>
      <vt:variant>
        <vt:lpwstr/>
      </vt:variant>
      <vt:variant>
        <vt:i4>8061009</vt:i4>
      </vt:variant>
      <vt:variant>
        <vt:i4>9</vt:i4>
      </vt:variant>
      <vt:variant>
        <vt:i4>0</vt:i4>
      </vt:variant>
      <vt:variant>
        <vt:i4>5</vt:i4>
      </vt:variant>
      <vt:variant>
        <vt:lpwstr>mailto:madinayama@hotmail.com</vt:lpwstr>
      </vt:variant>
      <vt:variant>
        <vt:lpwstr/>
      </vt:variant>
      <vt:variant>
        <vt:i4>3014686</vt:i4>
      </vt:variant>
      <vt:variant>
        <vt:i4>6</vt:i4>
      </vt:variant>
      <vt:variant>
        <vt:i4>0</vt:i4>
      </vt:variant>
      <vt:variant>
        <vt:i4>5</vt:i4>
      </vt:variant>
      <vt:variant>
        <vt:lpwstr>mailto:agaye@orange.sn</vt:lpwstr>
      </vt:variant>
      <vt:variant>
        <vt:lpwstr/>
      </vt:variant>
      <vt:variant>
        <vt:i4>720933</vt:i4>
      </vt:variant>
      <vt:variant>
        <vt:i4>3</vt:i4>
      </vt:variant>
      <vt:variant>
        <vt:i4>0</vt:i4>
      </vt:variant>
      <vt:variant>
        <vt:i4>5</vt:i4>
      </vt:variant>
      <vt:variant>
        <vt:lpwstr>mailto:adiop@gynuity.org</vt:lpwstr>
      </vt:variant>
      <vt:variant>
        <vt:lpwstr/>
      </vt:variant>
      <vt:variant>
        <vt:i4>8192067</vt:i4>
      </vt:variant>
      <vt:variant>
        <vt:i4>0</vt:i4>
      </vt:variant>
      <vt:variant>
        <vt:i4>0</vt:i4>
      </vt:variant>
      <vt:variant>
        <vt:i4>5</vt:i4>
      </vt:variant>
      <vt:variant>
        <vt:lpwstr>mailto:tshochet@gmail.com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Sublingual misoprostol versus standard surgical care for treatment of incomplete abortion in four sub-Saharan African countries</dc:title>
  <dc:creator>bsnhan</dc:creator>
  <cp:lastModifiedBy>kconkling</cp:lastModifiedBy>
  <cp:revision>2</cp:revision>
  <cp:lastPrinted>2012-06-06T14:29:00Z</cp:lastPrinted>
  <dcterms:created xsi:type="dcterms:W3CDTF">2012-11-05T19:58:00Z</dcterms:created>
  <dcterms:modified xsi:type="dcterms:W3CDTF">2012-11-05T19:58:00Z</dcterms:modified>
</cp:coreProperties>
</file>