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BD" w:rsidRPr="00B04F50" w:rsidRDefault="00B04F50" w:rsidP="00B107BD">
      <w:pPr>
        <w:spacing w:line="240" w:lineRule="auto"/>
        <w:rPr>
          <w:rFonts w:ascii="Times New Roman" w:hAnsi="Times New Roman"/>
          <w:sz w:val="24"/>
          <w:szCs w:val="24"/>
        </w:rPr>
      </w:pPr>
      <w:r w:rsidRPr="00B04F50">
        <w:rPr>
          <w:rFonts w:ascii="Times New Roman" w:hAnsi="Times New Roman"/>
          <w:sz w:val="24"/>
          <w:szCs w:val="24"/>
        </w:rPr>
        <w:t>Additional file 1</w:t>
      </w:r>
      <w:r w:rsidR="00B107BD" w:rsidRPr="00B04F50">
        <w:rPr>
          <w:rFonts w:ascii="Times New Roman" w:hAnsi="Times New Roman"/>
          <w:sz w:val="24"/>
          <w:szCs w:val="24"/>
        </w:rPr>
        <w:t>: Generic names of all psychotropic medicines prescribed during pregnancy to women in our cohort</w:t>
      </w: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  <w:r w:rsidRPr="00B04F50">
        <w:rPr>
          <w:rFonts w:ascii="Times New Roman" w:hAnsi="Times New Roman"/>
          <w:b/>
          <w:sz w:val="24"/>
          <w:szCs w:val="24"/>
        </w:rPr>
        <w:t>Antidepressants</w:t>
      </w:r>
      <w:r w:rsidRPr="00B04F5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04F50">
        <w:rPr>
          <w:rFonts w:ascii="Times New Roman" w:hAnsi="Times New Roman"/>
          <w:sz w:val="24"/>
          <w:szCs w:val="24"/>
        </w:rPr>
        <w:t>Amitryptiline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Bupropion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Citalopram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Clomipramine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Desipramine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Desvenlafaxine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Doxepin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Duloxetine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Escitalopram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Fluoxetine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Fluvoxamine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Hydroxytryptophan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Imipramine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Mirtazapine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Nefazodone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Nortriptyline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Paroxetine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Phenelzine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Protriptyline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Sertraline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Tranylcypromine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Trazodone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Venlafaxine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Vilazodone</w:t>
      </w:r>
      <w:proofErr w:type="spellEnd"/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  <w:r w:rsidRPr="00B04F50">
        <w:rPr>
          <w:rFonts w:ascii="Times New Roman" w:hAnsi="Times New Roman"/>
          <w:b/>
          <w:sz w:val="24"/>
          <w:szCs w:val="24"/>
        </w:rPr>
        <w:t>Antipsychotics</w:t>
      </w:r>
      <w:r w:rsidRPr="00B04F5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04F50">
        <w:rPr>
          <w:rFonts w:ascii="Times New Roman" w:hAnsi="Times New Roman"/>
          <w:sz w:val="24"/>
          <w:szCs w:val="24"/>
        </w:rPr>
        <w:t>Aripiprazole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Asenapine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Chlorpromazine; </w:t>
      </w:r>
      <w:proofErr w:type="spellStart"/>
      <w:r w:rsidRPr="00B04F50">
        <w:rPr>
          <w:rFonts w:ascii="Times New Roman" w:hAnsi="Times New Roman"/>
          <w:sz w:val="24"/>
          <w:szCs w:val="24"/>
        </w:rPr>
        <w:t>Clozapine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Fluphenazine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Haloperidol; Lithium; </w:t>
      </w:r>
      <w:proofErr w:type="spellStart"/>
      <w:r w:rsidRPr="00B04F50">
        <w:rPr>
          <w:rFonts w:ascii="Times New Roman" w:hAnsi="Times New Roman"/>
          <w:sz w:val="24"/>
          <w:szCs w:val="24"/>
        </w:rPr>
        <w:t>Loxapine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Lurasidone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Olanzapine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Paliperidone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Perphenazine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Pimozide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Prochlorperazine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Quetiapine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Thioridazine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Trifluoperazine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Ziprasidone</w:t>
      </w:r>
      <w:proofErr w:type="spellEnd"/>
    </w:p>
    <w:p w:rsidR="00B107BD" w:rsidRPr="00B04F50" w:rsidRDefault="00B107BD" w:rsidP="00B107B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4F50">
        <w:rPr>
          <w:rFonts w:ascii="Times New Roman" w:hAnsi="Times New Roman"/>
          <w:b/>
          <w:sz w:val="24"/>
          <w:szCs w:val="24"/>
        </w:rPr>
        <w:t>Anxiolytics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04F50">
        <w:rPr>
          <w:rFonts w:ascii="Times New Roman" w:hAnsi="Times New Roman"/>
          <w:sz w:val="24"/>
          <w:szCs w:val="24"/>
        </w:rPr>
        <w:t>Alprazolam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Buspirone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Chloral Hydrate; </w:t>
      </w:r>
      <w:proofErr w:type="spellStart"/>
      <w:r w:rsidRPr="00B04F50">
        <w:rPr>
          <w:rFonts w:ascii="Times New Roman" w:hAnsi="Times New Roman"/>
          <w:sz w:val="24"/>
          <w:szCs w:val="24"/>
        </w:rPr>
        <w:t>Chlordiazepoxide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Clorazepate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Diazepam; </w:t>
      </w:r>
      <w:proofErr w:type="spellStart"/>
      <w:r w:rsidRPr="00B04F50">
        <w:rPr>
          <w:rFonts w:ascii="Times New Roman" w:hAnsi="Times New Roman"/>
          <w:sz w:val="24"/>
          <w:szCs w:val="24"/>
        </w:rPr>
        <w:t>Dischlorphenazone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Estazolam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Eszopiclone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Flurazepam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Lorazepam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Melatonin; </w:t>
      </w:r>
      <w:proofErr w:type="spellStart"/>
      <w:r w:rsidRPr="00B04F50">
        <w:rPr>
          <w:rFonts w:ascii="Times New Roman" w:hAnsi="Times New Roman"/>
          <w:sz w:val="24"/>
          <w:szCs w:val="24"/>
        </w:rPr>
        <w:t>Meprobamate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Methscopolamine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Midazolam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Oxazepam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Phenobarbital; </w:t>
      </w:r>
      <w:proofErr w:type="spellStart"/>
      <w:r w:rsidRPr="00B04F50">
        <w:rPr>
          <w:rFonts w:ascii="Times New Roman" w:hAnsi="Times New Roman"/>
          <w:sz w:val="24"/>
          <w:szCs w:val="24"/>
        </w:rPr>
        <w:t>Quazepam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Ramelteon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Scopolamine; </w:t>
      </w:r>
      <w:proofErr w:type="spellStart"/>
      <w:r w:rsidRPr="00B04F50">
        <w:rPr>
          <w:rFonts w:ascii="Times New Roman" w:hAnsi="Times New Roman"/>
          <w:sz w:val="24"/>
          <w:szCs w:val="24"/>
        </w:rPr>
        <w:t>Secobarbital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Temazepam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Triazolam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Zaleplon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Zolpidem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 </w:t>
      </w: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07BD" w:rsidRPr="00B04F50" w:rsidRDefault="00B107BD" w:rsidP="00B107BD">
      <w:pPr>
        <w:spacing w:line="240" w:lineRule="auto"/>
        <w:rPr>
          <w:rFonts w:ascii="Times New Roman" w:hAnsi="Times New Roman"/>
          <w:sz w:val="24"/>
          <w:szCs w:val="24"/>
        </w:rPr>
      </w:pPr>
      <w:r w:rsidRPr="00B04F50">
        <w:rPr>
          <w:rFonts w:ascii="Times New Roman" w:hAnsi="Times New Roman"/>
          <w:b/>
          <w:sz w:val="24"/>
          <w:szCs w:val="24"/>
        </w:rPr>
        <w:t xml:space="preserve">Stimulants/ADHD medicines: </w:t>
      </w:r>
      <w:r w:rsidRPr="00B04F50">
        <w:rPr>
          <w:rFonts w:ascii="Times New Roman" w:hAnsi="Times New Roman"/>
          <w:sz w:val="24"/>
          <w:szCs w:val="24"/>
        </w:rPr>
        <w:t xml:space="preserve">Amphetamine; </w:t>
      </w:r>
      <w:proofErr w:type="spellStart"/>
      <w:r w:rsidRPr="00B04F50">
        <w:rPr>
          <w:rFonts w:ascii="Times New Roman" w:hAnsi="Times New Roman"/>
          <w:sz w:val="24"/>
          <w:szCs w:val="24"/>
        </w:rPr>
        <w:t>Armodafinil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Atomoxetine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Dexmethylphenidate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Dextroamphetamine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04F50">
        <w:rPr>
          <w:rFonts w:ascii="Times New Roman" w:hAnsi="Times New Roman"/>
          <w:sz w:val="24"/>
          <w:szCs w:val="24"/>
        </w:rPr>
        <w:t>Lisdexamfetamine</w:t>
      </w:r>
      <w:proofErr w:type="spellEnd"/>
      <w:r w:rsidRPr="00B04F50">
        <w:rPr>
          <w:rFonts w:ascii="Times New Roman" w:hAnsi="Times New Roman"/>
          <w:sz w:val="24"/>
          <w:szCs w:val="24"/>
        </w:rPr>
        <w:t xml:space="preserve">; Methamphetamine; Methylphenidate; </w:t>
      </w:r>
      <w:proofErr w:type="spellStart"/>
      <w:r w:rsidRPr="00B04F50">
        <w:rPr>
          <w:rFonts w:ascii="Times New Roman" w:hAnsi="Times New Roman"/>
          <w:sz w:val="24"/>
          <w:szCs w:val="24"/>
        </w:rPr>
        <w:t>Modafinil</w:t>
      </w:r>
      <w:proofErr w:type="spellEnd"/>
    </w:p>
    <w:sectPr w:rsidR="00B107BD" w:rsidRPr="00B04F50" w:rsidSect="00907ED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3E" w:rsidRDefault="002D4C3E" w:rsidP="002D4C3E">
      <w:pPr>
        <w:spacing w:line="240" w:lineRule="auto"/>
      </w:pPr>
      <w:r>
        <w:separator/>
      </w:r>
    </w:p>
  </w:endnote>
  <w:endnote w:type="continuationSeparator" w:id="0">
    <w:p w:rsidR="002D4C3E" w:rsidRDefault="002D4C3E" w:rsidP="002D4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0389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30F2" w:rsidRDefault="002D4C3E">
        <w:pPr>
          <w:pStyle w:val="Footer"/>
          <w:jc w:val="center"/>
        </w:pPr>
        <w:r>
          <w:fldChar w:fldCharType="begin"/>
        </w:r>
        <w:r w:rsidR="00B107BD">
          <w:instrText xml:space="preserve"> PAGE   \* MERGEFORMAT </w:instrText>
        </w:r>
        <w:r>
          <w:fldChar w:fldCharType="separate"/>
        </w:r>
        <w:r w:rsidR="00B04F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30F2" w:rsidRDefault="00B04F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3E" w:rsidRDefault="002D4C3E" w:rsidP="002D4C3E">
      <w:pPr>
        <w:spacing w:line="240" w:lineRule="auto"/>
      </w:pPr>
      <w:r>
        <w:separator/>
      </w:r>
    </w:p>
  </w:footnote>
  <w:footnote w:type="continuationSeparator" w:id="0">
    <w:p w:rsidR="002D4C3E" w:rsidRDefault="002D4C3E" w:rsidP="002D4C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7BD"/>
    <w:rsid w:val="002D4C3E"/>
    <w:rsid w:val="00B04F50"/>
    <w:rsid w:val="00B1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7BD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07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7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7BD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07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7B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PHSABC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Hanley</dc:creator>
  <cp:keywords/>
  <dc:description/>
  <cp:lastModifiedBy>wdesales</cp:lastModifiedBy>
  <cp:revision>2</cp:revision>
  <dcterms:created xsi:type="dcterms:W3CDTF">2014-06-25T20:52:00Z</dcterms:created>
  <dcterms:modified xsi:type="dcterms:W3CDTF">2014-07-21T21:38:00Z</dcterms:modified>
</cp:coreProperties>
</file>