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41FCA" w14:textId="77777777" w:rsidR="008F0816" w:rsidRDefault="008F0816" w:rsidP="00B14214">
      <w:pPr>
        <w:pStyle w:val="Heading2"/>
      </w:pPr>
      <w:r>
        <w:t xml:space="preserve">Table 2. Cost-Effectiveness Results </w:t>
      </w:r>
    </w:p>
    <w:tbl>
      <w:tblPr>
        <w:tblStyle w:val="TableGrid"/>
        <w:tblW w:w="15539" w:type="dxa"/>
        <w:tblLayout w:type="fixed"/>
        <w:tblLook w:val="04A0" w:firstRow="1" w:lastRow="0" w:firstColumn="1" w:lastColumn="0" w:noHBand="0" w:noVBand="1"/>
      </w:tblPr>
      <w:tblGrid>
        <w:gridCol w:w="2551"/>
        <w:gridCol w:w="1361"/>
        <w:gridCol w:w="907"/>
        <w:gridCol w:w="1531"/>
        <w:gridCol w:w="1077"/>
        <w:gridCol w:w="1531"/>
        <w:gridCol w:w="1077"/>
        <w:gridCol w:w="1587"/>
        <w:gridCol w:w="1984"/>
        <w:gridCol w:w="794"/>
        <w:gridCol w:w="1139"/>
      </w:tblGrid>
      <w:tr w:rsidR="008F0816" w:rsidRPr="00851DEF" w14:paraId="658C9505" w14:textId="77777777" w:rsidTr="00B14214">
        <w:trPr>
          <w:cantSplit/>
          <w:trHeight w:val="20"/>
          <w:tblHeader/>
        </w:trPr>
        <w:tc>
          <w:tcPr>
            <w:tcW w:w="2551" w:type="dxa"/>
            <w:hideMark/>
          </w:tcPr>
          <w:p w14:paraId="73442B26" w14:textId="77777777" w:rsidR="008F0816" w:rsidRPr="00851DEF" w:rsidRDefault="008F0816" w:rsidP="00BF31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851DEF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  <w:t>Strategy</w:t>
            </w:r>
          </w:p>
          <w:p w14:paraId="19383570" w14:textId="77777777" w:rsidR="008F0816" w:rsidRPr="00851DEF" w:rsidRDefault="008F0816" w:rsidP="00BF31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61" w:type="dxa"/>
            <w:hideMark/>
          </w:tcPr>
          <w:p w14:paraId="1C66D1FF" w14:textId="77777777" w:rsidR="008F0816" w:rsidRPr="00851DEF" w:rsidRDefault="008F0816" w:rsidP="00BF31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851DEF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  <w:t>Comparator</w:t>
            </w:r>
          </w:p>
        </w:tc>
        <w:tc>
          <w:tcPr>
            <w:tcW w:w="907" w:type="dxa"/>
          </w:tcPr>
          <w:p w14:paraId="2F92E1FA" w14:textId="77777777" w:rsidR="008F0816" w:rsidRPr="00851DEF" w:rsidRDefault="008F0816" w:rsidP="00BF31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851DEF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  <w:t>Quality</w:t>
            </w:r>
          </w:p>
        </w:tc>
        <w:tc>
          <w:tcPr>
            <w:tcW w:w="1531" w:type="dxa"/>
            <w:hideMark/>
          </w:tcPr>
          <w:p w14:paraId="30F41275" w14:textId="77777777" w:rsidR="008F0816" w:rsidRPr="00851DEF" w:rsidRDefault="008F0816" w:rsidP="00BF31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851DEF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  <w:t>Form of Economic Evaluation</w:t>
            </w:r>
          </w:p>
        </w:tc>
        <w:tc>
          <w:tcPr>
            <w:tcW w:w="1077" w:type="dxa"/>
            <w:hideMark/>
          </w:tcPr>
          <w:p w14:paraId="1E74D5CB" w14:textId="77777777" w:rsidR="008F0816" w:rsidRPr="00851DEF" w:rsidRDefault="008F0816" w:rsidP="00BF31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  <w:t xml:space="preserve">Measured Health </w:t>
            </w:r>
            <w:r w:rsidRPr="00851DEF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  <w:t xml:space="preserve">Effect </w:t>
            </w:r>
            <w:r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  <w:t>i</w:t>
            </w:r>
            <w:r w:rsidRPr="00851DEF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531" w:type="dxa"/>
            <w:hideMark/>
          </w:tcPr>
          <w:p w14:paraId="033A8492" w14:textId="77777777" w:rsidR="008F0816" w:rsidRPr="00851DEF" w:rsidRDefault="008F0816" w:rsidP="00BF31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851DEF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  <w:t>Costing Perspective</w:t>
            </w:r>
          </w:p>
        </w:tc>
        <w:tc>
          <w:tcPr>
            <w:tcW w:w="1077" w:type="dxa"/>
            <w:hideMark/>
          </w:tcPr>
          <w:p w14:paraId="76FC94E0" w14:textId="77777777" w:rsidR="008F0816" w:rsidRPr="00851DEF" w:rsidRDefault="008F0816" w:rsidP="00BF31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851DEF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  <w:t>Used Sensitivity Analysis</w:t>
            </w:r>
          </w:p>
        </w:tc>
        <w:tc>
          <w:tcPr>
            <w:tcW w:w="1587" w:type="dxa"/>
          </w:tcPr>
          <w:p w14:paraId="52E84C4A" w14:textId="77777777" w:rsidR="008F0816" w:rsidRPr="00851DEF" w:rsidRDefault="008F0816" w:rsidP="00BF31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851DEF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  <w:t>CE Result (US$ 2012)</w:t>
            </w:r>
          </w:p>
        </w:tc>
        <w:tc>
          <w:tcPr>
            <w:tcW w:w="1984" w:type="dxa"/>
            <w:hideMark/>
          </w:tcPr>
          <w:p w14:paraId="34C3877A" w14:textId="77777777" w:rsidR="008F0816" w:rsidRPr="0078293D" w:rsidRDefault="008F0816" w:rsidP="00BF31A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78293D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CE Measure</w:t>
            </w:r>
          </w:p>
        </w:tc>
        <w:tc>
          <w:tcPr>
            <w:tcW w:w="794" w:type="dxa"/>
          </w:tcPr>
          <w:p w14:paraId="4C312FEE" w14:textId="77777777" w:rsidR="008F0816" w:rsidRPr="0078293D" w:rsidRDefault="008F0816" w:rsidP="00BF31A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78293D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GDP</w:t>
            </w:r>
            <w:r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-PC (*)</w:t>
            </w:r>
          </w:p>
        </w:tc>
        <w:tc>
          <w:tcPr>
            <w:tcW w:w="1139" w:type="dxa"/>
          </w:tcPr>
          <w:p w14:paraId="1608AAC9" w14:textId="77777777" w:rsidR="008F0816" w:rsidRPr="0078293D" w:rsidRDefault="008F0816" w:rsidP="00BF31A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Reference</w:t>
            </w:r>
          </w:p>
        </w:tc>
      </w:tr>
      <w:tr w:rsidR="008F0816" w:rsidRPr="00851DEF" w14:paraId="2484CCD3" w14:textId="77777777" w:rsidTr="00B14214">
        <w:trPr>
          <w:cantSplit/>
          <w:trHeight w:val="20"/>
        </w:trPr>
        <w:tc>
          <w:tcPr>
            <w:tcW w:w="15539" w:type="dxa"/>
            <w:gridSpan w:val="11"/>
            <w:hideMark/>
          </w:tcPr>
          <w:p w14:paraId="5D3DBCE7" w14:textId="77777777" w:rsidR="008F0816" w:rsidRDefault="008F0816" w:rsidP="00BF31A6">
            <w:pPr>
              <w:spacing w:before="240" w:after="0" w:line="240" w:lineRule="auto"/>
              <w:rPr>
                <w:color w:val="000000" w:themeColor="text1"/>
                <w:sz w:val="20"/>
                <w:szCs w:val="20"/>
              </w:rPr>
            </w:pPr>
            <w:r w:rsidRPr="006B0DEE">
              <w:rPr>
                <w:b/>
                <w:color w:val="000000" w:themeColor="text1"/>
                <w:sz w:val="20"/>
                <w:szCs w:val="20"/>
              </w:rPr>
              <w:t>COST PER DALY AVERTED</w:t>
            </w:r>
          </w:p>
        </w:tc>
      </w:tr>
      <w:tr w:rsidR="008F0816" w:rsidRPr="00851DEF" w14:paraId="73578B53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15B28B81" w14:textId="77777777" w:rsidR="008F0816" w:rsidRPr="00237CB6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MNH services delivered</w:t>
            </w:r>
          </w:p>
          <w:p w14:paraId="7D9E86F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at home, with community mobilization &amp; HSS</w:t>
            </w:r>
          </w:p>
        </w:tc>
        <w:tc>
          <w:tcPr>
            <w:tcW w:w="1361" w:type="dxa"/>
            <w:hideMark/>
          </w:tcPr>
          <w:p w14:paraId="45AC86E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</w:t>
            </w:r>
            <w:r>
              <w:rPr>
                <w:color w:val="000000" w:themeColor="text1"/>
                <w:sz w:val="20"/>
                <w:szCs w:val="20"/>
              </w:rPr>
              <w:t xml:space="preserve">ealth system strengthening (HSS) </w:t>
            </w:r>
            <w:r w:rsidRPr="00851DEF">
              <w:rPr>
                <w:color w:val="000000" w:themeColor="text1"/>
                <w:sz w:val="20"/>
                <w:szCs w:val="20"/>
              </w:rPr>
              <w:t>at sub-district level</w:t>
            </w:r>
          </w:p>
        </w:tc>
        <w:tc>
          <w:tcPr>
            <w:tcW w:w="907" w:type="dxa"/>
          </w:tcPr>
          <w:p w14:paraId="06C0F9C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343C272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02B702C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41F22638" w14:textId="77777777" w:rsidR="008F0816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Societal </w:t>
            </w:r>
          </w:p>
          <w:p w14:paraId="01B1065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(also </w:t>
            </w:r>
            <w:r>
              <w:rPr>
                <w:color w:val="000000" w:themeColor="text1"/>
                <w:sz w:val="20"/>
                <w:szCs w:val="20"/>
              </w:rPr>
              <w:t xml:space="preserve">reports </w:t>
            </w:r>
            <w:r w:rsidRPr="00851DEF">
              <w:rPr>
                <w:color w:val="000000" w:themeColor="text1"/>
                <w:sz w:val="20"/>
                <w:szCs w:val="20"/>
              </w:rPr>
              <w:t>programme)</w:t>
            </w:r>
          </w:p>
        </w:tc>
        <w:tc>
          <w:tcPr>
            <w:tcW w:w="1077" w:type="dxa"/>
            <w:hideMark/>
          </w:tcPr>
          <w:p w14:paraId="7F4D19D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4BE5059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126 (societal)</w:t>
            </w:r>
          </w:p>
          <w:p w14:paraId="2C14D43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123 (prog</w:t>
            </w:r>
            <w:r>
              <w:rPr>
                <w:color w:val="000000" w:themeColor="text1"/>
                <w:sz w:val="20"/>
                <w:szCs w:val="20"/>
              </w:rPr>
              <w:t>ramme</w:t>
            </w:r>
            <w:r w:rsidRPr="00851DE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4" w:type="dxa"/>
            <w:hideMark/>
          </w:tcPr>
          <w:p w14:paraId="361E11B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DALY averted </w:t>
            </w:r>
          </w:p>
        </w:tc>
        <w:tc>
          <w:tcPr>
            <w:tcW w:w="794" w:type="dxa"/>
          </w:tcPr>
          <w:p w14:paraId="3A9A0A6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747</w:t>
            </w:r>
          </w:p>
        </w:tc>
        <w:tc>
          <w:tcPr>
            <w:tcW w:w="1139" w:type="dxa"/>
          </w:tcPr>
          <w:p w14:paraId="428E9784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[32]</w:t>
            </w:r>
          </w:p>
        </w:tc>
      </w:tr>
      <w:tr w:rsidR="008F0816" w:rsidRPr="00851DEF" w14:paraId="7EDC2475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0088F05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Home-based neonatal care by VHWs</w:t>
            </w:r>
          </w:p>
        </w:tc>
        <w:tc>
          <w:tcPr>
            <w:tcW w:w="1361" w:type="dxa"/>
            <w:hideMark/>
          </w:tcPr>
          <w:p w14:paraId="2078A60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No strategy</w:t>
            </w:r>
          </w:p>
        </w:tc>
        <w:tc>
          <w:tcPr>
            <w:tcW w:w="907" w:type="dxa"/>
          </w:tcPr>
          <w:p w14:paraId="4F870AE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531" w:type="dxa"/>
            <w:hideMark/>
          </w:tcPr>
          <w:p w14:paraId="0ABA1E8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213180F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032DB43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0B66663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726BF81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984" w:type="dxa"/>
            <w:hideMark/>
          </w:tcPr>
          <w:p w14:paraId="331A60D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DALY averted </w:t>
            </w:r>
          </w:p>
        </w:tc>
        <w:tc>
          <w:tcPr>
            <w:tcW w:w="794" w:type="dxa"/>
          </w:tcPr>
          <w:p w14:paraId="160213D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1489</w:t>
            </w:r>
          </w:p>
        </w:tc>
        <w:tc>
          <w:tcPr>
            <w:tcW w:w="1139" w:type="dxa"/>
          </w:tcPr>
          <w:p w14:paraId="68BEE821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[41]</w:t>
            </w:r>
          </w:p>
        </w:tc>
      </w:tr>
      <w:tr w:rsidR="008F0816" w:rsidRPr="00851DEF" w14:paraId="665BBF30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5E6FA0F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Home-based distribution of IPTp</w:t>
            </w:r>
          </w:p>
        </w:tc>
        <w:tc>
          <w:tcPr>
            <w:tcW w:w="1361" w:type="dxa"/>
            <w:hideMark/>
          </w:tcPr>
          <w:p w14:paraId="7B7F760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IPTp distributed during ANC</w:t>
            </w:r>
          </w:p>
        </w:tc>
        <w:tc>
          <w:tcPr>
            <w:tcW w:w="907" w:type="dxa"/>
          </w:tcPr>
          <w:p w14:paraId="63E0CBC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41F58ED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0475C53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351CAE0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Societal</w:t>
            </w:r>
          </w:p>
        </w:tc>
        <w:tc>
          <w:tcPr>
            <w:tcW w:w="1077" w:type="dxa"/>
            <w:hideMark/>
          </w:tcPr>
          <w:p w14:paraId="284CCF2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25B3129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4" w:type="dxa"/>
            <w:hideMark/>
          </w:tcPr>
          <w:p w14:paraId="61DDBA8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DALY averted </w:t>
            </w:r>
          </w:p>
        </w:tc>
        <w:tc>
          <w:tcPr>
            <w:tcW w:w="794" w:type="dxa"/>
          </w:tcPr>
          <w:p w14:paraId="124A587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547</w:t>
            </w:r>
          </w:p>
        </w:tc>
        <w:tc>
          <w:tcPr>
            <w:tcW w:w="1139" w:type="dxa"/>
          </w:tcPr>
          <w:p w14:paraId="49308B45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[43]</w:t>
            </w:r>
          </w:p>
        </w:tc>
      </w:tr>
      <w:tr w:rsidR="008F0816" w:rsidRPr="00851DEF" w14:paraId="7601E501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68C28E9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Train TBAs &amp; supply clean delivery kits </w:t>
            </w:r>
          </w:p>
        </w:tc>
        <w:tc>
          <w:tcPr>
            <w:tcW w:w="1361" w:type="dxa"/>
            <w:hideMark/>
          </w:tcPr>
          <w:p w14:paraId="0AE453BB" w14:textId="77777777" w:rsidR="008F0816" w:rsidRDefault="008F0816" w:rsidP="00BF31A6">
            <w:pPr>
              <w:spacing w:after="0" w:line="240" w:lineRule="auto"/>
            </w:pPr>
            <w:r w:rsidRPr="00CE3AD5">
              <w:rPr>
                <w:color w:val="000000" w:themeColor="text1"/>
                <w:sz w:val="20"/>
                <w:szCs w:val="20"/>
              </w:rPr>
              <w:t xml:space="preserve">No strategy </w:t>
            </w:r>
          </w:p>
        </w:tc>
        <w:tc>
          <w:tcPr>
            <w:tcW w:w="907" w:type="dxa"/>
          </w:tcPr>
          <w:p w14:paraId="746CD47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0E20E26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Ec</w:t>
            </w:r>
            <w:r>
              <w:rPr>
                <w:color w:val="000000" w:themeColor="text1"/>
                <w:sz w:val="20"/>
                <w:szCs w:val="20"/>
              </w:rPr>
              <w:t>onomic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 Model </w:t>
            </w:r>
            <w:r>
              <w:rPr>
                <w:color w:val="000000" w:themeColor="text1"/>
                <w:sz w:val="20"/>
                <w:szCs w:val="20"/>
              </w:rPr>
              <w:t>(primary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 data)</w:t>
            </w:r>
          </w:p>
        </w:tc>
        <w:tc>
          <w:tcPr>
            <w:tcW w:w="1077" w:type="dxa"/>
            <w:hideMark/>
          </w:tcPr>
          <w:p w14:paraId="1E997FC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01C7B54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Societal </w:t>
            </w:r>
          </w:p>
        </w:tc>
        <w:tc>
          <w:tcPr>
            <w:tcW w:w="1077" w:type="dxa"/>
            <w:hideMark/>
          </w:tcPr>
          <w:p w14:paraId="658269A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571B944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188 (project)</w:t>
            </w:r>
          </w:p>
          <w:p w14:paraId="5814D85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79 (</w:t>
            </w:r>
            <w:r>
              <w:rPr>
                <w:color w:val="000000" w:themeColor="text1"/>
                <w:sz w:val="20"/>
                <w:szCs w:val="20"/>
              </w:rPr>
              <w:t xml:space="preserve">10 year </w:t>
            </w:r>
            <w:r w:rsidRPr="00851DEF">
              <w:rPr>
                <w:color w:val="000000" w:themeColor="text1"/>
                <w:sz w:val="20"/>
                <w:szCs w:val="20"/>
              </w:rPr>
              <w:t>forecast)</w:t>
            </w:r>
          </w:p>
        </w:tc>
        <w:tc>
          <w:tcPr>
            <w:tcW w:w="1984" w:type="dxa"/>
            <w:hideMark/>
          </w:tcPr>
          <w:p w14:paraId="32BB517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DALY averted </w:t>
            </w:r>
          </w:p>
        </w:tc>
        <w:tc>
          <w:tcPr>
            <w:tcW w:w="794" w:type="dxa"/>
          </w:tcPr>
          <w:p w14:paraId="5730813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1469</w:t>
            </w:r>
          </w:p>
        </w:tc>
        <w:tc>
          <w:tcPr>
            <w:tcW w:w="1139" w:type="dxa"/>
          </w:tcPr>
          <w:p w14:paraId="7AD91B86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[45]</w:t>
            </w:r>
          </w:p>
        </w:tc>
      </w:tr>
      <w:tr w:rsidR="008F0816" w:rsidRPr="00851DEF" w14:paraId="0AF5C0A3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41BB44F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Distribute malaria ITNs at ANC </w:t>
            </w:r>
          </w:p>
        </w:tc>
        <w:tc>
          <w:tcPr>
            <w:tcW w:w="1361" w:type="dxa"/>
            <w:hideMark/>
          </w:tcPr>
          <w:p w14:paraId="4852477F" w14:textId="77777777" w:rsidR="008F0816" w:rsidRDefault="008F0816" w:rsidP="00BF31A6">
            <w:pPr>
              <w:spacing w:after="0" w:line="240" w:lineRule="auto"/>
            </w:pPr>
            <w:r w:rsidRPr="00CE3AD5">
              <w:rPr>
                <w:color w:val="000000" w:themeColor="text1"/>
                <w:sz w:val="20"/>
                <w:szCs w:val="20"/>
              </w:rPr>
              <w:t xml:space="preserve">No strategy </w:t>
            </w:r>
          </w:p>
        </w:tc>
        <w:tc>
          <w:tcPr>
            <w:tcW w:w="907" w:type="dxa"/>
          </w:tcPr>
          <w:p w14:paraId="178DA5B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301AF10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Ec</w:t>
            </w:r>
            <w:r>
              <w:rPr>
                <w:color w:val="000000" w:themeColor="text1"/>
                <w:sz w:val="20"/>
                <w:szCs w:val="20"/>
              </w:rPr>
              <w:t>onomic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 Model </w:t>
            </w:r>
            <w:r>
              <w:rPr>
                <w:color w:val="000000" w:themeColor="text1"/>
                <w:sz w:val="20"/>
                <w:szCs w:val="20"/>
              </w:rPr>
              <w:t>(</w:t>
            </w:r>
            <w:bookmarkStart w:id="0" w:name="_GoBack"/>
            <w:bookmarkEnd w:id="0"/>
            <w:r>
              <w:rPr>
                <w:color w:val="000000" w:themeColor="text1"/>
                <w:sz w:val="20"/>
                <w:szCs w:val="20"/>
              </w:rPr>
              <w:t>primary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 data)</w:t>
            </w:r>
          </w:p>
        </w:tc>
        <w:tc>
          <w:tcPr>
            <w:tcW w:w="1077" w:type="dxa"/>
            <w:hideMark/>
          </w:tcPr>
          <w:p w14:paraId="149DCFC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Infant</w:t>
            </w:r>
          </w:p>
        </w:tc>
        <w:tc>
          <w:tcPr>
            <w:tcW w:w="1531" w:type="dxa"/>
            <w:hideMark/>
          </w:tcPr>
          <w:p w14:paraId="053888D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64E5820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53B9568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1984" w:type="dxa"/>
            <w:hideMark/>
          </w:tcPr>
          <w:p w14:paraId="08393DA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DALY averted </w:t>
            </w:r>
          </w:p>
        </w:tc>
        <w:tc>
          <w:tcPr>
            <w:tcW w:w="794" w:type="dxa"/>
          </w:tcPr>
          <w:p w14:paraId="16FFFE6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272</w:t>
            </w:r>
          </w:p>
        </w:tc>
        <w:tc>
          <w:tcPr>
            <w:tcW w:w="1139" w:type="dxa"/>
          </w:tcPr>
          <w:p w14:paraId="75CE6B42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[52]</w:t>
            </w:r>
          </w:p>
        </w:tc>
      </w:tr>
      <w:tr w:rsidR="008F0816" w:rsidRPr="00851DEF" w14:paraId="2988D27C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10EBD1D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Quality improvement collaborative </w:t>
            </w:r>
          </w:p>
        </w:tc>
        <w:tc>
          <w:tcPr>
            <w:tcW w:w="1361" w:type="dxa"/>
            <w:hideMark/>
          </w:tcPr>
          <w:p w14:paraId="41DE9194" w14:textId="77777777" w:rsidR="008F0816" w:rsidRDefault="008F0816" w:rsidP="00BF31A6">
            <w:pPr>
              <w:spacing w:after="0" w:line="240" w:lineRule="auto"/>
            </w:pPr>
            <w:r w:rsidRPr="00CE3AD5">
              <w:rPr>
                <w:color w:val="000000" w:themeColor="text1"/>
                <w:sz w:val="20"/>
                <w:szCs w:val="20"/>
              </w:rPr>
              <w:t xml:space="preserve">No strategy </w:t>
            </w:r>
          </w:p>
        </w:tc>
        <w:tc>
          <w:tcPr>
            <w:tcW w:w="907" w:type="dxa"/>
          </w:tcPr>
          <w:p w14:paraId="1283BE8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632FDEE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Ec Model</w:t>
            </w:r>
          </w:p>
        </w:tc>
        <w:tc>
          <w:tcPr>
            <w:tcW w:w="1077" w:type="dxa"/>
            <w:hideMark/>
          </w:tcPr>
          <w:p w14:paraId="3E87632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Women</w:t>
            </w:r>
          </w:p>
        </w:tc>
        <w:tc>
          <w:tcPr>
            <w:tcW w:w="1531" w:type="dxa"/>
            <w:hideMark/>
          </w:tcPr>
          <w:p w14:paraId="6AF3356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Health service provider</w:t>
            </w:r>
          </w:p>
        </w:tc>
        <w:tc>
          <w:tcPr>
            <w:tcW w:w="1077" w:type="dxa"/>
            <w:hideMark/>
          </w:tcPr>
          <w:p w14:paraId="0F542AF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2B007C3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302</w:t>
            </w:r>
          </w:p>
        </w:tc>
        <w:tc>
          <w:tcPr>
            <w:tcW w:w="1984" w:type="dxa"/>
            <w:hideMark/>
          </w:tcPr>
          <w:p w14:paraId="4CAA8FA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DALY averted </w:t>
            </w:r>
          </w:p>
        </w:tc>
        <w:tc>
          <w:tcPr>
            <w:tcW w:w="794" w:type="dxa"/>
          </w:tcPr>
          <w:p w14:paraId="465566D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383</w:t>
            </w:r>
          </w:p>
        </w:tc>
        <w:tc>
          <w:tcPr>
            <w:tcW w:w="1139" w:type="dxa"/>
          </w:tcPr>
          <w:p w14:paraId="5557EF6C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[30]</w:t>
            </w:r>
          </w:p>
        </w:tc>
      </w:tr>
      <w:tr w:rsidR="008F0816" w:rsidRPr="00851DEF" w14:paraId="08C2A038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00FFA72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Hospital-based promotion of breastfeeding </w:t>
            </w:r>
          </w:p>
        </w:tc>
        <w:tc>
          <w:tcPr>
            <w:tcW w:w="1361" w:type="dxa"/>
            <w:hideMark/>
          </w:tcPr>
          <w:p w14:paraId="6ABB6CC9" w14:textId="77777777" w:rsidR="008F0816" w:rsidRDefault="008F0816" w:rsidP="00BF31A6">
            <w:pPr>
              <w:spacing w:after="0" w:line="240" w:lineRule="auto"/>
            </w:pPr>
            <w:r w:rsidRPr="00CE3AD5">
              <w:rPr>
                <w:color w:val="000000" w:themeColor="text1"/>
                <w:sz w:val="20"/>
                <w:szCs w:val="20"/>
              </w:rPr>
              <w:t xml:space="preserve">No strategy </w:t>
            </w:r>
          </w:p>
        </w:tc>
        <w:tc>
          <w:tcPr>
            <w:tcW w:w="907" w:type="dxa"/>
          </w:tcPr>
          <w:p w14:paraId="3349460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1D0FFB7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092DFEC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44942B9A" w14:textId="77777777" w:rsidR="008F0816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Health service provider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35990D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(excl. start-up)</w:t>
            </w:r>
          </w:p>
        </w:tc>
        <w:tc>
          <w:tcPr>
            <w:tcW w:w="1077" w:type="dxa"/>
            <w:hideMark/>
          </w:tcPr>
          <w:p w14:paraId="1E1605B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4DE5D1C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1984" w:type="dxa"/>
            <w:hideMark/>
          </w:tcPr>
          <w:p w14:paraId="04ADEE7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DALY averted </w:t>
            </w:r>
          </w:p>
        </w:tc>
        <w:tc>
          <w:tcPr>
            <w:tcW w:w="794" w:type="dxa"/>
          </w:tcPr>
          <w:p w14:paraId="1FA28BB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2264</w:t>
            </w:r>
          </w:p>
        </w:tc>
        <w:tc>
          <w:tcPr>
            <w:tcW w:w="1139" w:type="dxa"/>
          </w:tcPr>
          <w:p w14:paraId="39D70409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[60]</w:t>
            </w:r>
          </w:p>
        </w:tc>
      </w:tr>
      <w:tr w:rsidR="008F0816" w:rsidRPr="00851DEF" w14:paraId="049F5FEC" w14:textId="77777777" w:rsidTr="00B14214">
        <w:trPr>
          <w:cantSplit/>
          <w:trHeight w:val="20"/>
        </w:trPr>
        <w:tc>
          <w:tcPr>
            <w:tcW w:w="15539" w:type="dxa"/>
            <w:gridSpan w:val="11"/>
            <w:hideMark/>
          </w:tcPr>
          <w:p w14:paraId="2D893ABE" w14:textId="77777777" w:rsidR="008F0816" w:rsidRDefault="008F0816" w:rsidP="00BF31A6">
            <w:pPr>
              <w:spacing w:before="240" w:after="0" w:line="240" w:lineRule="auto"/>
              <w:rPr>
                <w:color w:val="000000" w:themeColor="text1"/>
                <w:sz w:val="20"/>
                <w:szCs w:val="20"/>
              </w:rPr>
            </w:pPr>
            <w:r w:rsidRPr="006B0DEE">
              <w:rPr>
                <w:b/>
                <w:color w:val="000000" w:themeColor="text1"/>
                <w:sz w:val="20"/>
                <w:szCs w:val="20"/>
              </w:rPr>
              <w:t>COST PER QALY GAINED</w:t>
            </w:r>
          </w:p>
        </w:tc>
      </w:tr>
      <w:tr w:rsidR="008F0816" w:rsidRPr="00851DEF" w14:paraId="06248068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712F8C7D" w14:textId="77777777" w:rsidR="008F0816" w:rsidRPr="005B79CD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5B79CD">
              <w:rPr>
                <w:color w:val="000000" w:themeColor="text1"/>
                <w:sz w:val="20"/>
                <w:szCs w:val="20"/>
              </w:rPr>
              <w:lastRenderedPageBreak/>
              <w:t>Outreach clinics by facility staff</w:t>
            </w:r>
          </w:p>
        </w:tc>
        <w:tc>
          <w:tcPr>
            <w:tcW w:w="1361" w:type="dxa"/>
            <w:hideMark/>
          </w:tcPr>
          <w:p w14:paraId="482D9A9C" w14:textId="77777777" w:rsidR="008F0816" w:rsidRPr="005B79CD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5B79CD">
              <w:rPr>
                <w:color w:val="000000" w:themeColor="text1"/>
                <w:sz w:val="20"/>
                <w:szCs w:val="20"/>
              </w:rPr>
              <w:t>Facility-based care</w:t>
            </w:r>
          </w:p>
          <w:p w14:paraId="18912E9D" w14:textId="77777777" w:rsidR="008F0816" w:rsidRPr="005B79CD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14B5EBA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Medium</w:t>
            </w:r>
          </w:p>
        </w:tc>
        <w:tc>
          <w:tcPr>
            <w:tcW w:w="1531" w:type="dxa"/>
            <w:hideMark/>
          </w:tcPr>
          <w:p w14:paraId="221DCBA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6C1B37D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Women</w:t>
            </w:r>
          </w:p>
        </w:tc>
        <w:tc>
          <w:tcPr>
            <w:tcW w:w="1531" w:type="dxa"/>
            <w:hideMark/>
          </w:tcPr>
          <w:p w14:paraId="6B39E8F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Health service </w:t>
            </w:r>
            <w:r>
              <w:rPr>
                <w:color w:val="000000" w:themeColor="text1"/>
                <w:sz w:val="20"/>
                <w:szCs w:val="20"/>
              </w:rPr>
              <w:t>provider &amp; direct user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excl.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 start-up)</w:t>
            </w:r>
          </w:p>
        </w:tc>
        <w:tc>
          <w:tcPr>
            <w:tcW w:w="1077" w:type="dxa"/>
            <w:hideMark/>
          </w:tcPr>
          <w:p w14:paraId="27ABAFBD" w14:textId="77777777" w:rsidR="008F0816" w:rsidRPr="00267AB3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267AB3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0081B550" w14:textId="77777777" w:rsidR="008F0816" w:rsidRPr="00267AB3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267AB3">
              <w:rPr>
                <w:color w:val="000000" w:themeColor="text1"/>
                <w:sz w:val="20"/>
                <w:szCs w:val="20"/>
              </w:rPr>
              <w:t>In site A / site B):</w:t>
            </w:r>
          </w:p>
          <w:p w14:paraId="0B1574C4" w14:textId="77777777" w:rsidR="008F0816" w:rsidRPr="00267AB3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267AB3">
              <w:rPr>
                <w:color w:val="000000" w:themeColor="text1"/>
                <w:sz w:val="20"/>
                <w:szCs w:val="20"/>
              </w:rPr>
              <w:t>42 / 40 (S)</w:t>
            </w:r>
          </w:p>
          <w:p w14:paraId="512D273E" w14:textId="77777777" w:rsidR="008F0816" w:rsidRPr="00267AB3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267AB3">
              <w:rPr>
                <w:color w:val="000000" w:themeColor="text1"/>
                <w:sz w:val="20"/>
                <w:szCs w:val="20"/>
              </w:rPr>
              <w:t>171 / 67 (C)</w:t>
            </w:r>
          </w:p>
        </w:tc>
        <w:tc>
          <w:tcPr>
            <w:tcW w:w="1984" w:type="dxa"/>
            <w:hideMark/>
          </w:tcPr>
          <w:p w14:paraId="4C47690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QALY gained </w:t>
            </w:r>
          </w:p>
          <w:p w14:paraId="6A94F82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</w:tcPr>
          <w:p w14:paraId="6FFFC18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747</w:t>
            </w:r>
          </w:p>
        </w:tc>
        <w:tc>
          <w:tcPr>
            <w:tcW w:w="1139" w:type="dxa"/>
          </w:tcPr>
          <w:p w14:paraId="41AF88EB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[47]</w:t>
            </w:r>
          </w:p>
        </w:tc>
      </w:tr>
      <w:tr w:rsidR="008F0816" w:rsidRPr="00851DEF" w14:paraId="4228B062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415ED1E0" w14:textId="77777777" w:rsidR="008F0816" w:rsidRPr="005B79CD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5B79CD">
              <w:rPr>
                <w:color w:val="000000" w:themeColor="text1"/>
                <w:sz w:val="20"/>
                <w:szCs w:val="20"/>
              </w:rPr>
              <w:t>Alternative delivery strategies FP &amp; MCH:</w:t>
            </w:r>
          </w:p>
          <w:p w14:paraId="6DA64BC6" w14:textId="77777777" w:rsidR="008F0816" w:rsidRPr="005B79CD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5B79CD">
              <w:rPr>
                <w:color w:val="000000" w:themeColor="text1"/>
                <w:sz w:val="20"/>
                <w:szCs w:val="20"/>
              </w:rPr>
              <w:t xml:space="preserve">1. Community service points </w:t>
            </w:r>
          </w:p>
          <w:p w14:paraId="1FB5DD1F" w14:textId="77777777" w:rsidR="008F0816" w:rsidRPr="005B79CD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5B79CD">
              <w:rPr>
                <w:color w:val="000000" w:themeColor="text1"/>
                <w:sz w:val="20"/>
                <w:szCs w:val="20"/>
              </w:rPr>
              <w:t xml:space="preserve">2. PHC </w:t>
            </w:r>
          </w:p>
        </w:tc>
        <w:tc>
          <w:tcPr>
            <w:tcW w:w="1361" w:type="dxa"/>
            <w:hideMark/>
          </w:tcPr>
          <w:p w14:paraId="1EF0C136" w14:textId="77777777" w:rsidR="008F0816" w:rsidRPr="005B79CD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FP &amp; MCH services provided at </w:t>
            </w:r>
            <w:r w:rsidRPr="00237CB6">
              <w:rPr>
                <w:color w:val="000000" w:themeColor="text1"/>
                <w:sz w:val="20"/>
                <w:szCs w:val="20"/>
              </w:rPr>
              <w:t>home</w:t>
            </w:r>
            <w:r>
              <w:rPr>
                <w:color w:val="000000" w:themeColor="text1"/>
                <w:sz w:val="20"/>
                <w:szCs w:val="20"/>
              </w:rPr>
              <w:t xml:space="preserve"> by government fieldworkers</w:t>
            </w:r>
          </w:p>
        </w:tc>
        <w:tc>
          <w:tcPr>
            <w:tcW w:w="907" w:type="dxa"/>
          </w:tcPr>
          <w:p w14:paraId="1530EB0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10B4CD5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0336A17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Women</w:t>
            </w:r>
          </w:p>
        </w:tc>
        <w:tc>
          <w:tcPr>
            <w:tcW w:w="1531" w:type="dxa"/>
            <w:hideMark/>
          </w:tcPr>
          <w:p w14:paraId="61DCBBF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Health service provider</w:t>
            </w:r>
          </w:p>
        </w:tc>
        <w:tc>
          <w:tcPr>
            <w:tcW w:w="1077" w:type="dxa"/>
            <w:hideMark/>
          </w:tcPr>
          <w:p w14:paraId="6C2441A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45F8BB94" w14:textId="77777777" w:rsidR="008F0816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Range (low-high estimate)</w:t>
            </w:r>
          </w:p>
          <w:p w14:paraId="7240F0E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87-139 (S1)</w:t>
            </w:r>
          </w:p>
          <w:p w14:paraId="4066F3C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28-46 (S2)</w:t>
            </w:r>
          </w:p>
          <w:p w14:paraId="48A42C0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68-109 (C)</w:t>
            </w:r>
          </w:p>
        </w:tc>
        <w:tc>
          <w:tcPr>
            <w:tcW w:w="1984" w:type="dxa"/>
            <w:hideMark/>
          </w:tcPr>
          <w:p w14:paraId="5D3A14F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per QALY gained</w:t>
            </w:r>
          </w:p>
        </w:tc>
        <w:tc>
          <w:tcPr>
            <w:tcW w:w="794" w:type="dxa"/>
          </w:tcPr>
          <w:p w14:paraId="1842E3F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747</w:t>
            </w:r>
          </w:p>
        </w:tc>
        <w:tc>
          <w:tcPr>
            <w:tcW w:w="1139" w:type="dxa"/>
          </w:tcPr>
          <w:p w14:paraId="5930DA04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[48]</w:t>
            </w:r>
          </w:p>
        </w:tc>
      </w:tr>
      <w:tr w:rsidR="008F0816" w:rsidRPr="00851DEF" w14:paraId="5470EB94" w14:textId="77777777" w:rsidTr="00B14214">
        <w:trPr>
          <w:cantSplit/>
          <w:trHeight w:val="20"/>
        </w:trPr>
        <w:tc>
          <w:tcPr>
            <w:tcW w:w="15539" w:type="dxa"/>
            <w:gridSpan w:val="11"/>
            <w:hideMark/>
          </w:tcPr>
          <w:p w14:paraId="2E036CC7" w14:textId="77777777" w:rsidR="008F0816" w:rsidRDefault="008F0816" w:rsidP="00BF31A6">
            <w:pPr>
              <w:spacing w:before="240" w:after="0" w:line="240" w:lineRule="auto"/>
              <w:rPr>
                <w:color w:val="000000" w:themeColor="text1"/>
                <w:sz w:val="20"/>
                <w:szCs w:val="20"/>
              </w:rPr>
            </w:pPr>
            <w:r w:rsidRPr="006B0DEE">
              <w:rPr>
                <w:b/>
                <w:color w:val="000000" w:themeColor="text1"/>
                <w:sz w:val="20"/>
                <w:szCs w:val="20"/>
              </w:rPr>
              <w:t>COST PER LIFE-YEAR SAVED (OR YEAR OF LIFE LOST AVERTED)</w:t>
            </w:r>
          </w:p>
        </w:tc>
      </w:tr>
      <w:tr w:rsidR="008F0816" w:rsidRPr="00851DEF" w14:paraId="301054A5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0B0A6C1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Women’s groups &amp; </w:t>
            </w:r>
            <w:r w:rsidRPr="00237CB6">
              <w:rPr>
                <w:color w:val="000000" w:themeColor="text1"/>
                <w:sz w:val="20"/>
                <w:szCs w:val="20"/>
              </w:rPr>
              <w:t>HSS</w:t>
            </w:r>
          </w:p>
        </w:tc>
        <w:tc>
          <w:tcPr>
            <w:tcW w:w="1361" w:type="dxa"/>
            <w:hideMark/>
          </w:tcPr>
          <w:p w14:paraId="29E0F08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HSS </w:t>
            </w:r>
          </w:p>
        </w:tc>
        <w:tc>
          <w:tcPr>
            <w:tcW w:w="907" w:type="dxa"/>
          </w:tcPr>
          <w:p w14:paraId="3578BD9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Medium</w:t>
            </w:r>
          </w:p>
        </w:tc>
        <w:tc>
          <w:tcPr>
            <w:tcW w:w="1531" w:type="dxa"/>
            <w:hideMark/>
          </w:tcPr>
          <w:p w14:paraId="740E336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5FD7DA2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76D9DAA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1EA6C8A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7F6CBCA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427</w:t>
            </w:r>
            <w:r>
              <w:rPr>
                <w:color w:val="000000" w:themeColor="text1"/>
                <w:sz w:val="20"/>
                <w:szCs w:val="20"/>
              </w:rPr>
              <w:t xml:space="preserve"> (trial)</w:t>
            </w:r>
          </w:p>
          <w:p w14:paraId="098E5AE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284 (at scale)</w:t>
            </w:r>
          </w:p>
        </w:tc>
        <w:tc>
          <w:tcPr>
            <w:tcW w:w="1984" w:type="dxa"/>
            <w:hideMark/>
          </w:tcPr>
          <w:p w14:paraId="354198F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per LYS</w:t>
            </w:r>
          </w:p>
        </w:tc>
        <w:tc>
          <w:tcPr>
            <w:tcW w:w="794" w:type="dxa"/>
          </w:tcPr>
          <w:p w14:paraId="3097430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747</w:t>
            </w:r>
          </w:p>
        </w:tc>
        <w:tc>
          <w:tcPr>
            <w:tcW w:w="1139" w:type="dxa"/>
          </w:tcPr>
          <w:p w14:paraId="35F26B6F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[27]</w:t>
            </w:r>
          </w:p>
        </w:tc>
      </w:tr>
      <w:tr w:rsidR="008F0816" w:rsidRPr="00851DEF" w14:paraId="04DFE5A3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7D8C172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1. Women’s groups</w:t>
            </w:r>
            <w:r w:rsidRPr="00851DEF">
              <w:rPr>
                <w:color w:val="000000" w:themeColor="text1"/>
                <w:sz w:val="20"/>
                <w:szCs w:val="20"/>
              </w:rPr>
              <w:br/>
              <w:t xml:space="preserve">2. Peer counselling </w:t>
            </w:r>
          </w:p>
        </w:tc>
        <w:tc>
          <w:tcPr>
            <w:tcW w:w="1361" w:type="dxa"/>
            <w:hideMark/>
          </w:tcPr>
          <w:p w14:paraId="0262265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</w:tcPr>
          <w:p w14:paraId="0A6691E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Medium</w:t>
            </w:r>
          </w:p>
        </w:tc>
        <w:tc>
          <w:tcPr>
            <w:tcW w:w="1531" w:type="dxa"/>
            <w:hideMark/>
          </w:tcPr>
          <w:p w14:paraId="1BF930A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41CB60C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Women &amp; newborn</w:t>
            </w:r>
          </w:p>
        </w:tc>
        <w:tc>
          <w:tcPr>
            <w:tcW w:w="1531" w:type="dxa"/>
            <w:hideMark/>
          </w:tcPr>
          <w:p w14:paraId="324D7EA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6200136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37F5F8C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149 (S1)</w:t>
            </w:r>
          </w:p>
          <w:p w14:paraId="72554B9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43 (S2)</w:t>
            </w:r>
          </w:p>
        </w:tc>
        <w:tc>
          <w:tcPr>
            <w:tcW w:w="1984" w:type="dxa"/>
            <w:hideMark/>
          </w:tcPr>
          <w:p w14:paraId="4D410E1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LYS </w:t>
            </w:r>
          </w:p>
        </w:tc>
        <w:tc>
          <w:tcPr>
            <w:tcW w:w="794" w:type="dxa"/>
          </w:tcPr>
          <w:p w14:paraId="53C71B9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268</w:t>
            </w:r>
          </w:p>
        </w:tc>
        <w:tc>
          <w:tcPr>
            <w:tcW w:w="1139" w:type="dxa"/>
          </w:tcPr>
          <w:p w14:paraId="187969E3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[28]</w:t>
            </w:r>
          </w:p>
        </w:tc>
      </w:tr>
      <w:tr w:rsidR="008F0816" w:rsidRPr="00851DEF" w14:paraId="785BECF5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1C794C3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Women’s groups &amp; HSS</w:t>
            </w:r>
          </w:p>
        </w:tc>
        <w:tc>
          <w:tcPr>
            <w:tcW w:w="1361" w:type="dxa"/>
            <w:hideMark/>
          </w:tcPr>
          <w:p w14:paraId="746DEE6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HSS</w:t>
            </w:r>
          </w:p>
        </w:tc>
        <w:tc>
          <w:tcPr>
            <w:tcW w:w="907" w:type="dxa"/>
          </w:tcPr>
          <w:p w14:paraId="38602BD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5C7E3D4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7200CD4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23CF7DB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6A16075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6A24106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411</w:t>
            </w:r>
          </w:p>
          <w:p w14:paraId="04965F6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489 (incl. HSS)</w:t>
            </w:r>
          </w:p>
        </w:tc>
        <w:tc>
          <w:tcPr>
            <w:tcW w:w="1984" w:type="dxa"/>
            <w:hideMark/>
          </w:tcPr>
          <w:p w14:paraId="17D6519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LYS </w:t>
            </w:r>
          </w:p>
        </w:tc>
        <w:tc>
          <w:tcPr>
            <w:tcW w:w="794" w:type="dxa"/>
          </w:tcPr>
          <w:p w14:paraId="1405455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707</w:t>
            </w:r>
          </w:p>
        </w:tc>
        <w:tc>
          <w:tcPr>
            <w:tcW w:w="1139" w:type="dxa"/>
          </w:tcPr>
          <w:p w14:paraId="294287AE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[26]</w:t>
            </w:r>
          </w:p>
        </w:tc>
      </w:tr>
      <w:tr w:rsidR="008F0816" w:rsidRPr="00851DEF" w14:paraId="5BD63102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799E6F8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Women’s groups &amp; HSS</w:t>
            </w:r>
          </w:p>
        </w:tc>
        <w:tc>
          <w:tcPr>
            <w:tcW w:w="1361" w:type="dxa"/>
            <w:hideMark/>
          </w:tcPr>
          <w:p w14:paraId="4E29B06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HSS</w:t>
            </w:r>
          </w:p>
        </w:tc>
        <w:tc>
          <w:tcPr>
            <w:tcW w:w="907" w:type="dxa"/>
          </w:tcPr>
          <w:p w14:paraId="30619DA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Medium</w:t>
            </w:r>
          </w:p>
        </w:tc>
        <w:tc>
          <w:tcPr>
            <w:tcW w:w="1531" w:type="dxa"/>
            <w:hideMark/>
          </w:tcPr>
          <w:p w14:paraId="2BEA3D5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5440812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49A8B99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68E4EE0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318CA5B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53</w:t>
            </w:r>
          </w:p>
          <w:p w14:paraId="7BBF0EA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77 (incl. HSS)</w:t>
            </w:r>
          </w:p>
        </w:tc>
        <w:tc>
          <w:tcPr>
            <w:tcW w:w="1984" w:type="dxa"/>
            <w:hideMark/>
          </w:tcPr>
          <w:p w14:paraId="6BA262C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LYS </w:t>
            </w:r>
          </w:p>
        </w:tc>
        <w:tc>
          <w:tcPr>
            <w:tcW w:w="794" w:type="dxa"/>
          </w:tcPr>
          <w:p w14:paraId="4FB4500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1489</w:t>
            </w:r>
          </w:p>
        </w:tc>
        <w:tc>
          <w:tcPr>
            <w:tcW w:w="1139" w:type="dxa"/>
          </w:tcPr>
          <w:p w14:paraId="536EC707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[25]</w:t>
            </w:r>
          </w:p>
        </w:tc>
      </w:tr>
      <w:tr w:rsidR="008F0816" w:rsidRPr="00851DEF" w14:paraId="589B4C77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4322EEE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Established Emergency Transport </w:t>
            </w:r>
          </w:p>
        </w:tc>
        <w:tc>
          <w:tcPr>
            <w:tcW w:w="1361" w:type="dxa"/>
            <w:hideMark/>
          </w:tcPr>
          <w:p w14:paraId="2E349B5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</w:tcPr>
          <w:p w14:paraId="3339318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342CD8D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3788563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Woman &amp; newborn</w:t>
            </w:r>
          </w:p>
        </w:tc>
        <w:tc>
          <w:tcPr>
            <w:tcW w:w="1531" w:type="dxa"/>
            <w:hideMark/>
          </w:tcPr>
          <w:p w14:paraId="045FBA0C" w14:textId="77777777" w:rsidR="008F0816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4A51E7">
              <w:rPr>
                <w:color w:val="000000" w:themeColor="text1"/>
                <w:sz w:val="20"/>
                <w:szCs w:val="20"/>
              </w:rPr>
              <w:t xml:space="preserve">Health service provider </w:t>
            </w:r>
          </w:p>
          <w:p w14:paraId="677117D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4A51E7">
              <w:rPr>
                <w:color w:val="000000" w:themeColor="text1"/>
                <w:sz w:val="20"/>
                <w:szCs w:val="20"/>
              </w:rPr>
              <w:t>(excl. start-up)</w:t>
            </w:r>
          </w:p>
        </w:tc>
        <w:tc>
          <w:tcPr>
            <w:tcW w:w="1077" w:type="dxa"/>
            <w:hideMark/>
          </w:tcPr>
          <w:p w14:paraId="78AC061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7A71A32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984" w:type="dxa"/>
            <w:hideMark/>
          </w:tcPr>
          <w:p w14:paraId="748CD51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LYS </w:t>
            </w:r>
          </w:p>
        </w:tc>
        <w:tc>
          <w:tcPr>
            <w:tcW w:w="794" w:type="dxa"/>
          </w:tcPr>
          <w:p w14:paraId="59D725D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547</w:t>
            </w:r>
          </w:p>
        </w:tc>
        <w:tc>
          <w:tcPr>
            <w:tcW w:w="1139" w:type="dxa"/>
          </w:tcPr>
          <w:p w14:paraId="2DD4D27A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[39]</w:t>
            </w:r>
          </w:p>
        </w:tc>
      </w:tr>
      <w:tr w:rsidR="008F0816" w:rsidRPr="00851DEF" w14:paraId="0BB7294A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58D1494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lastRenderedPageBreak/>
              <w:t xml:space="preserve">Outreach maternal health care </w:t>
            </w:r>
          </w:p>
        </w:tc>
        <w:tc>
          <w:tcPr>
            <w:tcW w:w="1361" w:type="dxa"/>
            <w:hideMark/>
          </w:tcPr>
          <w:p w14:paraId="6FF4C65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MH care at health post</w:t>
            </w:r>
          </w:p>
        </w:tc>
        <w:tc>
          <w:tcPr>
            <w:tcW w:w="907" w:type="dxa"/>
          </w:tcPr>
          <w:p w14:paraId="1C68DAA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7D983E2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5495856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Woman &amp; newborn</w:t>
            </w:r>
          </w:p>
        </w:tc>
        <w:tc>
          <w:tcPr>
            <w:tcW w:w="1531" w:type="dxa"/>
            <w:hideMark/>
          </w:tcPr>
          <w:p w14:paraId="072BD0C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Societal</w:t>
            </w:r>
          </w:p>
        </w:tc>
        <w:tc>
          <w:tcPr>
            <w:tcW w:w="1077" w:type="dxa"/>
            <w:hideMark/>
          </w:tcPr>
          <w:p w14:paraId="36F6498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216E851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148-620</w:t>
            </w:r>
          </w:p>
        </w:tc>
        <w:tc>
          <w:tcPr>
            <w:tcW w:w="1984" w:type="dxa"/>
            <w:hideMark/>
          </w:tcPr>
          <w:p w14:paraId="27F4E28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LYS </w:t>
            </w:r>
          </w:p>
        </w:tc>
        <w:tc>
          <w:tcPr>
            <w:tcW w:w="794" w:type="dxa"/>
          </w:tcPr>
          <w:p w14:paraId="78A2413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512</w:t>
            </w:r>
          </w:p>
        </w:tc>
        <w:tc>
          <w:tcPr>
            <w:tcW w:w="1139" w:type="dxa"/>
          </w:tcPr>
          <w:p w14:paraId="03AC8000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[36]</w:t>
            </w:r>
          </w:p>
        </w:tc>
      </w:tr>
      <w:tr w:rsidR="008F0816" w:rsidRPr="00851DEF" w14:paraId="226E289A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0CB7B29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Distribute malaria ITNs at ANC </w:t>
            </w:r>
          </w:p>
        </w:tc>
        <w:tc>
          <w:tcPr>
            <w:tcW w:w="1361" w:type="dxa"/>
            <w:hideMark/>
          </w:tcPr>
          <w:p w14:paraId="7E4AC88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</w:tcPr>
          <w:p w14:paraId="15FBF16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7D69011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Ec</w:t>
            </w:r>
            <w:r>
              <w:rPr>
                <w:color w:val="000000" w:themeColor="text1"/>
                <w:sz w:val="20"/>
                <w:szCs w:val="20"/>
              </w:rPr>
              <w:t>onomic m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odel </w:t>
            </w:r>
            <w:r>
              <w:rPr>
                <w:color w:val="000000" w:themeColor="text1"/>
                <w:sz w:val="20"/>
                <w:szCs w:val="20"/>
              </w:rPr>
              <w:t>(using primary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 data)</w:t>
            </w:r>
          </w:p>
        </w:tc>
        <w:tc>
          <w:tcPr>
            <w:tcW w:w="1077" w:type="dxa"/>
            <w:hideMark/>
          </w:tcPr>
          <w:p w14:paraId="405CA9A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Infant</w:t>
            </w:r>
          </w:p>
        </w:tc>
        <w:tc>
          <w:tcPr>
            <w:tcW w:w="1531" w:type="dxa"/>
            <w:hideMark/>
          </w:tcPr>
          <w:p w14:paraId="3DE61A4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3F8BEE9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764DD36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984" w:type="dxa"/>
            <w:hideMark/>
          </w:tcPr>
          <w:p w14:paraId="22B4E6F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LYS </w:t>
            </w:r>
          </w:p>
        </w:tc>
        <w:tc>
          <w:tcPr>
            <w:tcW w:w="794" w:type="dxa"/>
          </w:tcPr>
          <w:p w14:paraId="110E9BC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272</w:t>
            </w:r>
          </w:p>
        </w:tc>
        <w:tc>
          <w:tcPr>
            <w:tcW w:w="1139" w:type="dxa"/>
          </w:tcPr>
          <w:p w14:paraId="787B04A5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[52]</w:t>
            </w:r>
          </w:p>
        </w:tc>
      </w:tr>
      <w:tr w:rsidR="008F0816" w:rsidRPr="00851DEF" w14:paraId="23AF753E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77185CC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HIV testing at ANC: </w:t>
            </w:r>
          </w:p>
          <w:p w14:paraId="7CAB5CE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1. nationwide, </w:t>
            </w:r>
          </w:p>
          <w:p w14:paraId="5517453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2. in high prevalence states</w:t>
            </w:r>
          </w:p>
        </w:tc>
        <w:tc>
          <w:tcPr>
            <w:tcW w:w="1361" w:type="dxa"/>
            <w:hideMark/>
          </w:tcPr>
          <w:p w14:paraId="78C6ECE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</w:tcPr>
          <w:p w14:paraId="027A396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25F9BB6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Ec</w:t>
            </w:r>
            <w:r>
              <w:rPr>
                <w:color w:val="000000" w:themeColor="text1"/>
                <w:sz w:val="20"/>
                <w:szCs w:val="20"/>
              </w:rPr>
              <w:t>onomic m</w:t>
            </w:r>
            <w:r w:rsidRPr="00851DEF">
              <w:rPr>
                <w:color w:val="000000" w:themeColor="text1"/>
                <w:sz w:val="20"/>
                <w:szCs w:val="20"/>
              </w:rPr>
              <w:t>odel</w:t>
            </w:r>
          </w:p>
        </w:tc>
        <w:tc>
          <w:tcPr>
            <w:tcW w:w="1077" w:type="dxa"/>
            <w:hideMark/>
          </w:tcPr>
          <w:p w14:paraId="7896353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358503B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4A51E7">
              <w:rPr>
                <w:color w:val="000000" w:themeColor="text1"/>
                <w:sz w:val="20"/>
                <w:szCs w:val="20"/>
              </w:rPr>
              <w:t>Health service provider</w:t>
            </w:r>
          </w:p>
        </w:tc>
        <w:tc>
          <w:tcPr>
            <w:tcW w:w="1077" w:type="dxa"/>
            <w:hideMark/>
          </w:tcPr>
          <w:p w14:paraId="4AECFAF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0064D45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80 (S1) </w:t>
            </w:r>
          </w:p>
          <w:p w14:paraId="3733A63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37 (S2)</w:t>
            </w:r>
          </w:p>
        </w:tc>
        <w:tc>
          <w:tcPr>
            <w:tcW w:w="1984" w:type="dxa"/>
            <w:hideMark/>
          </w:tcPr>
          <w:p w14:paraId="537C48D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per LYS</w:t>
            </w:r>
          </w:p>
        </w:tc>
        <w:tc>
          <w:tcPr>
            <w:tcW w:w="794" w:type="dxa"/>
          </w:tcPr>
          <w:p w14:paraId="62029B6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1489</w:t>
            </w:r>
          </w:p>
        </w:tc>
        <w:tc>
          <w:tcPr>
            <w:tcW w:w="1139" w:type="dxa"/>
          </w:tcPr>
          <w:p w14:paraId="19105C3E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[49]</w:t>
            </w:r>
          </w:p>
        </w:tc>
      </w:tr>
      <w:tr w:rsidR="008F0816" w:rsidRPr="00851DEF" w14:paraId="0F12D27A" w14:textId="77777777" w:rsidTr="00B14214">
        <w:trPr>
          <w:cantSplit/>
          <w:trHeight w:val="20"/>
        </w:trPr>
        <w:tc>
          <w:tcPr>
            <w:tcW w:w="15539" w:type="dxa"/>
            <w:gridSpan w:val="11"/>
            <w:hideMark/>
          </w:tcPr>
          <w:p w14:paraId="1D318047" w14:textId="77777777" w:rsidR="008F0816" w:rsidRDefault="008F0816" w:rsidP="00BF31A6">
            <w:pPr>
              <w:spacing w:before="240" w:after="0" w:line="240" w:lineRule="auto"/>
              <w:rPr>
                <w:color w:val="000000" w:themeColor="text1"/>
                <w:sz w:val="20"/>
                <w:szCs w:val="20"/>
              </w:rPr>
            </w:pPr>
            <w:r w:rsidRPr="006B0DEE">
              <w:rPr>
                <w:b/>
                <w:color w:val="000000" w:themeColor="text1"/>
                <w:sz w:val="20"/>
                <w:szCs w:val="20"/>
              </w:rPr>
              <w:t>COST PER DEATH AVERTED (OR COST PER LIFE SAVED)</w:t>
            </w:r>
          </w:p>
        </w:tc>
      </w:tr>
      <w:tr w:rsidR="008F0816" w:rsidRPr="00851DEF" w14:paraId="4741E570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60214C0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Women’s groups &amp; HSS</w:t>
            </w:r>
          </w:p>
        </w:tc>
        <w:tc>
          <w:tcPr>
            <w:tcW w:w="1361" w:type="dxa"/>
            <w:hideMark/>
          </w:tcPr>
          <w:p w14:paraId="786E0A0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HSS </w:t>
            </w:r>
          </w:p>
        </w:tc>
        <w:tc>
          <w:tcPr>
            <w:tcW w:w="907" w:type="dxa"/>
          </w:tcPr>
          <w:p w14:paraId="30844AF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Medium</w:t>
            </w:r>
          </w:p>
        </w:tc>
        <w:tc>
          <w:tcPr>
            <w:tcW w:w="1531" w:type="dxa"/>
            <w:hideMark/>
          </w:tcPr>
          <w:p w14:paraId="5E3CF96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643931D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013B141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527EE5F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6949EBC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13018</w:t>
            </w:r>
            <w:r>
              <w:rPr>
                <w:color w:val="000000" w:themeColor="text1"/>
                <w:sz w:val="20"/>
                <w:szCs w:val="20"/>
              </w:rPr>
              <w:t xml:space="preserve"> (trial)</w:t>
            </w:r>
          </w:p>
          <w:p w14:paraId="53E6566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8670 (at scale)</w:t>
            </w:r>
          </w:p>
        </w:tc>
        <w:tc>
          <w:tcPr>
            <w:tcW w:w="1984" w:type="dxa"/>
            <w:hideMark/>
          </w:tcPr>
          <w:p w14:paraId="468DA0F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per death averted</w:t>
            </w:r>
          </w:p>
        </w:tc>
        <w:tc>
          <w:tcPr>
            <w:tcW w:w="794" w:type="dxa"/>
          </w:tcPr>
          <w:p w14:paraId="4264B44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747</w:t>
            </w:r>
          </w:p>
        </w:tc>
        <w:tc>
          <w:tcPr>
            <w:tcW w:w="1139" w:type="dxa"/>
          </w:tcPr>
          <w:p w14:paraId="2C655A31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[27]</w:t>
            </w:r>
          </w:p>
        </w:tc>
      </w:tr>
      <w:tr w:rsidR="008F0816" w:rsidRPr="00851DEF" w14:paraId="14F7B647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460BD92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Women’s groups &amp; HSS</w:t>
            </w:r>
          </w:p>
        </w:tc>
        <w:tc>
          <w:tcPr>
            <w:tcW w:w="1361" w:type="dxa"/>
            <w:hideMark/>
          </w:tcPr>
          <w:p w14:paraId="4F964A0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HSS</w:t>
            </w:r>
          </w:p>
        </w:tc>
        <w:tc>
          <w:tcPr>
            <w:tcW w:w="907" w:type="dxa"/>
          </w:tcPr>
          <w:p w14:paraId="53A252A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154A547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5F96699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285D86F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270FAC0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1F46D9B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11294</w:t>
            </w:r>
          </w:p>
          <w:p w14:paraId="7C1B072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13457 (incl. HSS)</w:t>
            </w:r>
          </w:p>
        </w:tc>
        <w:tc>
          <w:tcPr>
            <w:tcW w:w="1984" w:type="dxa"/>
            <w:hideMark/>
          </w:tcPr>
          <w:p w14:paraId="33EEAD4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death averted      </w:t>
            </w:r>
          </w:p>
        </w:tc>
        <w:tc>
          <w:tcPr>
            <w:tcW w:w="794" w:type="dxa"/>
          </w:tcPr>
          <w:p w14:paraId="667945B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707</w:t>
            </w:r>
          </w:p>
        </w:tc>
        <w:tc>
          <w:tcPr>
            <w:tcW w:w="1139" w:type="dxa"/>
          </w:tcPr>
          <w:p w14:paraId="55756D87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[26]</w:t>
            </w:r>
          </w:p>
        </w:tc>
      </w:tr>
      <w:tr w:rsidR="008F0816" w:rsidRPr="00851DEF" w14:paraId="472B6E23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7E187A4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Women’s groups &amp; HSS</w:t>
            </w:r>
          </w:p>
        </w:tc>
        <w:tc>
          <w:tcPr>
            <w:tcW w:w="1361" w:type="dxa"/>
            <w:hideMark/>
          </w:tcPr>
          <w:p w14:paraId="0C18411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HSS</w:t>
            </w:r>
          </w:p>
        </w:tc>
        <w:tc>
          <w:tcPr>
            <w:tcW w:w="907" w:type="dxa"/>
          </w:tcPr>
          <w:p w14:paraId="198547C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Medium</w:t>
            </w:r>
          </w:p>
        </w:tc>
        <w:tc>
          <w:tcPr>
            <w:tcW w:w="1531" w:type="dxa"/>
            <w:hideMark/>
          </w:tcPr>
          <w:p w14:paraId="29204B6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56F996A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401504D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0166ADB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5B229BD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1457</w:t>
            </w:r>
          </w:p>
          <w:p w14:paraId="59C0A16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2094 (incl. HSS)</w:t>
            </w:r>
          </w:p>
        </w:tc>
        <w:tc>
          <w:tcPr>
            <w:tcW w:w="1984" w:type="dxa"/>
            <w:hideMark/>
          </w:tcPr>
          <w:p w14:paraId="4DFDCB9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death averted      </w:t>
            </w:r>
          </w:p>
        </w:tc>
        <w:tc>
          <w:tcPr>
            <w:tcW w:w="794" w:type="dxa"/>
          </w:tcPr>
          <w:p w14:paraId="1C78E09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1489</w:t>
            </w:r>
          </w:p>
        </w:tc>
        <w:tc>
          <w:tcPr>
            <w:tcW w:w="1139" w:type="dxa"/>
          </w:tcPr>
          <w:p w14:paraId="644BB353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[25]</w:t>
            </w:r>
          </w:p>
        </w:tc>
      </w:tr>
      <w:tr w:rsidR="008F0816" w:rsidRPr="00851DEF" w14:paraId="7D3B0435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682D1FA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Women's groups &amp; Quality improvement at health facilities</w:t>
            </w:r>
          </w:p>
        </w:tc>
        <w:tc>
          <w:tcPr>
            <w:tcW w:w="1361" w:type="dxa"/>
            <w:hideMark/>
          </w:tcPr>
          <w:p w14:paraId="262391C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</w:tcPr>
          <w:p w14:paraId="3D9C1F7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531" w:type="dxa"/>
            <w:hideMark/>
          </w:tcPr>
          <w:p w14:paraId="296EE29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1DF822C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535A4D2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4A4DF75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2C16338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6138</w:t>
            </w:r>
          </w:p>
        </w:tc>
        <w:tc>
          <w:tcPr>
            <w:tcW w:w="1984" w:type="dxa"/>
            <w:hideMark/>
          </w:tcPr>
          <w:p w14:paraId="6AC365A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death averted      </w:t>
            </w:r>
          </w:p>
        </w:tc>
        <w:tc>
          <w:tcPr>
            <w:tcW w:w="794" w:type="dxa"/>
          </w:tcPr>
          <w:p w14:paraId="651EDC6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268</w:t>
            </w:r>
          </w:p>
        </w:tc>
        <w:tc>
          <w:tcPr>
            <w:tcW w:w="1139" w:type="dxa"/>
          </w:tcPr>
          <w:p w14:paraId="6BFA527A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[23, 79]</w:t>
            </w:r>
          </w:p>
        </w:tc>
      </w:tr>
      <w:tr w:rsidR="008F0816" w:rsidRPr="00851DEF" w14:paraId="12BD4018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5C1D690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Home-based neonatal care by VHWs</w:t>
            </w:r>
          </w:p>
        </w:tc>
        <w:tc>
          <w:tcPr>
            <w:tcW w:w="1361" w:type="dxa"/>
            <w:hideMark/>
          </w:tcPr>
          <w:p w14:paraId="6F54050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No strategy</w:t>
            </w:r>
          </w:p>
        </w:tc>
        <w:tc>
          <w:tcPr>
            <w:tcW w:w="907" w:type="dxa"/>
          </w:tcPr>
          <w:p w14:paraId="0552515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531" w:type="dxa"/>
            <w:hideMark/>
          </w:tcPr>
          <w:p w14:paraId="420812A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4AC0A7D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5BF504F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61CCEB6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0D6F763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294</w:t>
            </w:r>
          </w:p>
        </w:tc>
        <w:tc>
          <w:tcPr>
            <w:tcW w:w="1984" w:type="dxa"/>
            <w:hideMark/>
          </w:tcPr>
          <w:p w14:paraId="0816940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death averted      </w:t>
            </w:r>
          </w:p>
        </w:tc>
        <w:tc>
          <w:tcPr>
            <w:tcW w:w="794" w:type="dxa"/>
          </w:tcPr>
          <w:p w14:paraId="653A13B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1489</w:t>
            </w:r>
          </w:p>
        </w:tc>
        <w:tc>
          <w:tcPr>
            <w:tcW w:w="1139" w:type="dxa"/>
          </w:tcPr>
          <w:p w14:paraId="0013CD72" w14:textId="77777777" w:rsidR="008F0816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[41]</w:t>
            </w:r>
          </w:p>
        </w:tc>
      </w:tr>
      <w:tr w:rsidR="008F0816" w:rsidRPr="00851DEF" w14:paraId="30D8CFA1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01509C9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Home-based management of birth asphyxia by VHWs</w:t>
            </w:r>
          </w:p>
        </w:tc>
        <w:tc>
          <w:tcPr>
            <w:tcW w:w="1361" w:type="dxa"/>
            <w:hideMark/>
          </w:tcPr>
          <w:p w14:paraId="0C94BD2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  <w:r w:rsidRPr="00851DEF">
              <w:rPr>
                <w:color w:val="000000" w:themeColor="text1"/>
                <w:sz w:val="20"/>
                <w:szCs w:val="20"/>
              </w:rPr>
              <w:t>anagement of birth asphyxia by trained TBAs</w:t>
            </w:r>
          </w:p>
        </w:tc>
        <w:tc>
          <w:tcPr>
            <w:tcW w:w="907" w:type="dxa"/>
          </w:tcPr>
          <w:p w14:paraId="412A009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531" w:type="dxa"/>
            <w:hideMark/>
          </w:tcPr>
          <w:p w14:paraId="0366931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1124747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3E943CF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Equipment only</w:t>
            </w:r>
          </w:p>
        </w:tc>
        <w:tc>
          <w:tcPr>
            <w:tcW w:w="1077" w:type="dxa"/>
            <w:hideMark/>
          </w:tcPr>
          <w:p w14:paraId="57F48E4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5C020D0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984" w:type="dxa"/>
            <w:hideMark/>
          </w:tcPr>
          <w:p w14:paraId="55B9E4C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death averted      </w:t>
            </w:r>
          </w:p>
        </w:tc>
        <w:tc>
          <w:tcPr>
            <w:tcW w:w="794" w:type="dxa"/>
          </w:tcPr>
          <w:p w14:paraId="578BC64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1489</w:t>
            </w:r>
          </w:p>
        </w:tc>
        <w:tc>
          <w:tcPr>
            <w:tcW w:w="1139" w:type="dxa"/>
          </w:tcPr>
          <w:p w14:paraId="28431712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[40]</w:t>
            </w:r>
          </w:p>
        </w:tc>
      </w:tr>
      <w:tr w:rsidR="008F0816" w:rsidRPr="00851DEF" w14:paraId="5A76E5C1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08A20EE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lastRenderedPageBreak/>
              <w:t>Train TBAs</w:t>
            </w:r>
          </w:p>
        </w:tc>
        <w:tc>
          <w:tcPr>
            <w:tcW w:w="1361" w:type="dxa"/>
            <w:hideMark/>
          </w:tcPr>
          <w:p w14:paraId="4C22B5B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No strategy</w:t>
            </w:r>
          </w:p>
        </w:tc>
        <w:tc>
          <w:tcPr>
            <w:tcW w:w="907" w:type="dxa"/>
          </w:tcPr>
          <w:p w14:paraId="6AA1383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531" w:type="dxa"/>
            <w:hideMark/>
          </w:tcPr>
          <w:p w14:paraId="45F68BE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Inference (</w:t>
            </w:r>
            <w:r>
              <w:rPr>
                <w:color w:val="000000" w:themeColor="text1"/>
                <w:sz w:val="20"/>
                <w:szCs w:val="20"/>
              </w:rPr>
              <w:t xml:space="preserve">from </w:t>
            </w:r>
            <w:r w:rsidRPr="00851DEF">
              <w:rPr>
                <w:color w:val="000000" w:themeColor="text1"/>
                <w:sz w:val="20"/>
                <w:szCs w:val="20"/>
              </w:rPr>
              <w:t>secondary data)</w:t>
            </w:r>
          </w:p>
        </w:tc>
        <w:tc>
          <w:tcPr>
            <w:tcW w:w="1077" w:type="dxa"/>
            <w:hideMark/>
          </w:tcPr>
          <w:p w14:paraId="1E628C7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45B37FC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Not </w:t>
            </w:r>
            <w:r>
              <w:rPr>
                <w:color w:val="000000" w:themeColor="text1"/>
                <w:sz w:val="20"/>
                <w:szCs w:val="20"/>
              </w:rPr>
              <w:t>specified</w:t>
            </w:r>
          </w:p>
        </w:tc>
        <w:tc>
          <w:tcPr>
            <w:tcW w:w="1077" w:type="dxa"/>
            <w:hideMark/>
          </w:tcPr>
          <w:p w14:paraId="1238F6B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2E5E928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5744-13294</w:t>
            </w:r>
          </w:p>
        </w:tc>
        <w:tc>
          <w:tcPr>
            <w:tcW w:w="1984" w:type="dxa"/>
            <w:hideMark/>
          </w:tcPr>
          <w:p w14:paraId="7D27B45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death averted      </w:t>
            </w:r>
          </w:p>
        </w:tc>
        <w:tc>
          <w:tcPr>
            <w:tcW w:w="794" w:type="dxa"/>
          </w:tcPr>
          <w:p w14:paraId="773E0DA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747</w:t>
            </w:r>
          </w:p>
        </w:tc>
        <w:tc>
          <w:tcPr>
            <w:tcW w:w="1139" w:type="dxa"/>
          </w:tcPr>
          <w:p w14:paraId="229F75CC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[46]</w:t>
            </w:r>
          </w:p>
        </w:tc>
      </w:tr>
      <w:tr w:rsidR="008F0816" w:rsidRPr="00851DEF" w14:paraId="636FEC22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1E59045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Train TBAs &amp; supply clean delivery kits </w:t>
            </w:r>
          </w:p>
        </w:tc>
        <w:tc>
          <w:tcPr>
            <w:tcW w:w="1361" w:type="dxa"/>
            <w:hideMark/>
          </w:tcPr>
          <w:p w14:paraId="5809492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No strategy</w:t>
            </w:r>
          </w:p>
        </w:tc>
        <w:tc>
          <w:tcPr>
            <w:tcW w:w="907" w:type="dxa"/>
          </w:tcPr>
          <w:p w14:paraId="7748A0E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3850C2A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Ec</w:t>
            </w:r>
            <w:r>
              <w:rPr>
                <w:color w:val="000000" w:themeColor="text1"/>
                <w:sz w:val="20"/>
                <w:szCs w:val="20"/>
              </w:rPr>
              <w:t>onomic m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odel </w:t>
            </w:r>
            <w:r>
              <w:rPr>
                <w:color w:val="000000" w:themeColor="text1"/>
                <w:sz w:val="20"/>
                <w:szCs w:val="20"/>
              </w:rPr>
              <w:t>(using primary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 data)</w:t>
            </w:r>
          </w:p>
        </w:tc>
        <w:tc>
          <w:tcPr>
            <w:tcW w:w="1077" w:type="dxa"/>
            <w:hideMark/>
          </w:tcPr>
          <w:p w14:paraId="0D48AF0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386F6D0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Societal</w:t>
            </w:r>
          </w:p>
        </w:tc>
        <w:tc>
          <w:tcPr>
            <w:tcW w:w="1077" w:type="dxa"/>
            <w:hideMark/>
          </w:tcPr>
          <w:p w14:paraId="25B62B9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58B3F4D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4156 (</w:t>
            </w:r>
            <w:r>
              <w:rPr>
                <w:color w:val="000000" w:themeColor="text1"/>
                <w:sz w:val="20"/>
                <w:szCs w:val="20"/>
              </w:rPr>
              <w:t>trial</w:t>
            </w:r>
            <w:r w:rsidRPr="00851DEF">
              <w:rPr>
                <w:color w:val="000000" w:themeColor="text1"/>
                <w:sz w:val="20"/>
                <w:szCs w:val="20"/>
              </w:rPr>
              <w:t>)</w:t>
            </w:r>
          </w:p>
          <w:p w14:paraId="0AC5791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1988 (10yr forecast)</w:t>
            </w:r>
          </w:p>
        </w:tc>
        <w:tc>
          <w:tcPr>
            <w:tcW w:w="1984" w:type="dxa"/>
            <w:hideMark/>
          </w:tcPr>
          <w:p w14:paraId="54C205D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death averted      </w:t>
            </w:r>
          </w:p>
        </w:tc>
        <w:tc>
          <w:tcPr>
            <w:tcW w:w="794" w:type="dxa"/>
          </w:tcPr>
          <w:p w14:paraId="32662D2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1469</w:t>
            </w:r>
          </w:p>
        </w:tc>
        <w:tc>
          <w:tcPr>
            <w:tcW w:w="1139" w:type="dxa"/>
          </w:tcPr>
          <w:p w14:paraId="14DFA955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[45]</w:t>
            </w:r>
          </w:p>
        </w:tc>
      </w:tr>
      <w:tr w:rsidR="008F0816" w:rsidRPr="00851DEF" w14:paraId="5E760A07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57C2AE6A" w14:textId="77777777" w:rsidR="008F0816" w:rsidRPr="00237CB6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MNH services delivered</w:t>
            </w:r>
          </w:p>
          <w:p w14:paraId="62A9FF1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at home, with community mobilization &amp; HSS</w:t>
            </w:r>
          </w:p>
        </w:tc>
        <w:tc>
          <w:tcPr>
            <w:tcW w:w="1361" w:type="dxa"/>
            <w:hideMark/>
          </w:tcPr>
          <w:p w14:paraId="2EABBC0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HSS at sub-district level</w:t>
            </w:r>
          </w:p>
        </w:tc>
        <w:tc>
          <w:tcPr>
            <w:tcW w:w="907" w:type="dxa"/>
          </w:tcPr>
          <w:p w14:paraId="0D58DB2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24DCC1D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4403FD1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68111B7E" w14:textId="77777777" w:rsidR="008F0816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Societal </w:t>
            </w:r>
          </w:p>
          <w:p w14:paraId="73589D3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(also </w:t>
            </w:r>
            <w:r>
              <w:rPr>
                <w:color w:val="000000" w:themeColor="text1"/>
                <w:sz w:val="20"/>
                <w:szCs w:val="20"/>
              </w:rPr>
              <w:t xml:space="preserve">reports </w:t>
            </w:r>
            <w:r w:rsidRPr="00851DEF">
              <w:rPr>
                <w:color w:val="000000" w:themeColor="text1"/>
                <w:sz w:val="20"/>
                <w:szCs w:val="20"/>
              </w:rPr>
              <w:t>programme)</w:t>
            </w:r>
          </w:p>
        </w:tc>
        <w:tc>
          <w:tcPr>
            <w:tcW w:w="1077" w:type="dxa"/>
            <w:hideMark/>
          </w:tcPr>
          <w:p w14:paraId="29935AA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1508E02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3576 (societal)</w:t>
            </w:r>
          </w:p>
          <w:p w14:paraId="108D0AB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3536 (prog</w:t>
            </w:r>
            <w:r>
              <w:rPr>
                <w:color w:val="000000" w:themeColor="text1"/>
                <w:sz w:val="20"/>
                <w:szCs w:val="20"/>
              </w:rPr>
              <w:t>ramme</w:t>
            </w:r>
            <w:r w:rsidRPr="00851DE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4" w:type="dxa"/>
            <w:hideMark/>
          </w:tcPr>
          <w:p w14:paraId="0DE01B2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death averted      </w:t>
            </w:r>
          </w:p>
        </w:tc>
        <w:tc>
          <w:tcPr>
            <w:tcW w:w="794" w:type="dxa"/>
          </w:tcPr>
          <w:p w14:paraId="697F058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747</w:t>
            </w:r>
          </w:p>
        </w:tc>
        <w:tc>
          <w:tcPr>
            <w:tcW w:w="1139" w:type="dxa"/>
          </w:tcPr>
          <w:p w14:paraId="4904F69F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[32]</w:t>
            </w:r>
          </w:p>
        </w:tc>
      </w:tr>
      <w:tr w:rsidR="008F0816" w:rsidRPr="00851DEF" w14:paraId="6BA2FC66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716B875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Tetanus toxoid (TT) immunization campaign</w:t>
            </w:r>
          </w:p>
        </w:tc>
        <w:tc>
          <w:tcPr>
            <w:tcW w:w="1361" w:type="dxa"/>
            <w:hideMark/>
          </w:tcPr>
          <w:p w14:paraId="4533AB1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TT immunization at routine ANC</w:t>
            </w:r>
          </w:p>
        </w:tc>
        <w:tc>
          <w:tcPr>
            <w:tcW w:w="907" w:type="dxa"/>
          </w:tcPr>
          <w:p w14:paraId="6A37315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626D12A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0D724D8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7515870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55EA77A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1EFD269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1564 (S)</w:t>
            </w:r>
          </w:p>
          <w:p w14:paraId="70BE88C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338-1438 (C)</w:t>
            </w:r>
          </w:p>
        </w:tc>
        <w:tc>
          <w:tcPr>
            <w:tcW w:w="1984" w:type="dxa"/>
            <w:hideMark/>
          </w:tcPr>
          <w:p w14:paraId="589157C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death averted      </w:t>
            </w:r>
          </w:p>
        </w:tc>
        <w:tc>
          <w:tcPr>
            <w:tcW w:w="794" w:type="dxa"/>
          </w:tcPr>
          <w:p w14:paraId="5AE0B33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3557</w:t>
            </w:r>
          </w:p>
        </w:tc>
        <w:tc>
          <w:tcPr>
            <w:tcW w:w="1139" w:type="dxa"/>
          </w:tcPr>
          <w:p w14:paraId="7948744F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[35]</w:t>
            </w:r>
          </w:p>
        </w:tc>
      </w:tr>
      <w:tr w:rsidR="008F0816" w:rsidRPr="00851DEF" w14:paraId="6419C6DB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66B9BF1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Outreach maternal health care </w:t>
            </w:r>
          </w:p>
        </w:tc>
        <w:tc>
          <w:tcPr>
            <w:tcW w:w="1361" w:type="dxa"/>
            <w:hideMark/>
          </w:tcPr>
          <w:p w14:paraId="7EE43D0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MH care at health post</w:t>
            </w:r>
          </w:p>
        </w:tc>
        <w:tc>
          <w:tcPr>
            <w:tcW w:w="907" w:type="dxa"/>
          </w:tcPr>
          <w:p w14:paraId="150527E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01D9A3E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1572024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Woman &amp; newborn</w:t>
            </w:r>
          </w:p>
        </w:tc>
        <w:tc>
          <w:tcPr>
            <w:tcW w:w="1531" w:type="dxa"/>
            <w:hideMark/>
          </w:tcPr>
          <w:p w14:paraId="51CF29F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Societal</w:t>
            </w:r>
          </w:p>
        </w:tc>
        <w:tc>
          <w:tcPr>
            <w:tcW w:w="1077" w:type="dxa"/>
            <w:hideMark/>
          </w:tcPr>
          <w:p w14:paraId="1389484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14A6FFC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1380-6414</w:t>
            </w:r>
          </w:p>
        </w:tc>
        <w:tc>
          <w:tcPr>
            <w:tcW w:w="1984" w:type="dxa"/>
            <w:hideMark/>
          </w:tcPr>
          <w:p w14:paraId="65AF0DF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death averted      </w:t>
            </w:r>
          </w:p>
        </w:tc>
        <w:tc>
          <w:tcPr>
            <w:tcW w:w="794" w:type="dxa"/>
          </w:tcPr>
          <w:p w14:paraId="07B6CD8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512</w:t>
            </w:r>
          </w:p>
        </w:tc>
        <w:tc>
          <w:tcPr>
            <w:tcW w:w="1139" w:type="dxa"/>
          </w:tcPr>
          <w:p w14:paraId="0AF7EBB2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[36]</w:t>
            </w:r>
          </w:p>
        </w:tc>
      </w:tr>
      <w:tr w:rsidR="008F0816" w:rsidRPr="00851DEF" w14:paraId="4BA4B99A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4BEEAC6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Distribute malaria ITNs at ANC </w:t>
            </w:r>
          </w:p>
        </w:tc>
        <w:tc>
          <w:tcPr>
            <w:tcW w:w="1361" w:type="dxa"/>
            <w:hideMark/>
          </w:tcPr>
          <w:p w14:paraId="1E59CEE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No strategy</w:t>
            </w:r>
          </w:p>
        </w:tc>
        <w:tc>
          <w:tcPr>
            <w:tcW w:w="907" w:type="dxa"/>
          </w:tcPr>
          <w:p w14:paraId="76625C2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36777E1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Ec</w:t>
            </w:r>
            <w:r>
              <w:rPr>
                <w:color w:val="000000" w:themeColor="text1"/>
                <w:sz w:val="20"/>
                <w:szCs w:val="20"/>
              </w:rPr>
              <w:t>onomic m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odel </w:t>
            </w:r>
            <w:r>
              <w:rPr>
                <w:color w:val="000000" w:themeColor="text1"/>
                <w:sz w:val="20"/>
                <w:szCs w:val="20"/>
              </w:rPr>
              <w:t>(using primary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 data)</w:t>
            </w:r>
          </w:p>
        </w:tc>
        <w:tc>
          <w:tcPr>
            <w:tcW w:w="1077" w:type="dxa"/>
            <w:hideMark/>
          </w:tcPr>
          <w:p w14:paraId="212D44D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Infant</w:t>
            </w:r>
          </w:p>
        </w:tc>
        <w:tc>
          <w:tcPr>
            <w:tcW w:w="1531" w:type="dxa"/>
            <w:hideMark/>
          </w:tcPr>
          <w:p w14:paraId="60B7026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67E45E3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3EFF6FA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1462</w:t>
            </w:r>
          </w:p>
        </w:tc>
        <w:tc>
          <w:tcPr>
            <w:tcW w:w="1984" w:type="dxa"/>
            <w:hideMark/>
          </w:tcPr>
          <w:p w14:paraId="686AFCF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death averted      </w:t>
            </w:r>
          </w:p>
        </w:tc>
        <w:tc>
          <w:tcPr>
            <w:tcW w:w="794" w:type="dxa"/>
          </w:tcPr>
          <w:p w14:paraId="6B77320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272</w:t>
            </w:r>
          </w:p>
        </w:tc>
        <w:tc>
          <w:tcPr>
            <w:tcW w:w="1139" w:type="dxa"/>
          </w:tcPr>
          <w:p w14:paraId="56C7D78A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[52]</w:t>
            </w:r>
          </w:p>
        </w:tc>
      </w:tr>
      <w:tr w:rsidR="008F0816" w:rsidRPr="00851DEF" w14:paraId="139C5458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0971151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Train midwives in newborn care </w:t>
            </w:r>
          </w:p>
        </w:tc>
        <w:tc>
          <w:tcPr>
            <w:tcW w:w="1361" w:type="dxa"/>
            <w:hideMark/>
          </w:tcPr>
          <w:p w14:paraId="5242425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No strategy</w:t>
            </w:r>
          </w:p>
        </w:tc>
        <w:tc>
          <w:tcPr>
            <w:tcW w:w="907" w:type="dxa"/>
          </w:tcPr>
          <w:p w14:paraId="52F88FB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Medium</w:t>
            </w:r>
          </w:p>
        </w:tc>
        <w:tc>
          <w:tcPr>
            <w:tcW w:w="1531" w:type="dxa"/>
            <w:hideMark/>
          </w:tcPr>
          <w:p w14:paraId="24AD9C6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33569F4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1D28F13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Health service provider</w:t>
            </w:r>
          </w:p>
        </w:tc>
        <w:tc>
          <w:tcPr>
            <w:tcW w:w="1077" w:type="dxa"/>
            <w:hideMark/>
          </w:tcPr>
          <w:p w14:paraId="46BA619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773F71F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402</w:t>
            </w:r>
          </w:p>
        </w:tc>
        <w:tc>
          <w:tcPr>
            <w:tcW w:w="1984" w:type="dxa"/>
            <w:hideMark/>
          </w:tcPr>
          <w:p w14:paraId="5803F7D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death averted      </w:t>
            </w:r>
          </w:p>
        </w:tc>
        <w:tc>
          <w:tcPr>
            <w:tcW w:w="794" w:type="dxa"/>
          </w:tcPr>
          <w:p w14:paraId="2B477DD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1469</w:t>
            </w:r>
          </w:p>
        </w:tc>
        <w:tc>
          <w:tcPr>
            <w:tcW w:w="1139" w:type="dxa"/>
          </w:tcPr>
          <w:p w14:paraId="70B2BA27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[59]</w:t>
            </w:r>
          </w:p>
        </w:tc>
      </w:tr>
      <w:tr w:rsidR="008F0816" w:rsidRPr="00851DEF" w14:paraId="195020FC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6F5C764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Train new cadre in EmOC: </w:t>
            </w:r>
          </w:p>
          <w:p w14:paraId="4932787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1. Medical doctors </w:t>
            </w:r>
          </w:p>
          <w:p w14:paraId="3044D5B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2. Clinical officers</w:t>
            </w:r>
          </w:p>
        </w:tc>
        <w:tc>
          <w:tcPr>
            <w:tcW w:w="1361" w:type="dxa"/>
            <w:hideMark/>
          </w:tcPr>
          <w:p w14:paraId="5BC858F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Obstetricians</w:t>
            </w:r>
          </w:p>
        </w:tc>
        <w:tc>
          <w:tcPr>
            <w:tcW w:w="907" w:type="dxa"/>
          </w:tcPr>
          <w:p w14:paraId="300A33D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1273310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682C60F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0990968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Societal</w:t>
            </w:r>
          </w:p>
        </w:tc>
        <w:tc>
          <w:tcPr>
            <w:tcW w:w="1077" w:type="dxa"/>
            <w:hideMark/>
          </w:tcPr>
          <w:p w14:paraId="0AEBBF1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110EAD7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14092 (CvS1)</w:t>
            </w:r>
          </w:p>
          <w:p w14:paraId="7B21C5C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3878 (CvS2)</w:t>
            </w:r>
          </w:p>
          <w:p w14:paraId="59AE81A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240 (S2vS1)</w:t>
            </w:r>
          </w:p>
        </w:tc>
        <w:tc>
          <w:tcPr>
            <w:tcW w:w="1984" w:type="dxa"/>
            <w:hideMark/>
          </w:tcPr>
          <w:p w14:paraId="16B0831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death averted      </w:t>
            </w:r>
          </w:p>
        </w:tc>
        <w:tc>
          <w:tcPr>
            <w:tcW w:w="794" w:type="dxa"/>
          </w:tcPr>
          <w:p w14:paraId="0CA0DAC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634</w:t>
            </w:r>
          </w:p>
        </w:tc>
        <w:tc>
          <w:tcPr>
            <w:tcW w:w="1139" w:type="dxa"/>
          </w:tcPr>
          <w:p w14:paraId="11F5AF3B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[62]</w:t>
            </w:r>
          </w:p>
        </w:tc>
      </w:tr>
      <w:tr w:rsidR="008F0816" w:rsidRPr="00851DEF" w14:paraId="12A14FB5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320E200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Hospital-based promotion of breastfeeding </w:t>
            </w:r>
          </w:p>
        </w:tc>
        <w:tc>
          <w:tcPr>
            <w:tcW w:w="1361" w:type="dxa"/>
            <w:hideMark/>
          </w:tcPr>
          <w:p w14:paraId="62EF035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Doing nothing</w:t>
            </w:r>
          </w:p>
        </w:tc>
        <w:tc>
          <w:tcPr>
            <w:tcW w:w="907" w:type="dxa"/>
          </w:tcPr>
          <w:p w14:paraId="065FB17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2027F70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383D78E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29530A55" w14:textId="77777777" w:rsidR="008F0816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4A51E7">
              <w:rPr>
                <w:color w:val="000000" w:themeColor="text1"/>
                <w:sz w:val="20"/>
                <w:szCs w:val="20"/>
              </w:rPr>
              <w:t xml:space="preserve">Health service provider </w:t>
            </w:r>
          </w:p>
          <w:p w14:paraId="71C03A5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4A51E7">
              <w:rPr>
                <w:color w:val="000000" w:themeColor="text1"/>
                <w:sz w:val="20"/>
                <w:szCs w:val="20"/>
              </w:rPr>
              <w:t>(excl. start-up)</w:t>
            </w:r>
          </w:p>
        </w:tc>
        <w:tc>
          <w:tcPr>
            <w:tcW w:w="1077" w:type="dxa"/>
            <w:hideMark/>
          </w:tcPr>
          <w:p w14:paraId="768BF9A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72F606E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6894</w:t>
            </w:r>
          </w:p>
        </w:tc>
        <w:tc>
          <w:tcPr>
            <w:tcW w:w="1984" w:type="dxa"/>
            <w:hideMark/>
          </w:tcPr>
          <w:p w14:paraId="6374FBB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per death averted</w:t>
            </w:r>
          </w:p>
        </w:tc>
        <w:tc>
          <w:tcPr>
            <w:tcW w:w="794" w:type="dxa"/>
          </w:tcPr>
          <w:p w14:paraId="19EA06F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2264</w:t>
            </w:r>
          </w:p>
        </w:tc>
        <w:tc>
          <w:tcPr>
            <w:tcW w:w="1139" w:type="dxa"/>
          </w:tcPr>
          <w:p w14:paraId="421AA10D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[60]</w:t>
            </w:r>
          </w:p>
        </w:tc>
      </w:tr>
      <w:tr w:rsidR="008F0816" w:rsidRPr="00851DEF" w14:paraId="37419537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517BA06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lastRenderedPageBreak/>
              <w:t xml:space="preserve">Improved standard of special neonatal care </w:t>
            </w:r>
          </w:p>
        </w:tc>
        <w:tc>
          <w:tcPr>
            <w:tcW w:w="1361" w:type="dxa"/>
            <w:hideMark/>
          </w:tcPr>
          <w:p w14:paraId="0EC489F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Doing nothing</w:t>
            </w:r>
          </w:p>
        </w:tc>
        <w:tc>
          <w:tcPr>
            <w:tcW w:w="907" w:type="dxa"/>
          </w:tcPr>
          <w:p w14:paraId="24EDDC0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531" w:type="dxa"/>
            <w:hideMark/>
          </w:tcPr>
          <w:p w14:paraId="541F498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4F543DA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6DCDC3F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Equipment only</w:t>
            </w:r>
          </w:p>
        </w:tc>
        <w:tc>
          <w:tcPr>
            <w:tcW w:w="1077" w:type="dxa"/>
            <w:hideMark/>
          </w:tcPr>
          <w:p w14:paraId="09E409E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0C5D239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970</w:t>
            </w:r>
          </w:p>
        </w:tc>
        <w:tc>
          <w:tcPr>
            <w:tcW w:w="1984" w:type="dxa"/>
            <w:hideMark/>
          </w:tcPr>
          <w:p w14:paraId="6C29FEB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death averted      </w:t>
            </w:r>
          </w:p>
        </w:tc>
        <w:tc>
          <w:tcPr>
            <w:tcW w:w="794" w:type="dxa"/>
          </w:tcPr>
          <w:p w14:paraId="221D7D3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2184</w:t>
            </w:r>
          </w:p>
        </w:tc>
        <w:tc>
          <w:tcPr>
            <w:tcW w:w="1139" w:type="dxa"/>
          </w:tcPr>
          <w:p w14:paraId="605851A8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[64]</w:t>
            </w:r>
          </w:p>
        </w:tc>
      </w:tr>
      <w:tr w:rsidR="008F0816" w:rsidRPr="00851DEF" w14:paraId="098B3B50" w14:textId="77777777" w:rsidTr="00B14214">
        <w:trPr>
          <w:cantSplit/>
          <w:trHeight w:val="20"/>
        </w:trPr>
        <w:tc>
          <w:tcPr>
            <w:tcW w:w="15539" w:type="dxa"/>
            <w:gridSpan w:val="11"/>
            <w:hideMark/>
          </w:tcPr>
          <w:p w14:paraId="6A062A22" w14:textId="77777777" w:rsidR="008F0816" w:rsidRDefault="008F0816" w:rsidP="00BF31A6">
            <w:pPr>
              <w:spacing w:before="240"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COST PER STRATEGY-SPECIFIC MEASURE</w:t>
            </w:r>
          </w:p>
        </w:tc>
      </w:tr>
      <w:tr w:rsidR="008F0816" w:rsidRPr="00851DEF" w14:paraId="2B446313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3D6F213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Community health education by midwives</w:t>
            </w:r>
          </w:p>
        </w:tc>
        <w:tc>
          <w:tcPr>
            <w:tcW w:w="1361" w:type="dxa"/>
            <w:hideMark/>
          </w:tcPr>
          <w:p w14:paraId="6B58FFF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  <w:hideMark/>
          </w:tcPr>
          <w:p w14:paraId="50604BD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531" w:type="dxa"/>
            <w:hideMark/>
          </w:tcPr>
          <w:p w14:paraId="19498DD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35D2F65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531" w:type="dxa"/>
            <w:hideMark/>
          </w:tcPr>
          <w:p w14:paraId="7941A99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6714105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07C30D6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4" w:type="dxa"/>
            <w:hideMark/>
          </w:tcPr>
          <w:p w14:paraId="60E60CA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educational interaction          </w:t>
            </w:r>
          </w:p>
        </w:tc>
        <w:tc>
          <w:tcPr>
            <w:tcW w:w="794" w:type="dxa"/>
          </w:tcPr>
          <w:p w14:paraId="7480FDA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946</w:t>
            </w:r>
          </w:p>
        </w:tc>
        <w:tc>
          <w:tcPr>
            <w:tcW w:w="1139" w:type="dxa"/>
          </w:tcPr>
          <w:p w14:paraId="13908B80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[29]</w:t>
            </w:r>
          </w:p>
        </w:tc>
      </w:tr>
      <w:tr w:rsidR="008F0816" w:rsidRPr="00851DEF" w14:paraId="5550B191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7999A4DE" w14:textId="77777777" w:rsidR="008F0816" w:rsidRPr="00237CB6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237CB6">
              <w:rPr>
                <w:color w:val="000000" w:themeColor="text1"/>
                <w:sz w:val="20"/>
                <w:szCs w:val="20"/>
              </w:rPr>
              <w:t xml:space="preserve">Promotion of NGO health clinics: </w:t>
            </w:r>
          </w:p>
          <w:p w14:paraId="1656D81B" w14:textId="77777777" w:rsidR="008F0816" w:rsidRPr="00237CB6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 National media campaign</w:t>
            </w:r>
            <w:r w:rsidRPr="00237CB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CAD363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237CB6">
              <w:rPr>
                <w:color w:val="000000" w:themeColor="text1"/>
                <w:sz w:val="20"/>
                <w:szCs w:val="20"/>
              </w:rPr>
              <w:t xml:space="preserve">2. National </w:t>
            </w:r>
            <w:r>
              <w:rPr>
                <w:color w:val="000000" w:themeColor="text1"/>
                <w:sz w:val="20"/>
                <w:szCs w:val="20"/>
              </w:rPr>
              <w:t xml:space="preserve">media </w:t>
            </w:r>
            <w:r w:rsidRPr="00237CB6">
              <w:rPr>
                <w:color w:val="000000" w:themeColor="text1"/>
                <w:sz w:val="20"/>
                <w:szCs w:val="20"/>
              </w:rPr>
              <w:t xml:space="preserve">campaign </w:t>
            </w:r>
            <w:r>
              <w:rPr>
                <w:color w:val="000000" w:themeColor="text1"/>
                <w:sz w:val="20"/>
                <w:szCs w:val="20"/>
              </w:rPr>
              <w:t>&amp;</w:t>
            </w:r>
            <w:r w:rsidRPr="00237CB6">
              <w:rPr>
                <w:color w:val="000000" w:themeColor="text1"/>
                <w:sz w:val="20"/>
                <w:szCs w:val="20"/>
              </w:rPr>
              <w:t xml:space="preserve"> local activities</w:t>
            </w:r>
          </w:p>
        </w:tc>
        <w:tc>
          <w:tcPr>
            <w:tcW w:w="1361" w:type="dxa"/>
            <w:hideMark/>
          </w:tcPr>
          <w:p w14:paraId="3C067F0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  <w:hideMark/>
          </w:tcPr>
          <w:p w14:paraId="60430FB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07BEF53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Inference (</w:t>
            </w:r>
            <w:r>
              <w:rPr>
                <w:color w:val="000000" w:themeColor="text1"/>
                <w:sz w:val="20"/>
                <w:szCs w:val="20"/>
              </w:rPr>
              <w:t xml:space="preserve">from </w:t>
            </w:r>
            <w:r w:rsidRPr="00851DEF">
              <w:rPr>
                <w:color w:val="000000" w:themeColor="text1"/>
                <w:sz w:val="20"/>
                <w:szCs w:val="20"/>
              </w:rPr>
              <w:t>secondary data)</w:t>
            </w:r>
          </w:p>
        </w:tc>
        <w:tc>
          <w:tcPr>
            <w:tcW w:w="1077" w:type="dxa"/>
            <w:hideMark/>
          </w:tcPr>
          <w:p w14:paraId="43D1092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531" w:type="dxa"/>
            <w:hideMark/>
          </w:tcPr>
          <w:p w14:paraId="455816E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5F733C3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62D9C87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&lt;1 (S1)</w:t>
            </w:r>
          </w:p>
          <w:p w14:paraId="57EC902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15 (S2)</w:t>
            </w:r>
          </w:p>
        </w:tc>
        <w:tc>
          <w:tcPr>
            <w:tcW w:w="1984" w:type="dxa"/>
            <w:hideMark/>
          </w:tcPr>
          <w:p w14:paraId="29637CA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additional ANC user </w:t>
            </w:r>
          </w:p>
        </w:tc>
        <w:tc>
          <w:tcPr>
            <w:tcW w:w="794" w:type="dxa"/>
          </w:tcPr>
          <w:p w14:paraId="68B264B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747</w:t>
            </w:r>
          </w:p>
        </w:tc>
        <w:tc>
          <w:tcPr>
            <w:tcW w:w="1139" w:type="dxa"/>
          </w:tcPr>
          <w:p w14:paraId="1ECDB976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[31]</w:t>
            </w:r>
          </w:p>
        </w:tc>
      </w:tr>
      <w:tr w:rsidR="008F0816" w:rsidRPr="00851DEF" w14:paraId="4E0DC128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13B8EF6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Establish community contact persons </w:t>
            </w:r>
          </w:p>
        </w:tc>
        <w:tc>
          <w:tcPr>
            <w:tcW w:w="1361" w:type="dxa"/>
            <w:hideMark/>
          </w:tcPr>
          <w:p w14:paraId="38C41EB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  <w:hideMark/>
          </w:tcPr>
          <w:p w14:paraId="56DA974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531" w:type="dxa"/>
            <w:hideMark/>
          </w:tcPr>
          <w:p w14:paraId="1AEAB8B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39BC2AB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531" w:type="dxa"/>
            <w:hideMark/>
          </w:tcPr>
          <w:p w14:paraId="02C005E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1BAF2AB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2A06600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259</w:t>
            </w:r>
          </w:p>
          <w:p w14:paraId="519E200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A400E6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7</w:t>
            </w:r>
          </w:p>
          <w:p w14:paraId="4674648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984" w:type="dxa"/>
            <w:hideMark/>
          </w:tcPr>
          <w:p w14:paraId="7A42295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delivery with complications </w:t>
            </w:r>
          </w:p>
          <w:p w14:paraId="573A0B8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referral </w:t>
            </w:r>
          </w:p>
          <w:p w14:paraId="68D9618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assisted delivery      </w:t>
            </w:r>
          </w:p>
        </w:tc>
        <w:tc>
          <w:tcPr>
            <w:tcW w:w="794" w:type="dxa"/>
          </w:tcPr>
          <w:p w14:paraId="767E90C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1555</w:t>
            </w:r>
          </w:p>
        </w:tc>
        <w:tc>
          <w:tcPr>
            <w:tcW w:w="1139" w:type="dxa"/>
          </w:tcPr>
          <w:p w14:paraId="70858A0B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[44]</w:t>
            </w:r>
          </w:p>
        </w:tc>
      </w:tr>
      <w:tr w:rsidR="008F0816" w:rsidRPr="00851DEF" w14:paraId="77CE7A43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00B7EA6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Home-based neonatal care by VHWs</w:t>
            </w:r>
          </w:p>
        </w:tc>
        <w:tc>
          <w:tcPr>
            <w:tcW w:w="1361" w:type="dxa"/>
            <w:hideMark/>
          </w:tcPr>
          <w:p w14:paraId="2AA9621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No strategy</w:t>
            </w:r>
          </w:p>
        </w:tc>
        <w:tc>
          <w:tcPr>
            <w:tcW w:w="907" w:type="dxa"/>
            <w:hideMark/>
          </w:tcPr>
          <w:p w14:paraId="3F23F36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531" w:type="dxa"/>
            <w:hideMark/>
          </w:tcPr>
          <w:p w14:paraId="613E8C5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379B427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5A52C7E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34CB7A2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7D19FB7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984" w:type="dxa"/>
            <w:hideMark/>
          </w:tcPr>
          <w:p w14:paraId="68D0E124" w14:textId="77777777" w:rsidR="008F0816" w:rsidRPr="009E2B33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home-visit for neonatal care          </w:t>
            </w:r>
          </w:p>
        </w:tc>
        <w:tc>
          <w:tcPr>
            <w:tcW w:w="794" w:type="dxa"/>
          </w:tcPr>
          <w:p w14:paraId="305A04E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1489</w:t>
            </w:r>
          </w:p>
        </w:tc>
        <w:tc>
          <w:tcPr>
            <w:tcW w:w="1139" w:type="dxa"/>
          </w:tcPr>
          <w:p w14:paraId="087B2887" w14:textId="77777777" w:rsidR="008F0816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[41]</w:t>
            </w:r>
          </w:p>
        </w:tc>
      </w:tr>
      <w:tr w:rsidR="008F0816" w:rsidRPr="00851DEF" w14:paraId="56EFCC2F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4735578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Home-based neonatal care by VHWs</w:t>
            </w:r>
          </w:p>
        </w:tc>
        <w:tc>
          <w:tcPr>
            <w:tcW w:w="1361" w:type="dxa"/>
            <w:hideMark/>
          </w:tcPr>
          <w:p w14:paraId="646B7AD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  <w:hideMark/>
          </w:tcPr>
          <w:p w14:paraId="0A541E5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531" w:type="dxa"/>
            <w:hideMark/>
          </w:tcPr>
          <w:p w14:paraId="581CA4B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5DE86B7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531" w:type="dxa"/>
            <w:hideMark/>
          </w:tcPr>
          <w:p w14:paraId="386F32F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1D02B77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0C4567F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984" w:type="dxa"/>
            <w:hideMark/>
          </w:tcPr>
          <w:p w14:paraId="5DB21B6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home-visit for neonatal care          </w:t>
            </w:r>
          </w:p>
        </w:tc>
        <w:tc>
          <w:tcPr>
            <w:tcW w:w="794" w:type="dxa"/>
          </w:tcPr>
          <w:p w14:paraId="14D188B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1489</w:t>
            </w:r>
          </w:p>
        </w:tc>
        <w:tc>
          <w:tcPr>
            <w:tcW w:w="1139" w:type="dxa"/>
          </w:tcPr>
          <w:p w14:paraId="4575E570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[42]</w:t>
            </w:r>
          </w:p>
        </w:tc>
      </w:tr>
      <w:tr w:rsidR="008F0816" w:rsidRPr="00851DEF" w14:paraId="62AD81E2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4879006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Home-based distribution of IPTp</w:t>
            </w:r>
          </w:p>
        </w:tc>
        <w:tc>
          <w:tcPr>
            <w:tcW w:w="1361" w:type="dxa"/>
            <w:hideMark/>
          </w:tcPr>
          <w:p w14:paraId="6510C39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IPTp distributed during ANC</w:t>
            </w:r>
          </w:p>
        </w:tc>
        <w:tc>
          <w:tcPr>
            <w:tcW w:w="907" w:type="dxa"/>
            <w:hideMark/>
          </w:tcPr>
          <w:p w14:paraId="4F2C215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6B08DEC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4E56502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604DD14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Societal</w:t>
            </w:r>
          </w:p>
        </w:tc>
        <w:tc>
          <w:tcPr>
            <w:tcW w:w="1077" w:type="dxa"/>
            <w:hideMark/>
          </w:tcPr>
          <w:p w14:paraId="2462FE0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04B7BC25" w14:textId="77777777" w:rsidR="008F0816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 (S)</w:t>
            </w:r>
          </w:p>
          <w:p w14:paraId="17B97F0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 (C)</w:t>
            </w:r>
          </w:p>
        </w:tc>
        <w:tc>
          <w:tcPr>
            <w:tcW w:w="1984" w:type="dxa"/>
            <w:hideMark/>
          </w:tcPr>
          <w:p w14:paraId="424A1F9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per women receiving full dose of IPTp</w:t>
            </w:r>
          </w:p>
        </w:tc>
        <w:tc>
          <w:tcPr>
            <w:tcW w:w="794" w:type="dxa"/>
          </w:tcPr>
          <w:p w14:paraId="30AB59C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547</w:t>
            </w:r>
          </w:p>
        </w:tc>
        <w:tc>
          <w:tcPr>
            <w:tcW w:w="1139" w:type="dxa"/>
          </w:tcPr>
          <w:p w14:paraId="389FB9F3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[43]</w:t>
            </w:r>
          </w:p>
        </w:tc>
      </w:tr>
      <w:tr w:rsidR="008F0816" w:rsidRPr="00851DEF" w14:paraId="7AF4FADA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355C967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Tetanus toxoid (TT) immunization campaign</w:t>
            </w:r>
          </w:p>
        </w:tc>
        <w:tc>
          <w:tcPr>
            <w:tcW w:w="1361" w:type="dxa"/>
            <w:hideMark/>
          </w:tcPr>
          <w:p w14:paraId="3C0430A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TT immunization at routine ANC</w:t>
            </w:r>
          </w:p>
        </w:tc>
        <w:tc>
          <w:tcPr>
            <w:tcW w:w="907" w:type="dxa"/>
            <w:hideMark/>
          </w:tcPr>
          <w:p w14:paraId="07CAB0E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05F1B05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2407B1D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563E0E3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25B566D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3B3846A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 (S)</w:t>
            </w:r>
          </w:p>
          <w:p w14:paraId="78FABBF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7-30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 (C)</w:t>
            </w:r>
          </w:p>
        </w:tc>
        <w:tc>
          <w:tcPr>
            <w:tcW w:w="1984" w:type="dxa"/>
            <w:hideMark/>
          </w:tcPr>
          <w:p w14:paraId="46091FD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</w:t>
            </w:r>
            <w:r>
              <w:rPr>
                <w:color w:val="000000" w:themeColor="text1"/>
                <w:sz w:val="20"/>
                <w:szCs w:val="20"/>
              </w:rPr>
              <w:t xml:space="preserve">woman receiving full TT vaccine 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      </w:t>
            </w:r>
          </w:p>
        </w:tc>
        <w:tc>
          <w:tcPr>
            <w:tcW w:w="794" w:type="dxa"/>
          </w:tcPr>
          <w:p w14:paraId="671818F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3557</w:t>
            </w:r>
          </w:p>
        </w:tc>
        <w:tc>
          <w:tcPr>
            <w:tcW w:w="1139" w:type="dxa"/>
          </w:tcPr>
          <w:p w14:paraId="22824746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[35]</w:t>
            </w:r>
          </w:p>
        </w:tc>
      </w:tr>
      <w:tr w:rsidR="008F0816" w:rsidRPr="00851DEF" w14:paraId="71316714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234886C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lastRenderedPageBreak/>
              <w:t>Vouchers for free MNH care, cash and in-kind transfers</w:t>
            </w:r>
          </w:p>
        </w:tc>
        <w:tc>
          <w:tcPr>
            <w:tcW w:w="1361" w:type="dxa"/>
            <w:hideMark/>
          </w:tcPr>
          <w:p w14:paraId="3066D39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  <w:hideMark/>
          </w:tcPr>
          <w:p w14:paraId="73CF044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Medium</w:t>
            </w:r>
          </w:p>
        </w:tc>
        <w:tc>
          <w:tcPr>
            <w:tcW w:w="1531" w:type="dxa"/>
            <w:hideMark/>
          </w:tcPr>
          <w:p w14:paraId="67E487F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453FE22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531" w:type="dxa"/>
            <w:hideMark/>
          </w:tcPr>
          <w:p w14:paraId="3ED47F9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7930646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5088B05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984" w:type="dxa"/>
            <w:hideMark/>
          </w:tcPr>
          <w:p w14:paraId="26E2BDD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additional delivery with qualified provider       </w:t>
            </w:r>
          </w:p>
        </w:tc>
        <w:tc>
          <w:tcPr>
            <w:tcW w:w="794" w:type="dxa"/>
          </w:tcPr>
          <w:p w14:paraId="6398F98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747</w:t>
            </w:r>
          </w:p>
        </w:tc>
        <w:tc>
          <w:tcPr>
            <w:tcW w:w="1139" w:type="dxa"/>
          </w:tcPr>
          <w:p w14:paraId="7EAA955F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[24]</w:t>
            </w:r>
          </w:p>
        </w:tc>
      </w:tr>
      <w:tr w:rsidR="008F0816" w:rsidRPr="00851DEF" w14:paraId="5AC7D727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0F4C56F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Remove user fees for intrapartum care </w:t>
            </w:r>
          </w:p>
        </w:tc>
        <w:tc>
          <w:tcPr>
            <w:tcW w:w="1361" w:type="dxa"/>
            <w:hideMark/>
          </w:tcPr>
          <w:p w14:paraId="7EB1F0F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  <w:hideMark/>
          </w:tcPr>
          <w:p w14:paraId="0B76116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Medium</w:t>
            </w:r>
          </w:p>
        </w:tc>
        <w:tc>
          <w:tcPr>
            <w:tcW w:w="1531" w:type="dxa"/>
            <w:hideMark/>
          </w:tcPr>
          <w:p w14:paraId="4B86054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6F84D6A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531" w:type="dxa"/>
            <w:hideMark/>
          </w:tcPr>
          <w:p w14:paraId="562C5D9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Health service provider</w:t>
            </w:r>
          </w:p>
        </w:tc>
        <w:tc>
          <w:tcPr>
            <w:tcW w:w="1077" w:type="dxa"/>
            <w:hideMark/>
          </w:tcPr>
          <w:p w14:paraId="7F0EA93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707DA00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3</w:t>
            </w:r>
          </w:p>
          <w:p w14:paraId="1E70331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1649C0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1984" w:type="dxa"/>
            <w:hideMark/>
          </w:tcPr>
          <w:p w14:paraId="1BC3560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 per normal delivery </w:t>
            </w:r>
          </w:p>
          <w:p w14:paraId="2FC7D99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C-section </w:t>
            </w:r>
            <w:r>
              <w:rPr>
                <w:color w:val="000000" w:themeColor="text1"/>
                <w:sz w:val="20"/>
                <w:szCs w:val="20"/>
              </w:rPr>
              <w:t>performed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       </w:t>
            </w:r>
          </w:p>
        </w:tc>
        <w:tc>
          <w:tcPr>
            <w:tcW w:w="794" w:type="dxa"/>
          </w:tcPr>
          <w:p w14:paraId="20F3D65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1032</w:t>
            </w:r>
          </w:p>
        </w:tc>
        <w:tc>
          <w:tcPr>
            <w:tcW w:w="1139" w:type="dxa"/>
          </w:tcPr>
          <w:p w14:paraId="4572A8F0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[37]</w:t>
            </w:r>
          </w:p>
        </w:tc>
      </w:tr>
      <w:tr w:rsidR="008F0816" w:rsidRPr="00851DEF" w14:paraId="1656E66B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3F95D67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Established emergency transport scheme</w:t>
            </w:r>
          </w:p>
        </w:tc>
        <w:tc>
          <w:tcPr>
            <w:tcW w:w="1361" w:type="dxa"/>
            <w:hideMark/>
          </w:tcPr>
          <w:p w14:paraId="7250C71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  <w:hideMark/>
          </w:tcPr>
          <w:p w14:paraId="1FF31BA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531" w:type="dxa"/>
            <w:hideMark/>
          </w:tcPr>
          <w:p w14:paraId="4C79464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63895BB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531" w:type="dxa"/>
            <w:hideMark/>
          </w:tcPr>
          <w:p w14:paraId="278F8FF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4992911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16D5904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984" w:type="dxa"/>
            <w:hideMark/>
          </w:tcPr>
          <w:p w14:paraId="1A0BC01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obstetric emergency transported          </w:t>
            </w:r>
          </w:p>
        </w:tc>
        <w:tc>
          <w:tcPr>
            <w:tcW w:w="794" w:type="dxa"/>
          </w:tcPr>
          <w:p w14:paraId="4FD602B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1555</w:t>
            </w:r>
          </w:p>
        </w:tc>
        <w:tc>
          <w:tcPr>
            <w:tcW w:w="1139" w:type="dxa"/>
          </w:tcPr>
          <w:p w14:paraId="6032C25A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[38]</w:t>
            </w:r>
          </w:p>
        </w:tc>
      </w:tr>
      <w:tr w:rsidR="008F0816" w:rsidRPr="00851DEF" w14:paraId="2C5CD03E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1ED243A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HIV testing at ANC: </w:t>
            </w:r>
          </w:p>
          <w:p w14:paraId="037B358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1. nationwide, </w:t>
            </w:r>
          </w:p>
          <w:p w14:paraId="28C0D17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2. in high prevalence states</w:t>
            </w:r>
          </w:p>
        </w:tc>
        <w:tc>
          <w:tcPr>
            <w:tcW w:w="1361" w:type="dxa"/>
            <w:hideMark/>
          </w:tcPr>
          <w:p w14:paraId="0831554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  <w:hideMark/>
          </w:tcPr>
          <w:p w14:paraId="67A1F08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4A94E2B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Ec</w:t>
            </w:r>
            <w:r>
              <w:rPr>
                <w:color w:val="000000" w:themeColor="text1"/>
                <w:sz w:val="20"/>
                <w:szCs w:val="20"/>
              </w:rPr>
              <w:t>onomic m</w:t>
            </w:r>
            <w:r w:rsidRPr="00851DEF">
              <w:rPr>
                <w:color w:val="000000" w:themeColor="text1"/>
                <w:sz w:val="20"/>
                <w:szCs w:val="20"/>
              </w:rPr>
              <w:t>odel</w:t>
            </w:r>
            <w:r>
              <w:rPr>
                <w:color w:val="000000" w:themeColor="text1"/>
                <w:sz w:val="20"/>
                <w:szCs w:val="20"/>
              </w:rPr>
              <w:t xml:space="preserve"> (using secondary data)</w:t>
            </w:r>
          </w:p>
        </w:tc>
        <w:tc>
          <w:tcPr>
            <w:tcW w:w="1077" w:type="dxa"/>
            <w:hideMark/>
          </w:tcPr>
          <w:p w14:paraId="4CCACD3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1B2E9F8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4A51E7">
              <w:rPr>
                <w:color w:val="000000" w:themeColor="text1"/>
                <w:sz w:val="20"/>
                <w:szCs w:val="20"/>
              </w:rPr>
              <w:t>Health service provider</w:t>
            </w:r>
          </w:p>
        </w:tc>
        <w:tc>
          <w:tcPr>
            <w:tcW w:w="1077" w:type="dxa"/>
            <w:hideMark/>
          </w:tcPr>
          <w:p w14:paraId="66ABBA6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651A63D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1060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 (S1) </w:t>
            </w:r>
          </w:p>
          <w:p w14:paraId="407452C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497</w:t>
            </w:r>
            <w:r w:rsidRPr="00851DEF">
              <w:rPr>
                <w:color w:val="000000" w:themeColor="text1"/>
                <w:sz w:val="20"/>
                <w:szCs w:val="20"/>
              </w:rPr>
              <w:t>(S2)</w:t>
            </w:r>
          </w:p>
        </w:tc>
        <w:tc>
          <w:tcPr>
            <w:tcW w:w="1984" w:type="dxa"/>
            <w:hideMark/>
          </w:tcPr>
          <w:p w14:paraId="499917F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per HIV infection prevented</w:t>
            </w:r>
          </w:p>
        </w:tc>
        <w:tc>
          <w:tcPr>
            <w:tcW w:w="794" w:type="dxa"/>
          </w:tcPr>
          <w:p w14:paraId="1139B0A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1489</w:t>
            </w:r>
          </w:p>
        </w:tc>
        <w:tc>
          <w:tcPr>
            <w:tcW w:w="1139" w:type="dxa"/>
          </w:tcPr>
          <w:p w14:paraId="6D3BDB66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[49]</w:t>
            </w:r>
          </w:p>
        </w:tc>
      </w:tr>
      <w:tr w:rsidR="008F0816" w:rsidRPr="00851DEF" w14:paraId="4A890311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7FAD9B7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Strategies for abortion care:</w:t>
            </w:r>
          </w:p>
          <w:p w14:paraId="4232D06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1 Restricted-conventional </w:t>
            </w:r>
          </w:p>
          <w:p w14:paraId="32717F5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2. Restricted-recommended </w:t>
            </w:r>
          </w:p>
          <w:p w14:paraId="472F25D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3. Liberal-conventional </w:t>
            </w:r>
          </w:p>
          <w:p w14:paraId="76CB7EE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4. Liberal-recommended</w:t>
            </w:r>
          </w:p>
        </w:tc>
        <w:tc>
          <w:tcPr>
            <w:tcW w:w="1361" w:type="dxa"/>
            <w:hideMark/>
          </w:tcPr>
          <w:p w14:paraId="77D0169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  <w:hideMark/>
          </w:tcPr>
          <w:p w14:paraId="04FEB0C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Medium</w:t>
            </w:r>
          </w:p>
        </w:tc>
        <w:tc>
          <w:tcPr>
            <w:tcW w:w="1531" w:type="dxa"/>
            <w:hideMark/>
          </w:tcPr>
          <w:p w14:paraId="39D0EF7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Ec</w:t>
            </w:r>
            <w:r>
              <w:rPr>
                <w:color w:val="000000" w:themeColor="text1"/>
                <w:sz w:val="20"/>
                <w:szCs w:val="20"/>
              </w:rPr>
              <w:t>onomic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 Model</w:t>
            </w:r>
            <w:r>
              <w:rPr>
                <w:color w:val="000000" w:themeColor="text1"/>
                <w:sz w:val="20"/>
                <w:szCs w:val="20"/>
              </w:rPr>
              <w:t xml:space="preserve"> (using secondary data)</w:t>
            </w:r>
          </w:p>
        </w:tc>
        <w:tc>
          <w:tcPr>
            <w:tcW w:w="1077" w:type="dxa"/>
            <w:hideMark/>
          </w:tcPr>
          <w:p w14:paraId="1F7F063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531" w:type="dxa"/>
            <w:hideMark/>
          </w:tcPr>
          <w:p w14:paraId="671E33F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Health service provider</w:t>
            </w:r>
          </w:p>
        </w:tc>
        <w:tc>
          <w:tcPr>
            <w:tcW w:w="1077" w:type="dxa"/>
            <w:hideMark/>
          </w:tcPr>
          <w:p w14:paraId="0CBD39B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525CF6C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135 (S1)</w:t>
            </w:r>
          </w:p>
          <w:p w14:paraId="5374187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75 (S2)</w:t>
            </w:r>
          </w:p>
          <w:p w14:paraId="27DA935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102 (S3)</w:t>
            </w:r>
          </w:p>
          <w:p w14:paraId="07529CB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18 (S4)</w:t>
            </w:r>
          </w:p>
        </w:tc>
        <w:tc>
          <w:tcPr>
            <w:tcW w:w="1984" w:type="dxa"/>
            <w:hideMark/>
          </w:tcPr>
          <w:p w14:paraId="0751D4F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abortion case </w:t>
            </w:r>
          </w:p>
        </w:tc>
        <w:tc>
          <w:tcPr>
            <w:tcW w:w="794" w:type="dxa"/>
          </w:tcPr>
          <w:p w14:paraId="6964F1E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547</w:t>
            </w:r>
          </w:p>
        </w:tc>
        <w:tc>
          <w:tcPr>
            <w:tcW w:w="1139" w:type="dxa"/>
          </w:tcPr>
          <w:p w14:paraId="60A2399C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[50]</w:t>
            </w:r>
          </w:p>
        </w:tc>
      </w:tr>
      <w:tr w:rsidR="008F0816" w:rsidRPr="00851DEF" w14:paraId="36CD01B6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0547848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Bamako Initiative </w:t>
            </w:r>
          </w:p>
        </w:tc>
        <w:tc>
          <w:tcPr>
            <w:tcW w:w="1361" w:type="dxa"/>
            <w:hideMark/>
          </w:tcPr>
          <w:p w14:paraId="23B3473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  <w:hideMark/>
          </w:tcPr>
          <w:p w14:paraId="2FBF061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Medium</w:t>
            </w:r>
          </w:p>
        </w:tc>
        <w:tc>
          <w:tcPr>
            <w:tcW w:w="1531" w:type="dxa"/>
            <w:hideMark/>
          </w:tcPr>
          <w:p w14:paraId="4E5920F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Inference (</w:t>
            </w:r>
            <w:r>
              <w:rPr>
                <w:color w:val="000000" w:themeColor="text1"/>
                <w:sz w:val="20"/>
                <w:szCs w:val="20"/>
              </w:rPr>
              <w:t xml:space="preserve">from </w:t>
            </w:r>
            <w:r w:rsidRPr="00851DEF">
              <w:rPr>
                <w:color w:val="000000" w:themeColor="text1"/>
                <w:sz w:val="20"/>
                <w:szCs w:val="20"/>
              </w:rPr>
              <w:t>secondary data)</w:t>
            </w:r>
          </w:p>
        </w:tc>
        <w:tc>
          <w:tcPr>
            <w:tcW w:w="1077" w:type="dxa"/>
            <w:hideMark/>
          </w:tcPr>
          <w:p w14:paraId="4C521BD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531" w:type="dxa"/>
            <w:hideMark/>
          </w:tcPr>
          <w:p w14:paraId="0503C45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Health service provider </w:t>
            </w:r>
          </w:p>
        </w:tc>
        <w:tc>
          <w:tcPr>
            <w:tcW w:w="1077" w:type="dxa"/>
            <w:hideMark/>
          </w:tcPr>
          <w:p w14:paraId="7C908D1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5081370B" w14:textId="77777777" w:rsidR="008F0816" w:rsidRPr="005B79CD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5B79CD">
              <w:rPr>
                <w:color w:val="000000" w:themeColor="text1"/>
                <w:sz w:val="20"/>
                <w:szCs w:val="20"/>
              </w:rPr>
              <w:t>20 (Benin)</w:t>
            </w:r>
          </w:p>
          <w:p w14:paraId="082987BA" w14:textId="77777777" w:rsidR="008F0816" w:rsidRPr="005B79CD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5B79CD">
              <w:rPr>
                <w:color w:val="000000" w:themeColor="text1"/>
                <w:sz w:val="20"/>
                <w:szCs w:val="20"/>
              </w:rPr>
              <w:t>39 (Guinea)</w:t>
            </w:r>
          </w:p>
          <w:p w14:paraId="3C489F2C" w14:textId="77777777" w:rsidR="008F0816" w:rsidRPr="005B79CD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14:paraId="490F2217" w14:textId="77777777" w:rsidR="008F0816" w:rsidRPr="005B79CD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5B79CD">
              <w:rPr>
                <w:color w:val="000000" w:themeColor="text1"/>
                <w:sz w:val="20"/>
                <w:szCs w:val="20"/>
              </w:rPr>
              <w:t>per women receiving at least three antenatal visits</w:t>
            </w:r>
          </w:p>
        </w:tc>
        <w:tc>
          <w:tcPr>
            <w:tcW w:w="794" w:type="dxa"/>
          </w:tcPr>
          <w:p w14:paraId="649BB4A7" w14:textId="77777777" w:rsidR="008F0816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B: 752</w:t>
            </w:r>
          </w:p>
          <w:p w14:paraId="446E64E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G: 591</w:t>
            </w:r>
          </w:p>
        </w:tc>
        <w:tc>
          <w:tcPr>
            <w:tcW w:w="1139" w:type="dxa"/>
          </w:tcPr>
          <w:p w14:paraId="5A20C907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[51]</w:t>
            </w:r>
          </w:p>
        </w:tc>
      </w:tr>
      <w:tr w:rsidR="008F0816" w:rsidRPr="00851DEF" w14:paraId="2CA7F4D9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71C779B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Quality improvement collaborative </w:t>
            </w:r>
          </w:p>
        </w:tc>
        <w:tc>
          <w:tcPr>
            <w:tcW w:w="1361" w:type="dxa"/>
            <w:hideMark/>
          </w:tcPr>
          <w:p w14:paraId="0C95FA3D" w14:textId="77777777" w:rsidR="008F0816" w:rsidRDefault="008F0816" w:rsidP="00BF31A6">
            <w:pPr>
              <w:spacing w:after="0" w:line="240" w:lineRule="auto"/>
            </w:pPr>
            <w:r w:rsidRPr="00CE3AD5">
              <w:rPr>
                <w:color w:val="000000" w:themeColor="text1"/>
                <w:sz w:val="20"/>
                <w:szCs w:val="20"/>
              </w:rPr>
              <w:t xml:space="preserve">No strategy </w:t>
            </w:r>
          </w:p>
        </w:tc>
        <w:tc>
          <w:tcPr>
            <w:tcW w:w="907" w:type="dxa"/>
            <w:hideMark/>
          </w:tcPr>
          <w:p w14:paraId="70ADC10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54D27B8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Ec</w:t>
            </w:r>
            <w:r>
              <w:rPr>
                <w:color w:val="000000" w:themeColor="text1"/>
                <w:sz w:val="20"/>
                <w:szCs w:val="20"/>
              </w:rPr>
              <w:t>onomic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 Model</w:t>
            </w:r>
          </w:p>
        </w:tc>
        <w:tc>
          <w:tcPr>
            <w:tcW w:w="1077" w:type="dxa"/>
            <w:hideMark/>
          </w:tcPr>
          <w:p w14:paraId="29DA22E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Women</w:t>
            </w:r>
          </w:p>
        </w:tc>
        <w:tc>
          <w:tcPr>
            <w:tcW w:w="1531" w:type="dxa"/>
            <w:hideMark/>
          </w:tcPr>
          <w:p w14:paraId="307962C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Health service provider</w:t>
            </w:r>
          </w:p>
        </w:tc>
        <w:tc>
          <w:tcPr>
            <w:tcW w:w="1077" w:type="dxa"/>
            <w:hideMark/>
          </w:tcPr>
          <w:p w14:paraId="3BCFB0A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29B9E020" w14:textId="77777777" w:rsidR="008F0816" w:rsidRPr="001C07A3" w:rsidRDefault="008F0816" w:rsidP="00BF31A6">
            <w:pPr>
              <w:spacing w:after="0" w:line="240" w:lineRule="auto"/>
              <w:rPr>
                <w:sz w:val="20"/>
                <w:szCs w:val="20"/>
              </w:rPr>
            </w:pPr>
            <w:r w:rsidRPr="001C07A3">
              <w:rPr>
                <w:sz w:val="20"/>
                <w:szCs w:val="20"/>
              </w:rPr>
              <w:t>155</w:t>
            </w:r>
          </w:p>
          <w:p w14:paraId="5AD7E817" w14:textId="77777777" w:rsidR="008F0816" w:rsidRPr="001C07A3" w:rsidRDefault="008F0816" w:rsidP="00BF31A6">
            <w:pPr>
              <w:spacing w:after="0" w:line="240" w:lineRule="auto"/>
              <w:rPr>
                <w:sz w:val="20"/>
                <w:szCs w:val="20"/>
              </w:rPr>
            </w:pPr>
            <w:r w:rsidRPr="001C07A3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hideMark/>
          </w:tcPr>
          <w:p w14:paraId="27EFAA9A" w14:textId="77777777" w:rsidR="008F0816" w:rsidRPr="001C07A3" w:rsidRDefault="008F0816" w:rsidP="00BF31A6">
            <w:pPr>
              <w:spacing w:after="0" w:line="240" w:lineRule="auto"/>
              <w:rPr>
                <w:sz w:val="20"/>
                <w:szCs w:val="20"/>
              </w:rPr>
            </w:pPr>
            <w:r w:rsidRPr="001C07A3">
              <w:rPr>
                <w:sz w:val="20"/>
                <w:szCs w:val="20"/>
              </w:rPr>
              <w:t xml:space="preserve">per PPH averted </w:t>
            </w:r>
          </w:p>
          <w:p w14:paraId="30708D2B" w14:textId="77777777" w:rsidR="008F0816" w:rsidRPr="001C07A3" w:rsidRDefault="008F0816" w:rsidP="00BF31A6">
            <w:pPr>
              <w:spacing w:after="0" w:line="240" w:lineRule="auto"/>
              <w:rPr>
                <w:sz w:val="20"/>
                <w:szCs w:val="20"/>
              </w:rPr>
            </w:pPr>
            <w:r w:rsidRPr="001C07A3">
              <w:rPr>
                <w:sz w:val="20"/>
                <w:szCs w:val="20"/>
              </w:rPr>
              <w:t xml:space="preserve">per delivery      </w:t>
            </w:r>
          </w:p>
        </w:tc>
        <w:tc>
          <w:tcPr>
            <w:tcW w:w="794" w:type="dxa"/>
          </w:tcPr>
          <w:p w14:paraId="68E47F7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383</w:t>
            </w:r>
          </w:p>
        </w:tc>
        <w:tc>
          <w:tcPr>
            <w:tcW w:w="1139" w:type="dxa"/>
          </w:tcPr>
          <w:p w14:paraId="20F9DD35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[30]</w:t>
            </w:r>
          </w:p>
        </w:tc>
      </w:tr>
      <w:tr w:rsidR="008F0816" w:rsidRPr="00851DEF" w14:paraId="518B3585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4269045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lastRenderedPageBreak/>
              <w:t>Distribute malaria ITN at ANC</w:t>
            </w:r>
          </w:p>
        </w:tc>
        <w:tc>
          <w:tcPr>
            <w:tcW w:w="1361" w:type="dxa"/>
            <w:hideMark/>
          </w:tcPr>
          <w:p w14:paraId="51D78F4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  <w:hideMark/>
          </w:tcPr>
          <w:p w14:paraId="55A1BB8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38A38D6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7575333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531" w:type="dxa"/>
            <w:hideMark/>
          </w:tcPr>
          <w:p w14:paraId="2C3B7E2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01648E7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09B955D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984" w:type="dxa"/>
            <w:hideMark/>
          </w:tcPr>
          <w:p w14:paraId="261E522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ITN delivered to pregnant women          </w:t>
            </w:r>
          </w:p>
        </w:tc>
        <w:tc>
          <w:tcPr>
            <w:tcW w:w="794" w:type="dxa"/>
          </w:tcPr>
          <w:p w14:paraId="7442609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862</w:t>
            </w:r>
          </w:p>
        </w:tc>
        <w:tc>
          <w:tcPr>
            <w:tcW w:w="1139" w:type="dxa"/>
          </w:tcPr>
          <w:p w14:paraId="318189AB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[53]</w:t>
            </w:r>
          </w:p>
        </w:tc>
      </w:tr>
      <w:tr w:rsidR="008F0816" w:rsidRPr="00851DEF" w14:paraId="618C0841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6491055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Introduce HIV testing: </w:t>
            </w:r>
          </w:p>
          <w:p w14:paraId="2A867BC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1. at ANC </w:t>
            </w:r>
          </w:p>
          <w:p w14:paraId="04482CD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2. at labour</w:t>
            </w:r>
          </w:p>
        </w:tc>
        <w:tc>
          <w:tcPr>
            <w:tcW w:w="1361" w:type="dxa"/>
            <w:hideMark/>
          </w:tcPr>
          <w:p w14:paraId="5FEDAF0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  <w:hideMark/>
          </w:tcPr>
          <w:p w14:paraId="3C60F88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Medium</w:t>
            </w:r>
          </w:p>
        </w:tc>
        <w:tc>
          <w:tcPr>
            <w:tcW w:w="1531" w:type="dxa"/>
            <w:hideMark/>
          </w:tcPr>
          <w:p w14:paraId="6F2B7AC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7213254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531" w:type="dxa"/>
            <w:hideMark/>
          </w:tcPr>
          <w:p w14:paraId="6389D2C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39673EB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48DD849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4 (S1)</w:t>
            </w:r>
          </w:p>
          <w:p w14:paraId="7535533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4 (S2)</w:t>
            </w:r>
          </w:p>
        </w:tc>
        <w:tc>
          <w:tcPr>
            <w:tcW w:w="1984" w:type="dxa"/>
            <w:hideMark/>
          </w:tcPr>
          <w:p w14:paraId="19C6A9E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person tested for HIV </w:t>
            </w:r>
          </w:p>
          <w:p w14:paraId="7570772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794" w:type="dxa"/>
          </w:tcPr>
          <w:p w14:paraId="7697FF8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946</w:t>
            </w:r>
          </w:p>
        </w:tc>
        <w:tc>
          <w:tcPr>
            <w:tcW w:w="1139" w:type="dxa"/>
          </w:tcPr>
          <w:p w14:paraId="4032379B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[56]</w:t>
            </w:r>
          </w:p>
        </w:tc>
      </w:tr>
      <w:tr w:rsidR="008F0816" w:rsidRPr="00851DEF" w14:paraId="5E39C123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5425826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Syphilis testing at ANC</w:t>
            </w:r>
          </w:p>
        </w:tc>
        <w:tc>
          <w:tcPr>
            <w:tcW w:w="1361" w:type="dxa"/>
            <w:hideMark/>
          </w:tcPr>
          <w:p w14:paraId="3E0771C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  <w:hideMark/>
          </w:tcPr>
          <w:p w14:paraId="3EA464B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531" w:type="dxa"/>
            <w:hideMark/>
          </w:tcPr>
          <w:p w14:paraId="43B790C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7439D7C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6A1854B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427800A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10BEA5C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6399</w:t>
            </w:r>
          </w:p>
        </w:tc>
        <w:tc>
          <w:tcPr>
            <w:tcW w:w="1984" w:type="dxa"/>
            <w:hideMark/>
          </w:tcPr>
          <w:p w14:paraId="7CEB386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adverse pregnancy outcome averted          </w:t>
            </w:r>
          </w:p>
        </w:tc>
        <w:tc>
          <w:tcPr>
            <w:tcW w:w="794" w:type="dxa"/>
          </w:tcPr>
          <w:p w14:paraId="66DEE70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1469</w:t>
            </w:r>
          </w:p>
        </w:tc>
        <w:tc>
          <w:tcPr>
            <w:tcW w:w="1139" w:type="dxa"/>
          </w:tcPr>
          <w:p w14:paraId="1053142D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[33]</w:t>
            </w:r>
          </w:p>
        </w:tc>
      </w:tr>
      <w:tr w:rsidR="008F0816" w:rsidRPr="00851DEF" w14:paraId="16A58928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68B33DC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Decentralized programme of syphilis control</w:t>
            </w:r>
          </w:p>
        </w:tc>
        <w:tc>
          <w:tcPr>
            <w:tcW w:w="1361" w:type="dxa"/>
            <w:hideMark/>
          </w:tcPr>
          <w:p w14:paraId="3F568C0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No strategy </w:t>
            </w:r>
          </w:p>
        </w:tc>
        <w:tc>
          <w:tcPr>
            <w:tcW w:w="907" w:type="dxa"/>
            <w:hideMark/>
          </w:tcPr>
          <w:p w14:paraId="7646EF5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531" w:type="dxa"/>
            <w:hideMark/>
          </w:tcPr>
          <w:p w14:paraId="1A58ADA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570BB45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771350E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3B1407E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0A7F521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293-346</w:t>
            </w:r>
          </w:p>
          <w:p w14:paraId="517C8F1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28A970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9D01B4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1984" w:type="dxa"/>
            <w:hideMark/>
          </w:tcPr>
          <w:p w14:paraId="0FB2DCF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case of congenital syphilis averted </w:t>
            </w:r>
          </w:p>
          <w:p w14:paraId="5BD4B53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case of syphilis treated     </w:t>
            </w:r>
          </w:p>
        </w:tc>
        <w:tc>
          <w:tcPr>
            <w:tcW w:w="794" w:type="dxa"/>
          </w:tcPr>
          <w:p w14:paraId="0A3900F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862</w:t>
            </w:r>
          </w:p>
        </w:tc>
        <w:tc>
          <w:tcPr>
            <w:tcW w:w="1139" w:type="dxa"/>
          </w:tcPr>
          <w:p w14:paraId="47E77CA4" w14:textId="77777777" w:rsidR="008F0816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[54]</w:t>
            </w:r>
          </w:p>
        </w:tc>
      </w:tr>
      <w:tr w:rsidR="008F0816" w:rsidRPr="00851DEF" w14:paraId="48A222CE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678B746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237CB6">
              <w:rPr>
                <w:color w:val="000000" w:themeColor="text1"/>
                <w:sz w:val="20"/>
                <w:szCs w:val="20"/>
              </w:rPr>
              <w:t>Decentralized programme of syphilis control</w:t>
            </w:r>
          </w:p>
        </w:tc>
        <w:tc>
          <w:tcPr>
            <w:tcW w:w="1361" w:type="dxa"/>
            <w:hideMark/>
          </w:tcPr>
          <w:p w14:paraId="6BFCBDE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  <w:hideMark/>
          </w:tcPr>
          <w:p w14:paraId="5A0EFD4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531" w:type="dxa"/>
            <w:hideMark/>
          </w:tcPr>
          <w:p w14:paraId="0C1727B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6F5A932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00CC47E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37EFA28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7F3A78D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252</w:t>
            </w:r>
          </w:p>
          <w:p w14:paraId="013BDCE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09748B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6CE4FE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137</w:t>
            </w:r>
          </w:p>
        </w:tc>
        <w:tc>
          <w:tcPr>
            <w:tcW w:w="1984" w:type="dxa"/>
            <w:hideMark/>
          </w:tcPr>
          <w:p w14:paraId="63DD379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per case of congenital syphilis averted</w:t>
            </w:r>
            <w:r w:rsidRPr="00851DEF">
              <w:rPr>
                <w:color w:val="000000" w:themeColor="text1"/>
                <w:sz w:val="20"/>
                <w:szCs w:val="20"/>
              </w:rPr>
              <w:br/>
              <w:t xml:space="preserve">per syphilis case treated        </w:t>
            </w:r>
          </w:p>
        </w:tc>
        <w:tc>
          <w:tcPr>
            <w:tcW w:w="794" w:type="dxa"/>
          </w:tcPr>
          <w:p w14:paraId="38AAD63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862</w:t>
            </w:r>
          </w:p>
        </w:tc>
        <w:tc>
          <w:tcPr>
            <w:tcW w:w="1139" w:type="dxa"/>
          </w:tcPr>
          <w:p w14:paraId="0CE858C5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[55]</w:t>
            </w:r>
          </w:p>
        </w:tc>
      </w:tr>
      <w:tr w:rsidR="008F0816" w:rsidRPr="00851DEF" w14:paraId="64EEA2A0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0F1E1D3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Syphilis testing at ANC. </w:t>
            </w:r>
          </w:p>
          <w:p w14:paraId="1154964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1. on-site </w:t>
            </w:r>
          </w:p>
          <w:p w14:paraId="7516424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2. standard clinics (off-site)</w:t>
            </w:r>
          </w:p>
        </w:tc>
        <w:tc>
          <w:tcPr>
            <w:tcW w:w="1361" w:type="dxa"/>
            <w:hideMark/>
          </w:tcPr>
          <w:p w14:paraId="71F9ED9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  <w:hideMark/>
          </w:tcPr>
          <w:p w14:paraId="1C1BC80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531" w:type="dxa"/>
            <w:hideMark/>
          </w:tcPr>
          <w:p w14:paraId="70D604E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5D878AA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531" w:type="dxa"/>
            <w:hideMark/>
          </w:tcPr>
          <w:p w14:paraId="33E010D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35F3344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4E29E47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color w:val="000000" w:themeColor="text1"/>
                <w:sz w:val="20"/>
                <w:szCs w:val="20"/>
              </w:rPr>
              <w:t>(S1)</w:t>
            </w:r>
          </w:p>
          <w:p w14:paraId="382E33B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11 </w:t>
            </w:r>
            <w:r>
              <w:rPr>
                <w:color w:val="000000" w:themeColor="text1"/>
                <w:sz w:val="20"/>
                <w:szCs w:val="20"/>
              </w:rPr>
              <w:t>(S2)</w:t>
            </w:r>
          </w:p>
        </w:tc>
        <w:tc>
          <w:tcPr>
            <w:tcW w:w="1984" w:type="dxa"/>
            <w:hideMark/>
          </w:tcPr>
          <w:p w14:paraId="5F83042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per person tested</w:t>
            </w:r>
            <w:r>
              <w:rPr>
                <w:color w:val="000000" w:themeColor="text1"/>
                <w:sz w:val="20"/>
                <w:szCs w:val="20"/>
              </w:rPr>
              <w:t xml:space="preserve"> for syphilis</w:t>
            </w:r>
          </w:p>
        </w:tc>
        <w:tc>
          <w:tcPr>
            <w:tcW w:w="794" w:type="dxa"/>
          </w:tcPr>
          <w:p w14:paraId="4043B5C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862</w:t>
            </w:r>
          </w:p>
        </w:tc>
        <w:tc>
          <w:tcPr>
            <w:tcW w:w="1139" w:type="dxa"/>
          </w:tcPr>
          <w:p w14:paraId="00A2143A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[57]</w:t>
            </w:r>
          </w:p>
        </w:tc>
      </w:tr>
      <w:tr w:rsidR="008F0816" w:rsidRPr="00851DEF" w14:paraId="6970360E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31E1BEC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Improve health and family welfare clinics</w:t>
            </w:r>
          </w:p>
        </w:tc>
        <w:tc>
          <w:tcPr>
            <w:tcW w:w="1361" w:type="dxa"/>
            <w:hideMark/>
          </w:tcPr>
          <w:p w14:paraId="3C5F9CE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  <w:hideMark/>
          </w:tcPr>
          <w:p w14:paraId="3B12F28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531" w:type="dxa"/>
            <w:hideMark/>
          </w:tcPr>
          <w:p w14:paraId="60EF101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Inference (</w:t>
            </w:r>
            <w:r>
              <w:rPr>
                <w:color w:val="000000" w:themeColor="text1"/>
                <w:sz w:val="20"/>
                <w:szCs w:val="20"/>
              </w:rPr>
              <w:t xml:space="preserve">from primary and </w:t>
            </w:r>
            <w:r w:rsidRPr="00851DEF">
              <w:rPr>
                <w:color w:val="000000" w:themeColor="text1"/>
                <w:sz w:val="20"/>
                <w:szCs w:val="20"/>
              </w:rPr>
              <w:t>secondary data)</w:t>
            </w:r>
          </w:p>
        </w:tc>
        <w:tc>
          <w:tcPr>
            <w:tcW w:w="1077" w:type="dxa"/>
            <w:hideMark/>
          </w:tcPr>
          <w:p w14:paraId="4E4A180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531" w:type="dxa"/>
            <w:hideMark/>
          </w:tcPr>
          <w:p w14:paraId="0B88A92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1077" w:type="dxa"/>
            <w:hideMark/>
          </w:tcPr>
          <w:p w14:paraId="14CED4A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5DC0D21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984" w:type="dxa"/>
            <w:hideMark/>
          </w:tcPr>
          <w:p w14:paraId="494800B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per consultation</w:t>
            </w:r>
          </w:p>
        </w:tc>
        <w:tc>
          <w:tcPr>
            <w:tcW w:w="794" w:type="dxa"/>
          </w:tcPr>
          <w:p w14:paraId="6A502FD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747</w:t>
            </w:r>
          </w:p>
        </w:tc>
        <w:tc>
          <w:tcPr>
            <w:tcW w:w="1139" w:type="dxa"/>
          </w:tcPr>
          <w:p w14:paraId="21483043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[58]</w:t>
            </w:r>
          </w:p>
        </w:tc>
      </w:tr>
      <w:tr w:rsidR="008F0816" w:rsidRPr="00851DEF" w14:paraId="459306EB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10D6AE6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lastRenderedPageBreak/>
              <w:t xml:space="preserve">Initiative to promote facility-birth </w:t>
            </w:r>
          </w:p>
        </w:tc>
        <w:tc>
          <w:tcPr>
            <w:tcW w:w="1361" w:type="dxa"/>
            <w:hideMark/>
          </w:tcPr>
          <w:p w14:paraId="16EC52F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  <w:hideMark/>
          </w:tcPr>
          <w:p w14:paraId="0336DEF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Medium</w:t>
            </w:r>
          </w:p>
        </w:tc>
        <w:tc>
          <w:tcPr>
            <w:tcW w:w="1531" w:type="dxa"/>
            <w:hideMark/>
          </w:tcPr>
          <w:p w14:paraId="6B1557E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2CDA9B3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531" w:type="dxa"/>
            <w:hideMark/>
          </w:tcPr>
          <w:p w14:paraId="5980F9B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Health service provider</w:t>
            </w:r>
          </w:p>
        </w:tc>
        <w:tc>
          <w:tcPr>
            <w:tcW w:w="1077" w:type="dxa"/>
            <w:hideMark/>
          </w:tcPr>
          <w:p w14:paraId="43F9144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458B10F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1602 </w:t>
            </w:r>
          </w:p>
          <w:p w14:paraId="0316267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201</w:t>
            </w:r>
            <w:r>
              <w:rPr>
                <w:color w:val="000000" w:themeColor="text1"/>
                <w:sz w:val="20"/>
                <w:szCs w:val="20"/>
              </w:rPr>
              <w:t xml:space="preserve"> (excl. cost of strategy)</w:t>
            </w:r>
          </w:p>
        </w:tc>
        <w:tc>
          <w:tcPr>
            <w:tcW w:w="1984" w:type="dxa"/>
            <w:hideMark/>
          </w:tcPr>
          <w:p w14:paraId="03CED4E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per facility-birth</w:t>
            </w:r>
          </w:p>
        </w:tc>
        <w:tc>
          <w:tcPr>
            <w:tcW w:w="794" w:type="dxa"/>
          </w:tcPr>
          <w:p w14:paraId="30C9D5A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634</w:t>
            </w:r>
          </w:p>
        </w:tc>
        <w:tc>
          <w:tcPr>
            <w:tcW w:w="1139" w:type="dxa"/>
          </w:tcPr>
          <w:p w14:paraId="4A15E8DB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[34]</w:t>
            </w:r>
          </w:p>
        </w:tc>
      </w:tr>
      <w:tr w:rsidR="008F0816" w:rsidRPr="00851DEF" w14:paraId="612C5CC0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347D300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Initiative to promote facility-birth </w:t>
            </w:r>
          </w:p>
        </w:tc>
        <w:tc>
          <w:tcPr>
            <w:tcW w:w="1361" w:type="dxa"/>
            <w:hideMark/>
          </w:tcPr>
          <w:p w14:paraId="41A7468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  <w:hideMark/>
          </w:tcPr>
          <w:p w14:paraId="494A147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Medium</w:t>
            </w:r>
          </w:p>
        </w:tc>
        <w:tc>
          <w:tcPr>
            <w:tcW w:w="1531" w:type="dxa"/>
            <w:hideMark/>
          </w:tcPr>
          <w:p w14:paraId="3A000E7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2F38DBE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531" w:type="dxa"/>
            <w:hideMark/>
          </w:tcPr>
          <w:p w14:paraId="335813F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Societal</w:t>
            </w:r>
          </w:p>
        </w:tc>
        <w:tc>
          <w:tcPr>
            <w:tcW w:w="1077" w:type="dxa"/>
            <w:hideMark/>
          </w:tcPr>
          <w:p w14:paraId="5503B52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0A49E773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1984" w:type="dxa"/>
            <w:hideMark/>
          </w:tcPr>
          <w:p w14:paraId="5040DC6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per facility-birth</w:t>
            </w:r>
          </w:p>
        </w:tc>
        <w:tc>
          <w:tcPr>
            <w:tcW w:w="794" w:type="dxa"/>
          </w:tcPr>
          <w:p w14:paraId="63551D8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634</w:t>
            </w:r>
          </w:p>
        </w:tc>
        <w:tc>
          <w:tcPr>
            <w:tcW w:w="1139" w:type="dxa"/>
          </w:tcPr>
          <w:p w14:paraId="535AE5BD" w14:textId="77777777" w:rsidR="008F0816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[77]</w:t>
            </w:r>
          </w:p>
        </w:tc>
      </w:tr>
      <w:tr w:rsidR="008F0816" w:rsidRPr="00851DEF" w14:paraId="671D4E0B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7DEF0A7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Initiative on evidence-based practice in maternal and infant hospital care</w:t>
            </w:r>
          </w:p>
        </w:tc>
        <w:tc>
          <w:tcPr>
            <w:tcW w:w="1361" w:type="dxa"/>
            <w:hideMark/>
          </w:tcPr>
          <w:p w14:paraId="5671537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No strategy</w:t>
            </w:r>
          </w:p>
        </w:tc>
        <w:tc>
          <w:tcPr>
            <w:tcW w:w="907" w:type="dxa"/>
            <w:hideMark/>
          </w:tcPr>
          <w:p w14:paraId="549BED2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Medium</w:t>
            </w:r>
          </w:p>
        </w:tc>
        <w:tc>
          <w:tcPr>
            <w:tcW w:w="1531" w:type="dxa"/>
            <w:hideMark/>
          </w:tcPr>
          <w:p w14:paraId="7CE59A6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0F60515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531" w:type="dxa"/>
            <w:hideMark/>
          </w:tcPr>
          <w:p w14:paraId="7D1CF87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Health service provider</w:t>
            </w:r>
          </w:p>
        </w:tc>
        <w:tc>
          <w:tcPr>
            <w:tcW w:w="1077" w:type="dxa"/>
            <w:hideMark/>
          </w:tcPr>
          <w:p w14:paraId="5B754EE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3E6144B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984" w:type="dxa"/>
            <w:hideMark/>
          </w:tcPr>
          <w:p w14:paraId="34970FC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cost saving per birth          </w:t>
            </w:r>
          </w:p>
        </w:tc>
        <w:tc>
          <w:tcPr>
            <w:tcW w:w="794" w:type="dxa"/>
          </w:tcPr>
          <w:p w14:paraId="22452E9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3867</w:t>
            </w:r>
          </w:p>
        </w:tc>
        <w:tc>
          <w:tcPr>
            <w:tcW w:w="1139" w:type="dxa"/>
          </w:tcPr>
          <w:p w14:paraId="53185262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[61]</w:t>
            </w:r>
          </w:p>
        </w:tc>
      </w:tr>
      <w:tr w:rsidR="008F0816" w:rsidRPr="00851DEF" w14:paraId="1B26245F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6A47F10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Hospital-based promotion of breastfeeding </w:t>
            </w:r>
          </w:p>
        </w:tc>
        <w:tc>
          <w:tcPr>
            <w:tcW w:w="1361" w:type="dxa"/>
            <w:hideMark/>
          </w:tcPr>
          <w:p w14:paraId="64F6B578" w14:textId="77777777" w:rsidR="008F0816" w:rsidRDefault="008F0816" w:rsidP="00BF31A6">
            <w:pPr>
              <w:spacing w:after="0" w:line="240" w:lineRule="auto"/>
            </w:pPr>
            <w:r w:rsidRPr="00CE3AD5">
              <w:rPr>
                <w:color w:val="000000" w:themeColor="text1"/>
                <w:sz w:val="20"/>
                <w:szCs w:val="20"/>
              </w:rPr>
              <w:t xml:space="preserve">No strategy </w:t>
            </w:r>
          </w:p>
        </w:tc>
        <w:tc>
          <w:tcPr>
            <w:tcW w:w="907" w:type="dxa"/>
            <w:hideMark/>
          </w:tcPr>
          <w:p w14:paraId="679C963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7D3B526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67D45F5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595AF34F" w14:textId="77777777" w:rsidR="008F0816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Health service provider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13501F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(excl. start-up)</w:t>
            </w:r>
          </w:p>
        </w:tc>
        <w:tc>
          <w:tcPr>
            <w:tcW w:w="1077" w:type="dxa"/>
            <w:hideMark/>
          </w:tcPr>
          <w:p w14:paraId="3998C8D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355D4907" w14:textId="77777777" w:rsidR="008F0816" w:rsidRPr="001C07A3" w:rsidRDefault="008F0816" w:rsidP="00BF31A6">
            <w:pPr>
              <w:spacing w:after="0" w:line="240" w:lineRule="auto"/>
              <w:rPr>
                <w:sz w:val="20"/>
                <w:szCs w:val="20"/>
              </w:rPr>
            </w:pPr>
            <w:r w:rsidRPr="001C07A3">
              <w:rPr>
                <w:sz w:val="20"/>
                <w:szCs w:val="20"/>
              </w:rPr>
              <w:t>58</w:t>
            </w:r>
          </w:p>
          <w:p w14:paraId="56C76D7B" w14:textId="77777777" w:rsidR="008F0816" w:rsidRPr="001C07A3" w:rsidRDefault="008F0816" w:rsidP="00BF31A6">
            <w:pPr>
              <w:spacing w:after="0" w:line="240" w:lineRule="auto"/>
              <w:rPr>
                <w:sz w:val="20"/>
                <w:szCs w:val="20"/>
              </w:rPr>
            </w:pPr>
          </w:p>
          <w:p w14:paraId="3BBFDCA7" w14:textId="77777777" w:rsidR="008F0816" w:rsidRPr="001C07A3" w:rsidRDefault="008F0816" w:rsidP="00BF31A6">
            <w:pPr>
              <w:spacing w:after="0" w:line="240" w:lineRule="auto"/>
              <w:rPr>
                <w:sz w:val="20"/>
                <w:szCs w:val="20"/>
              </w:rPr>
            </w:pPr>
          </w:p>
          <w:p w14:paraId="4A80CBC2" w14:textId="77777777" w:rsidR="008F0816" w:rsidRPr="001C07A3" w:rsidRDefault="008F0816" w:rsidP="00BF31A6">
            <w:pPr>
              <w:spacing w:after="0" w:line="240" w:lineRule="auto"/>
              <w:rPr>
                <w:sz w:val="20"/>
                <w:szCs w:val="20"/>
              </w:rPr>
            </w:pPr>
            <w:r w:rsidRPr="001C07A3">
              <w:rPr>
                <w:sz w:val="20"/>
                <w:szCs w:val="20"/>
              </w:rPr>
              <w:t>24</w:t>
            </w:r>
          </w:p>
        </w:tc>
        <w:tc>
          <w:tcPr>
            <w:tcW w:w="1984" w:type="dxa"/>
            <w:hideMark/>
          </w:tcPr>
          <w:p w14:paraId="4A15AA31" w14:textId="77777777" w:rsidR="008F0816" w:rsidRPr="001C07A3" w:rsidRDefault="008F0816" w:rsidP="00BF31A6">
            <w:pPr>
              <w:spacing w:after="0" w:line="240" w:lineRule="auto"/>
              <w:rPr>
                <w:sz w:val="20"/>
                <w:szCs w:val="20"/>
              </w:rPr>
            </w:pPr>
            <w:r w:rsidRPr="001C07A3">
              <w:rPr>
                <w:sz w:val="20"/>
                <w:szCs w:val="20"/>
              </w:rPr>
              <w:t xml:space="preserve">per neonatal case of diarrhoea averted </w:t>
            </w:r>
          </w:p>
          <w:p w14:paraId="3C2EF60A" w14:textId="77777777" w:rsidR="008F0816" w:rsidRPr="001C07A3" w:rsidRDefault="008F0816" w:rsidP="00BF31A6">
            <w:pPr>
              <w:spacing w:after="0" w:line="240" w:lineRule="auto"/>
              <w:rPr>
                <w:sz w:val="20"/>
                <w:szCs w:val="20"/>
              </w:rPr>
            </w:pPr>
            <w:r w:rsidRPr="001C07A3">
              <w:rPr>
                <w:sz w:val="20"/>
                <w:szCs w:val="20"/>
              </w:rPr>
              <w:t xml:space="preserve">per birth    </w:t>
            </w:r>
          </w:p>
        </w:tc>
        <w:tc>
          <w:tcPr>
            <w:tcW w:w="794" w:type="dxa"/>
          </w:tcPr>
          <w:p w14:paraId="70A1A81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2264</w:t>
            </w:r>
          </w:p>
        </w:tc>
        <w:tc>
          <w:tcPr>
            <w:tcW w:w="1139" w:type="dxa"/>
          </w:tcPr>
          <w:p w14:paraId="04BB2925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[60]</w:t>
            </w:r>
          </w:p>
        </w:tc>
      </w:tr>
      <w:tr w:rsidR="008F0816" w:rsidRPr="00851DEF" w14:paraId="2ABA3106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214DFF45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Train Assistant Medical Officers in EmOC</w:t>
            </w:r>
          </w:p>
        </w:tc>
        <w:tc>
          <w:tcPr>
            <w:tcW w:w="1361" w:type="dxa"/>
            <w:hideMark/>
          </w:tcPr>
          <w:p w14:paraId="4846BAB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Physicians</w:t>
            </w:r>
          </w:p>
        </w:tc>
        <w:tc>
          <w:tcPr>
            <w:tcW w:w="907" w:type="dxa"/>
            <w:hideMark/>
          </w:tcPr>
          <w:p w14:paraId="5C766868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45903AC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492B5B0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531" w:type="dxa"/>
            <w:hideMark/>
          </w:tcPr>
          <w:p w14:paraId="1F4EFB2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Societal</w:t>
            </w:r>
          </w:p>
        </w:tc>
        <w:tc>
          <w:tcPr>
            <w:tcW w:w="1077" w:type="dxa"/>
            <w:hideMark/>
          </w:tcPr>
          <w:p w14:paraId="3404B23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33360601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61</w:t>
            </w:r>
            <w:r>
              <w:rPr>
                <w:color w:val="000000" w:themeColor="text1"/>
                <w:sz w:val="20"/>
                <w:szCs w:val="20"/>
              </w:rPr>
              <w:t xml:space="preserve"> (S)</w:t>
            </w:r>
          </w:p>
          <w:p w14:paraId="3A91314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225</w:t>
            </w:r>
            <w:r>
              <w:rPr>
                <w:color w:val="000000" w:themeColor="text1"/>
                <w:sz w:val="20"/>
                <w:szCs w:val="20"/>
              </w:rPr>
              <w:t xml:space="preserve"> (C)</w:t>
            </w:r>
          </w:p>
        </w:tc>
        <w:tc>
          <w:tcPr>
            <w:tcW w:w="1984" w:type="dxa"/>
            <w:hideMark/>
          </w:tcPr>
          <w:p w14:paraId="6F1C2D42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C-section </w:t>
            </w:r>
            <w:r>
              <w:rPr>
                <w:color w:val="000000" w:themeColor="text1"/>
                <w:sz w:val="20"/>
                <w:szCs w:val="20"/>
              </w:rPr>
              <w:t>performed</w:t>
            </w:r>
            <w:r w:rsidRPr="00851DEF">
              <w:rPr>
                <w:color w:val="000000" w:themeColor="text1"/>
                <w:sz w:val="20"/>
                <w:szCs w:val="20"/>
              </w:rPr>
              <w:t xml:space="preserve">               </w:t>
            </w:r>
          </w:p>
        </w:tc>
        <w:tc>
          <w:tcPr>
            <w:tcW w:w="794" w:type="dxa"/>
          </w:tcPr>
          <w:p w14:paraId="27012D39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579</w:t>
            </w:r>
          </w:p>
        </w:tc>
        <w:tc>
          <w:tcPr>
            <w:tcW w:w="1139" w:type="dxa"/>
          </w:tcPr>
          <w:p w14:paraId="73309B14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[63]</w:t>
            </w:r>
          </w:p>
        </w:tc>
      </w:tr>
      <w:tr w:rsidR="008F0816" w:rsidRPr="00851DEF" w14:paraId="07464610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43F7763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Train new cadre in EmOC: </w:t>
            </w:r>
          </w:p>
          <w:p w14:paraId="077FF1C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1. Medical doctors </w:t>
            </w:r>
          </w:p>
          <w:p w14:paraId="526C380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2. Clinical officers</w:t>
            </w:r>
          </w:p>
        </w:tc>
        <w:tc>
          <w:tcPr>
            <w:tcW w:w="1361" w:type="dxa"/>
            <w:hideMark/>
          </w:tcPr>
          <w:p w14:paraId="1CAEA70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Obstetricians</w:t>
            </w:r>
          </w:p>
        </w:tc>
        <w:tc>
          <w:tcPr>
            <w:tcW w:w="907" w:type="dxa"/>
            <w:hideMark/>
          </w:tcPr>
          <w:p w14:paraId="734BB29A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531" w:type="dxa"/>
            <w:hideMark/>
          </w:tcPr>
          <w:p w14:paraId="3A0FBB14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0888AEE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Newborn</w:t>
            </w:r>
          </w:p>
        </w:tc>
        <w:tc>
          <w:tcPr>
            <w:tcW w:w="1531" w:type="dxa"/>
            <w:hideMark/>
          </w:tcPr>
          <w:p w14:paraId="7EABB0EE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Societal</w:t>
            </w:r>
          </w:p>
        </w:tc>
        <w:tc>
          <w:tcPr>
            <w:tcW w:w="1077" w:type="dxa"/>
            <w:hideMark/>
          </w:tcPr>
          <w:p w14:paraId="1BAF9DD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87" w:type="dxa"/>
          </w:tcPr>
          <w:p w14:paraId="3B45F813" w14:textId="77777777" w:rsidR="008F0816" w:rsidRPr="00155717" w:rsidRDefault="008F0816" w:rsidP="00BF31A6">
            <w:pPr>
              <w:spacing w:after="0" w:line="240" w:lineRule="auto"/>
              <w:rPr>
                <w:sz w:val="20"/>
                <w:szCs w:val="20"/>
              </w:rPr>
            </w:pPr>
            <w:r w:rsidRPr="00155717">
              <w:rPr>
                <w:sz w:val="20"/>
                <w:szCs w:val="20"/>
              </w:rPr>
              <w:t>248 (S1)</w:t>
            </w:r>
          </w:p>
          <w:p w14:paraId="064ABDA2" w14:textId="77777777" w:rsidR="008F0816" w:rsidRPr="00155717" w:rsidRDefault="008F0816" w:rsidP="00BF31A6">
            <w:pPr>
              <w:spacing w:after="0" w:line="240" w:lineRule="auto"/>
              <w:rPr>
                <w:sz w:val="20"/>
                <w:szCs w:val="20"/>
              </w:rPr>
            </w:pPr>
            <w:r w:rsidRPr="00155717">
              <w:rPr>
                <w:sz w:val="20"/>
                <w:szCs w:val="20"/>
              </w:rPr>
              <w:t>230 (S2)</w:t>
            </w:r>
          </w:p>
          <w:p w14:paraId="7C59A353" w14:textId="77777777" w:rsidR="008F0816" w:rsidRPr="00155717" w:rsidRDefault="008F0816" w:rsidP="00BF31A6">
            <w:pPr>
              <w:spacing w:after="0" w:line="240" w:lineRule="auto"/>
              <w:rPr>
                <w:sz w:val="20"/>
                <w:szCs w:val="20"/>
              </w:rPr>
            </w:pPr>
            <w:r w:rsidRPr="00155717">
              <w:rPr>
                <w:sz w:val="20"/>
                <w:szCs w:val="20"/>
              </w:rPr>
              <w:t>615 (C)</w:t>
            </w:r>
          </w:p>
        </w:tc>
        <w:tc>
          <w:tcPr>
            <w:tcW w:w="1984" w:type="dxa"/>
            <w:hideMark/>
          </w:tcPr>
          <w:p w14:paraId="15DB9F31" w14:textId="77777777" w:rsidR="008F0816" w:rsidRPr="00155717" w:rsidRDefault="008F0816" w:rsidP="00BF31A6">
            <w:pPr>
              <w:spacing w:after="0" w:line="240" w:lineRule="auto"/>
              <w:rPr>
                <w:sz w:val="20"/>
                <w:szCs w:val="20"/>
              </w:rPr>
            </w:pPr>
            <w:r w:rsidRPr="00155717">
              <w:rPr>
                <w:color w:val="000000" w:themeColor="text1"/>
                <w:sz w:val="20"/>
                <w:szCs w:val="20"/>
              </w:rPr>
              <w:t xml:space="preserve">per C-section performed               </w:t>
            </w:r>
          </w:p>
        </w:tc>
        <w:tc>
          <w:tcPr>
            <w:tcW w:w="794" w:type="dxa"/>
          </w:tcPr>
          <w:p w14:paraId="2576CDF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634</w:t>
            </w:r>
          </w:p>
        </w:tc>
        <w:tc>
          <w:tcPr>
            <w:tcW w:w="1139" w:type="dxa"/>
          </w:tcPr>
          <w:p w14:paraId="59C8CBFB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[62]</w:t>
            </w:r>
          </w:p>
        </w:tc>
      </w:tr>
      <w:tr w:rsidR="008F0816" w:rsidRPr="00851DEF" w14:paraId="1F63F707" w14:textId="77777777" w:rsidTr="00B14214">
        <w:trPr>
          <w:cantSplit/>
          <w:trHeight w:val="20"/>
        </w:trPr>
        <w:tc>
          <w:tcPr>
            <w:tcW w:w="2551" w:type="dxa"/>
            <w:hideMark/>
          </w:tcPr>
          <w:p w14:paraId="2DFA7A2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Programme on obstetric urogenital fistula</w:t>
            </w:r>
          </w:p>
        </w:tc>
        <w:tc>
          <w:tcPr>
            <w:tcW w:w="1361" w:type="dxa"/>
            <w:hideMark/>
          </w:tcPr>
          <w:p w14:paraId="7D2DEA2F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907" w:type="dxa"/>
            <w:hideMark/>
          </w:tcPr>
          <w:p w14:paraId="657E051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531" w:type="dxa"/>
            <w:hideMark/>
          </w:tcPr>
          <w:p w14:paraId="2E96DCB6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Field-based</w:t>
            </w:r>
          </w:p>
        </w:tc>
        <w:tc>
          <w:tcPr>
            <w:tcW w:w="1077" w:type="dxa"/>
            <w:hideMark/>
          </w:tcPr>
          <w:p w14:paraId="6C9E0E47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531" w:type="dxa"/>
            <w:hideMark/>
          </w:tcPr>
          <w:p w14:paraId="0696A3A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Societal</w:t>
            </w:r>
          </w:p>
        </w:tc>
        <w:tc>
          <w:tcPr>
            <w:tcW w:w="1077" w:type="dxa"/>
            <w:hideMark/>
          </w:tcPr>
          <w:p w14:paraId="5C11A3EC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2BCA758B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1629-1745</w:t>
            </w:r>
          </w:p>
        </w:tc>
        <w:tc>
          <w:tcPr>
            <w:tcW w:w="1984" w:type="dxa"/>
            <w:hideMark/>
          </w:tcPr>
          <w:p w14:paraId="110C230D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 xml:space="preserve">per consultation </w:t>
            </w:r>
          </w:p>
        </w:tc>
        <w:tc>
          <w:tcPr>
            <w:tcW w:w="794" w:type="dxa"/>
          </w:tcPr>
          <w:p w14:paraId="19A95D20" w14:textId="77777777" w:rsidR="008F0816" w:rsidRPr="00851DEF" w:rsidRDefault="008F0816" w:rsidP="00BF31A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51DEF">
              <w:rPr>
                <w:color w:val="000000" w:themeColor="text1"/>
                <w:sz w:val="20"/>
                <w:szCs w:val="20"/>
              </w:rPr>
              <w:t>383</w:t>
            </w:r>
          </w:p>
        </w:tc>
        <w:tc>
          <w:tcPr>
            <w:tcW w:w="1139" w:type="dxa"/>
          </w:tcPr>
          <w:p w14:paraId="11665F55" w14:textId="77777777" w:rsidR="008F0816" w:rsidRPr="00851DEF" w:rsidRDefault="008F0816" w:rsidP="00BF31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[65]</w:t>
            </w:r>
          </w:p>
        </w:tc>
      </w:tr>
    </w:tbl>
    <w:p w14:paraId="59089564" w14:textId="77777777" w:rsidR="008F0816" w:rsidRDefault="008F0816" w:rsidP="00353E52">
      <w:pPr>
        <w:spacing w:after="0" w:line="276" w:lineRule="auto"/>
        <w:rPr>
          <w:sz w:val="20"/>
          <w:szCs w:val="20"/>
        </w:rPr>
      </w:pPr>
    </w:p>
    <w:p w14:paraId="395812F7" w14:textId="77777777" w:rsidR="008F0816" w:rsidRDefault="008F0816" w:rsidP="00353E52">
      <w:p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Note: multiple cost-effectiveness measures are reported for some strategies. </w:t>
      </w:r>
    </w:p>
    <w:p w14:paraId="02DC6E51" w14:textId="77777777" w:rsidR="008F0816" w:rsidRDefault="008F0816" w:rsidP="00353E52">
      <w:pPr>
        <w:spacing w:after="0" w:line="276" w:lineRule="auto"/>
        <w:rPr>
          <w:sz w:val="20"/>
          <w:szCs w:val="20"/>
        </w:rPr>
      </w:pPr>
    </w:p>
    <w:p w14:paraId="5D80D212" w14:textId="77777777" w:rsidR="008F0816" w:rsidRPr="00353E52" w:rsidRDefault="008F0816" w:rsidP="00353E52">
      <w:pPr>
        <w:spacing w:after="0" w:line="276" w:lineRule="auto"/>
        <w:rPr>
          <w:sz w:val="20"/>
          <w:szCs w:val="20"/>
        </w:rPr>
      </w:pPr>
      <w:r w:rsidRPr="005F3B1E">
        <w:rPr>
          <w:sz w:val="20"/>
          <w:szCs w:val="20"/>
        </w:rPr>
        <w:t>*</w:t>
      </w:r>
      <w:r>
        <w:rPr>
          <w:sz w:val="20"/>
          <w:szCs w:val="20"/>
        </w:rPr>
        <w:t xml:space="preserve"> </w:t>
      </w:r>
      <w:r w:rsidRPr="00353E52">
        <w:rPr>
          <w:sz w:val="20"/>
          <w:szCs w:val="20"/>
        </w:rPr>
        <w:t>G</w:t>
      </w:r>
      <w:r>
        <w:rPr>
          <w:sz w:val="20"/>
          <w:szCs w:val="20"/>
        </w:rPr>
        <w:t>ross domestic product</w:t>
      </w:r>
      <w:r w:rsidRPr="00353E52">
        <w:rPr>
          <w:sz w:val="20"/>
          <w:szCs w:val="20"/>
        </w:rPr>
        <w:t xml:space="preserve"> per capita (GDP-PC) </w:t>
      </w:r>
      <w:r>
        <w:rPr>
          <w:sz w:val="20"/>
          <w:szCs w:val="20"/>
        </w:rPr>
        <w:t xml:space="preserve">in US$ 2012 prices </w:t>
      </w:r>
      <w:r w:rsidRPr="00353E52">
        <w:rPr>
          <w:sz w:val="20"/>
          <w:szCs w:val="20"/>
        </w:rPr>
        <w:t>is included as a benchmark against which to consider the cost per DALY averted, cost per QALY gained and cost per life-year saved. The WHO considers strategies and interventions to be cost-effective if the cost per DALY averted is less than three times the GDP-PC and highly cost-effective if less than the GDP-PC</w:t>
      </w:r>
    </w:p>
    <w:p w14:paraId="3207E2AB" w14:textId="77777777" w:rsidR="008F0816" w:rsidRDefault="008F0816" w:rsidP="00353E52">
      <w:pPr>
        <w:spacing w:after="0" w:line="276" w:lineRule="auto"/>
        <w:rPr>
          <w:sz w:val="20"/>
          <w:szCs w:val="20"/>
        </w:rPr>
      </w:pPr>
    </w:p>
    <w:p w14:paraId="738F9AB3" w14:textId="77777777" w:rsidR="008F0816" w:rsidRPr="000424A0" w:rsidRDefault="008F0816" w:rsidP="00B14214">
      <w:pPr>
        <w:spacing w:after="0" w:line="276" w:lineRule="auto"/>
        <w:rPr>
          <w:sz w:val="20"/>
          <w:szCs w:val="20"/>
        </w:rPr>
      </w:pPr>
      <w:r w:rsidRPr="006B0A79">
        <w:rPr>
          <w:sz w:val="20"/>
          <w:szCs w:val="20"/>
        </w:rPr>
        <w:lastRenderedPageBreak/>
        <w:t>Acronyms used:</w:t>
      </w:r>
    </w:p>
    <w:p w14:paraId="354135FF" w14:textId="7CE9EADA" w:rsidR="00354762" w:rsidRDefault="008F0816" w:rsidP="00F32698">
      <w:pPr>
        <w:spacing w:after="0" w:line="276" w:lineRule="auto"/>
      </w:pPr>
      <w:r w:rsidRPr="000424A0">
        <w:rPr>
          <w:sz w:val="20"/>
          <w:szCs w:val="20"/>
        </w:rPr>
        <w:t xml:space="preserve">ANC: antenatal care; </w:t>
      </w:r>
      <w:r>
        <w:rPr>
          <w:sz w:val="20"/>
          <w:szCs w:val="20"/>
        </w:rPr>
        <w:t xml:space="preserve">C: comparator; </w:t>
      </w:r>
      <w:r w:rsidRPr="000424A0">
        <w:rPr>
          <w:sz w:val="20"/>
          <w:szCs w:val="20"/>
        </w:rPr>
        <w:t xml:space="preserve">CHW: community health worker; C-section: caesarean section; </w:t>
      </w:r>
      <w:r>
        <w:rPr>
          <w:sz w:val="20"/>
          <w:szCs w:val="20"/>
        </w:rPr>
        <w:t xml:space="preserve">DALY: disability-adjusted life-year; </w:t>
      </w:r>
      <w:r w:rsidRPr="000424A0">
        <w:rPr>
          <w:sz w:val="20"/>
          <w:szCs w:val="20"/>
        </w:rPr>
        <w:t xml:space="preserve">EmOC: emergency obstetric care; </w:t>
      </w:r>
      <w:r>
        <w:rPr>
          <w:sz w:val="20"/>
          <w:szCs w:val="20"/>
        </w:rPr>
        <w:t xml:space="preserve">excl.: excluding; </w:t>
      </w:r>
      <w:r w:rsidRPr="000424A0">
        <w:rPr>
          <w:sz w:val="20"/>
          <w:szCs w:val="20"/>
        </w:rPr>
        <w:t xml:space="preserve">FP: family planning; HSS: health system strengthening; Incl.: including; ITNs: insecticide-treated bed nets; IPTp: intermittent preventive treatment in pregnancy; MCH: maternal and child health; MNCH: maternal, newborn, and child health; MNH: maternal and newborn </w:t>
      </w:r>
      <w:r w:rsidRPr="005F3B1E">
        <w:rPr>
          <w:sz w:val="20"/>
          <w:szCs w:val="20"/>
        </w:rPr>
        <w:t xml:space="preserve">health; NGO: non-governmental organisation; QALY: quality-adjusted life-year; </w:t>
      </w:r>
      <w:r w:rsidRPr="00C30A10">
        <w:rPr>
          <w:sz w:val="20"/>
          <w:szCs w:val="20"/>
        </w:rPr>
        <w:t xml:space="preserve">TBA: traditional birth attendant;  PHC: primary health care; </w:t>
      </w:r>
      <w:r>
        <w:rPr>
          <w:sz w:val="20"/>
          <w:szCs w:val="20"/>
        </w:rPr>
        <w:t>S: strategy; TT: tetanus toxoid; VHWs: village health workers</w:t>
      </w:r>
      <w:r w:rsidRPr="00F32698">
        <w:rPr>
          <w:sz w:val="20"/>
          <w:szCs w:val="20"/>
        </w:rPr>
        <w:t>;</w:t>
      </w:r>
      <w:r w:rsidR="00F32698">
        <w:rPr>
          <w:sz w:val="20"/>
          <w:szCs w:val="20"/>
        </w:rPr>
        <w:t xml:space="preserve"> WHO: World Health Organization</w:t>
      </w:r>
    </w:p>
    <w:sectPr w:rsidR="00354762" w:rsidSect="00F32698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1B2DC7" w14:textId="77777777" w:rsidR="00000000" w:rsidRDefault="00BF31A6">
      <w:pPr>
        <w:spacing w:after="0" w:line="240" w:lineRule="auto"/>
      </w:pPr>
      <w:r>
        <w:separator/>
      </w:r>
    </w:p>
  </w:endnote>
  <w:endnote w:type="continuationSeparator" w:id="0">
    <w:p w14:paraId="41F78E93" w14:textId="77777777" w:rsidR="00000000" w:rsidRDefault="00BF3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C1092" w14:textId="77777777" w:rsidR="0060260A" w:rsidRDefault="00BF31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5A57DD" w14:textId="77777777" w:rsidR="00000000" w:rsidRDefault="00BF31A6">
      <w:pPr>
        <w:spacing w:after="0" w:line="240" w:lineRule="auto"/>
      </w:pPr>
      <w:r>
        <w:separator/>
      </w:r>
    </w:p>
  </w:footnote>
  <w:footnote w:type="continuationSeparator" w:id="0">
    <w:p w14:paraId="1C2F02EF" w14:textId="77777777" w:rsidR="00000000" w:rsidRDefault="00BF3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F5AC9"/>
    <w:multiLevelType w:val="hybridMultilevel"/>
    <w:tmpl w:val="F9A4D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83C2F"/>
    <w:multiLevelType w:val="hybridMultilevel"/>
    <w:tmpl w:val="43489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B1C38"/>
    <w:multiLevelType w:val="hybridMultilevel"/>
    <w:tmpl w:val="D33C1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1512D"/>
    <w:multiLevelType w:val="hybridMultilevel"/>
    <w:tmpl w:val="C7242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D57D9"/>
    <w:multiLevelType w:val="hybridMultilevel"/>
    <w:tmpl w:val="F446DAFA"/>
    <w:lvl w:ilvl="0" w:tplc="910C09DE">
      <w:start w:val="3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17BD8"/>
    <w:multiLevelType w:val="hybridMultilevel"/>
    <w:tmpl w:val="A9C69F2A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1301D9"/>
    <w:multiLevelType w:val="hybridMultilevel"/>
    <w:tmpl w:val="39EA1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7F55C2"/>
    <w:multiLevelType w:val="hybridMultilevel"/>
    <w:tmpl w:val="9C40B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C9257F"/>
    <w:multiLevelType w:val="hybridMultilevel"/>
    <w:tmpl w:val="7A185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707CA"/>
    <w:multiLevelType w:val="hybridMultilevel"/>
    <w:tmpl w:val="3482E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9C4D73"/>
    <w:multiLevelType w:val="hybridMultilevel"/>
    <w:tmpl w:val="DAFC7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23134A"/>
    <w:multiLevelType w:val="hybridMultilevel"/>
    <w:tmpl w:val="5DF8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96DB7"/>
    <w:multiLevelType w:val="hybridMultilevel"/>
    <w:tmpl w:val="C80C3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BC117E"/>
    <w:multiLevelType w:val="hybridMultilevel"/>
    <w:tmpl w:val="6E423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C52248"/>
    <w:multiLevelType w:val="hybridMultilevel"/>
    <w:tmpl w:val="9DA67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832D56"/>
    <w:multiLevelType w:val="hybridMultilevel"/>
    <w:tmpl w:val="F91C3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D9427A"/>
    <w:multiLevelType w:val="hybridMultilevel"/>
    <w:tmpl w:val="2DF0D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8165DD"/>
    <w:multiLevelType w:val="hybridMultilevel"/>
    <w:tmpl w:val="53429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D74C74"/>
    <w:multiLevelType w:val="hybridMultilevel"/>
    <w:tmpl w:val="7E086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2B542E"/>
    <w:multiLevelType w:val="hybridMultilevel"/>
    <w:tmpl w:val="6B82C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2F0D50"/>
    <w:multiLevelType w:val="hybridMultilevel"/>
    <w:tmpl w:val="1CD6B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E41A00"/>
    <w:multiLevelType w:val="hybridMultilevel"/>
    <w:tmpl w:val="5A7E2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853EDE"/>
    <w:multiLevelType w:val="hybridMultilevel"/>
    <w:tmpl w:val="14D80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CE2DD5"/>
    <w:multiLevelType w:val="hybridMultilevel"/>
    <w:tmpl w:val="083C6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832883"/>
    <w:multiLevelType w:val="hybridMultilevel"/>
    <w:tmpl w:val="EC561D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0"/>
  </w:num>
  <w:num w:numId="4">
    <w:abstractNumId w:val="22"/>
  </w:num>
  <w:num w:numId="5">
    <w:abstractNumId w:val="21"/>
  </w:num>
  <w:num w:numId="6">
    <w:abstractNumId w:val="10"/>
  </w:num>
  <w:num w:numId="7">
    <w:abstractNumId w:val="7"/>
  </w:num>
  <w:num w:numId="8">
    <w:abstractNumId w:val="4"/>
  </w:num>
  <w:num w:numId="9">
    <w:abstractNumId w:val="16"/>
  </w:num>
  <w:num w:numId="10">
    <w:abstractNumId w:val="2"/>
  </w:num>
  <w:num w:numId="11">
    <w:abstractNumId w:val="9"/>
  </w:num>
  <w:num w:numId="12">
    <w:abstractNumId w:val="8"/>
  </w:num>
  <w:num w:numId="13">
    <w:abstractNumId w:val="11"/>
  </w:num>
  <w:num w:numId="14">
    <w:abstractNumId w:val="14"/>
  </w:num>
  <w:num w:numId="15">
    <w:abstractNumId w:val="23"/>
  </w:num>
  <w:num w:numId="16">
    <w:abstractNumId w:val="6"/>
  </w:num>
  <w:num w:numId="17">
    <w:abstractNumId w:val="12"/>
  </w:num>
  <w:num w:numId="18">
    <w:abstractNumId w:val="18"/>
  </w:num>
  <w:num w:numId="19">
    <w:abstractNumId w:val="24"/>
  </w:num>
  <w:num w:numId="20">
    <w:abstractNumId w:val="5"/>
  </w:num>
  <w:num w:numId="21">
    <w:abstractNumId w:val="3"/>
  </w:num>
  <w:num w:numId="22">
    <w:abstractNumId w:val="1"/>
  </w:num>
  <w:num w:numId="23">
    <w:abstractNumId w:val="15"/>
  </w:num>
  <w:num w:numId="24">
    <w:abstractNumId w:val="1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F0816"/>
    <w:rsid w:val="000254E7"/>
    <w:rsid w:val="00077BDD"/>
    <w:rsid w:val="0008309D"/>
    <w:rsid w:val="00085310"/>
    <w:rsid w:val="001F3A80"/>
    <w:rsid w:val="002072F2"/>
    <w:rsid w:val="00211B27"/>
    <w:rsid w:val="00292F00"/>
    <w:rsid w:val="003120ED"/>
    <w:rsid w:val="003131DA"/>
    <w:rsid w:val="00354762"/>
    <w:rsid w:val="00485991"/>
    <w:rsid w:val="004910AB"/>
    <w:rsid w:val="0049128E"/>
    <w:rsid w:val="004E00B8"/>
    <w:rsid w:val="005B0313"/>
    <w:rsid w:val="005E08CD"/>
    <w:rsid w:val="005F40B6"/>
    <w:rsid w:val="00637590"/>
    <w:rsid w:val="00671C9A"/>
    <w:rsid w:val="00686317"/>
    <w:rsid w:val="006B5C87"/>
    <w:rsid w:val="006E23A0"/>
    <w:rsid w:val="006F4141"/>
    <w:rsid w:val="007B2A3D"/>
    <w:rsid w:val="007B7D8C"/>
    <w:rsid w:val="00810C9E"/>
    <w:rsid w:val="008205C1"/>
    <w:rsid w:val="00890B15"/>
    <w:rsid w:val="00894615"/>
    <w:rsid w:val="008B071B"/>
    <w:rsid w:val="008F0816"/>
    <w:rsid w:val="00950561"/>
    <w:rsid w:val="009768C0"/>
    <w:rsid w:val="009C5066"/>
    <w:rsid w:val="009E092B"/>
    <w:rsid w:val="00A2685C"/>
    <w:rsid w:val="00A45D13"/>
    <w:rsid w:val="00AA1F3A"/>
    <w:rsid w:val="00BC6E3B"/>
    <w:rsid w:val="00BD51D0"/>
    <w:rsid w:val="00BF31A6"/>
    <w:rsid w:val="00C6156D"/>
    <w:rsid w:val="00CE2307"/>
    <w:rsid w:val="00CF3F04"/>
    <w:rsid w:val="00D12FE3"/>
    <w:rsid w:val="00D6648C"/>
    <w:rsid w:val="00DF7408"/>
    <w:rsid w:val="00E00EE6"/>
    <w:rsid w:val="00E66062"/>
    <w:rsid w:val="00E9596C"/>
    <w:rsid w:val="00F1635D"/>
    <w:rsid w:val="00F32698"/>
    <w:rsid w:val="00F4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11" type="connector" idref="#_x0000_s1045"/>
        <o:r id="V:Rule12" type="connector" idref="#_x0000_s1038"/>
        <o:r id="V:Rule13" type="connector" idref="#_x0000_s1037"/>
        <o:r id="V:Rule14" type="connector" idref="#_x0000_s1046"/>
        <o:r id="V:Rule15" type="connector" idref="#_x0000_s1040"/>
        <o:r id="V:Rule16" type="connector" idref="#_x0000_s1041"/>
        <o:r id="V:Rule17" type="connector" idref="#_x0000_s1039">
          <o:proxy end="" idref="#_x0000_s1042" connectloc="0"/>
        </o:r>
        <o:r id="V:Rule18" type="connector" idref="#_x0000_s1052"/>
        <o:r id="V:Rule19" type="connector" idref="#_x0000_s1035"/>
        <o:r id="V:Rule20" type="connector" idref="#_x0000_s1036"/>
      </o:rules>
    </o:shapelayout>
  </w:shapeDefaults>
  <w:decimalSymbol w:val="."/>
  <w:listSeparator w:val=","/>
  <w14:docId w14:val="0C0C261C"/>
  <w15:chartTrackingRefBased/>
  <w15:docId w15:val="{09C1F17A-A98D-4D78-8EEF-ECDE1F65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816"/>
    <w:pPr>
      <w:spacing w:after="200"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F08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08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08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816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816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8F0816"/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0816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816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table" w:styleId="TableGrid">
    <w:name w:val="Table Grid"/>
    <w:basedOn w:val="TableNormal"/>
    <w:uiPriority w:val="59"/>
    <w:rsid w:val="008F08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basedOn w:val="TableNormal"/>
    <w:uiPriority w:val="61"/>
    <w:rsid w:val="008F08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8F081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F081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F081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8F0816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F081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8F08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0816"/>
  </w:style>
  <w:style w:type="paragraph" w:styleId="Footer">
    <w:name w:val="footer"/>
    <w:basedOn w:val="Normal"/>
    <w:link w:val="FooterChar"/>
    <w:uiPriority w:val="99"/>
    <w:unhideWhenUsed/>
    <w:rsid w:val="008F08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816"/>
  </w:style>
  <w:style w:type="paragraph" w:styleId="BalloonText">
    <w:name w:val="Balloon Text"/>
    <w:basedOn w:val="Normal"/>
    <w:link w:val="BalloonTextChar"/>
    <w:uiPriority w:val="99"/>
    <w:semiHidden/>
    <w:unhideWhenUsed/>
    <w:rsid w:val="008F0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1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08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081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081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F08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08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08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8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81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0816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8F081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F081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F0816"/>
    <w:pPr>
      <w:spacing w:line="36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F0816"/>
    <w:rPr>
      <w:rFonts w:ascii="Calibri" w:hAnsi="Calibri" w:cs="Calibri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8F0816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0816"/>
    <w:pPr>
      <w:spacing w:line="276" w:lineRule="auto"/>
      <w:outlineLvl w:val="9"/>
    </w:pPr>
    <w:rPr>
      <w:lang w:val="en-US" w:bidi="ar-SA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F0816"/>
    <w:pPr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8F0816"/>
    <w:pPr>
      <w:spacing w:after="100" w:line="276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F0816"/>
    <w:pPr>
      <w:spacing w:after="100" w:line="276" w:lineRule="auto"/>
      <w:ind w:left="440"/>
    </w:pPr>
  </w:style>
  <w:style w:type="character" w:styleId="FollowedHyperlink">
    <w:name w:val="FollowedHyperlink"/>
    <w:basedOn w:val="DefaultParagraphFont"/>
    <w:uiPriority w:val="99"/>
    <w:semiHidden/>
    <w:unhideWhenUsed/>
    <w:rsid w:val="008F08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11287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Jefferies</dc:creator>
  <cp:keywords/>
  <dc:description/>
  <cp:lastModifiedBy>Lindsay Mangham-Jefferies</cp:lastModifiedBy>
  <cp:revision>3</cp:revision>
  <dcterms:created xsi:type="dcterms:W3CDTF">2014-03-24T18:15:00Z</dcterms:created>
  <dcterms:modified xsi:type="dcterms:W3CDTF">2014-03-24T18:15:00Z</dcterms:modified>
</cp:coreProperties>
</file>