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46" w:rsidRDefault="00356C46" w:rsidP="00356C46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3</w:t>
        </w:r>
      </w:fldSimple>
      <w:r>
        <w:t xml:space="preserve">: Tumour Characteristics by Grade </w:t>
      </w:r>
    </w:p>
    <w:tbl>
      <w:tblPr>
        <w:tblStyle w:val="TableGrid"/>
        <w:tblW w:w="0" w:type="auto"/>
        <w:tblLook w:val="04A0"/>
      </w:tblPr>
      <w:tblGrid>
        <w:gridCol w:w="2675"/>
        <w:gridCol w:w="1229"/>
        <w:gridCol w:w="1269"/>
      </w:tblGrid>
      <w:tr w:rsidR="00356C46" w:rsidRPr="009F0110" w:rsidTr="00E668CE">
        <w:tc>
          <w:tcPr>
            <w:tcW w:w="0" w:type="auto"/>
          </w:tcPr>
          <w:p w:rsidR="00356C46" w:rsidRPr="009F0110" w:rsidRDefault="00356C46" w:rsidP="00E6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Freq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uency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Percentage</w:t>
            </w:r>
          </w:p>
        </w:tc>
      </w:tr>
      <w:tr w:rsidR="00356C46" w:rsidRPr="009F0110" w:rsidTr="00E668CE">
        <w:tc>
          <w:tcPr>
            <w:tcW w:w="0" w:type="auto"/>
          </w:tcPr>
          <w:p w:rsidR="00356C46" w:rsidRPr="009F0110" w:rsidRDefault="00356C46" w:rsidP="00E6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Well differentiated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</w:tc>
      </w:tr>
      <w:tr w:rsidR="00356C46" w:rsidRPr="009F0110" w:rsidTr="00E668CE">
        <w:tc>
          <w:tcPr>
            <w:tcW w:w="0" w:type="auto"/>
          </w:tcPr>
          <w:p w:rsidR="00356C46" w:rsidRPr="009F0110" w:rsidRDefault="00356C46" w:rsidP="00E6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Moderately differentiated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49.6</w:t>
            </w:r>
          </w:p>
        </w:tc>
      </w:tr>
      <w:tr w:rsidR="00356C46" w:rsidRPr="009F0110" w:rsidTr="00E668CE">
        <w:tc>
          <w:tcPr>
            <w:tcW w:w="0" w:type="auto"/>
          </w:tcPr>
          <w:p w:rsidR="00356C46" w:rsidRPr="009F0110" w:rsidRDefault="00356C46" w:rsidP="00E6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Poorly differentiated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28.5</w:t>
            </w:r>
          </w:p>
        </w:tc>
      </w:tr>
      <w:tr w:rsidR="00356C46" w:rsidRPr="009F0110" w:rsidTr="00E668CE">
        <w:tc>
          <w:tcPr>
            <w:tcW w:w="0" w:type="auto"/>
          </w:tcPr>
          <w:p w:rsidR="00356C46" w:rsidRPr="009F0110" w:rsidRDefault="00356C46" w:rsidP="00E6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Undifferentiated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</w:tr>
      <w:tr w:rsidR="00356C46" w:rsidRPr="009F0110" w:rsidTr="00E668CE">
        <w:tc>
          <w:tcPr>
            <w:tcW w:w="0" w:type="auto"/>
          </w:tcPr>
          <w:p w:rsidR="00356C46" w:rsidRPr="009F0110" w:rsidRDefault="00356C46" w:rsidP="00E6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0" w:type="auto"/>
          </w:tcPr>
          <w:p w:rsidR="00356C46" w:rsidRPr="009F0110" w:rsidRDefault="00356C46" w:rsidP="00E668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F0110">
              <w:rPr>
                <w:rFonts w:ascii="Times New Roman" w:hAnsi="Times New Roman" w:cs="Times New Roman"/>
                <w:sz w:val="24"/>
                <w:szCs w:val="24"/>
              </w:rPr>
              <w:t>100.00</w:t>
            </w:r>
          </w:p>
        </w:tc>
      </w:tr>
    </w:tbl>
    <w:p w:rsidR="00815966" w:rsidRDefault="00815966"/>
    <w:sectPr w:rsidR="00815966" w:rsidSect="008159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6C46"/>
    <w:rsid w:val="00356C46"/>
    <w:rsid w:val="00815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C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6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56C46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denola</dc:creator>
  <cp:lastModifiedBy>denola</cp:lastModifiedBy>
  <cp:revision>1</cp:revision>
  <dcterms:created xsi:type="dcterms:W3CDTF">2014-02-01T16:18:00Z</dcterms:created>
  <dcterms:modified xsi:type="dcterms:W3CDTF">2014-02-01T16:21:00Z</dcterms:modified>
</cp:coreProperties>
</file>