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54" w:rsidRDefault="00C04A82">
      <w:pPr>
        <w:rPr>
          <w:b/>
          <w:lang w:val="en-US"/>
        </w:rPr>
      </w:pPr>
      <w:r>
        <w:rPr>
          <w:b/>
          <w:lang w:val="en-US"/>
        </w:rPr>
        <w:t>Additional file</w:t>
      </w:r>
      <w:r w:rsidR="00321CC1">
        <w:rPr>
          <w:b/>
          <w:lang w:val="en-US"/>
        </w:rPr>
        <w:t xml:space="preserve"> 2: </w:t>
      </w:r>
      <w:r w:rsidR="00321CC1" w:rsidRPr="00A5559A">
        <w:rPr>
          <w:b/>
          <w:lang w:val="en-US"/>
        </w:rPr>
        <w:t xml:space="preserve">Countries where </w:t>
      </w:r>
      <w:r w:rsidR="00321CC1">
        <w:rPr>
          <w:b/>
          <w:lang w:val="en-US"/>
        </w:rPr>
        <w:t xml:space="preserve">national or </w:t>
      </w:r>
      <w:r w:rsidR="00321CC1" w:rsidRPr="00A5559A">
        <w:rPr>
          <w:b/>
          <w:lang w:val="en-US"/>
        </w:rPr>
        <w:t>representative data was unavailable or unknown for the period 2000-2010</w:t>
      </w:r>
    </w:p>
    <w:p w:rsidR="00A5559A" w:rsidRDefault="00321CC1">
      <w:pPr>
        <w:rPr>
          <w:lang w:val="en-US"/>
        </w:rPr>
      </w:pPr>
      <w:r>
        <w:rPr>
          <w:lang w:val="en-US"/>
        </w:rPr>
        <w:t>Bhutan</w:t>
      </w:r>
      <w:r>
        <w:rPr>
          <w:lang w:val="en-US"/>
        </w:rPr>
        <w:br/>
        <w:t xml:space="preserve">Brunei Darussalam </w:t>
      </w:r>
      <w:r>
        <w:rPr>
          <w:lang w:val="en-US"/>
        </w:rPr>
        <w:br/>
        <w:t>Cook Islands</w:t>
      </w:r>
      <w:r>
        <w:rPr>
          <w:lang w:val="en-US"/>
        </w:rPr>
        <w:br/>
        <w:t>Democratic People’s Republic of Korea</w:t>
      </w:r>
      <w:r>
        <w:rPr>
          <w:lang w:val="en-US"/>
        </w:rPr>
        <w:br/>
        <w:t>Myanmar</w:t>
      </w:r>
      <w:r>
        <w:rPr>
          <w:lang w:val="en-US"/>
        </w:rPr>
        <w:br/>
        <w:t>Niue</w:t>
      </w:r>
      <w:r>
        <w:rPr>
          <w:lang w:val="en-US"/>
        </w:rPr>
        <w:br/>
        <w:t>Palau</w:t>
      </w:r>
      <w:r>
        <w:rPr>
          <w:lang w:val="en-US"/>
        </w:rPr>
        <w:br/>
        <w:t xml:space="preserve">Papua New Guinea </w:t>
      </w:r>
      <w:r>
        <w:rPr>
          <w:lang w:val="en-US"/>
        </w:rPr>
        <w:br/>
        <w:t>Solomon Islands</w:t>
      </w:r>
      <w:r>
        <w:rPr>
          <w:lang w:val="en-US"/>
        </w:rPr>
        <w:br/>
        <w:t>Timor-Leste</w:t>
      </w:r>
      <w:r w:rsidR="00C04A82">
        <w:rPr>
          <w:lang w:val="en-US"/>
        </w:rPr>
        <w:br/>
        <w:t>Tonga</w:t>
      </w:r>
      <w:r>
        <w:rPr>
          <w:lang w:val="en-US"/>
        </w:rPr>
        <w:br/>
        <w:t>Tuvalu</w:t>
      </w:r>
    </w:p>
    <w:p w:rsidR="00A5559A" w:rsidRDefault="00C04A82">
      <w:pPr>
        <w:rPr>
          <w:lang w:val="en-US"/>
        </w:rPr>
      </w:pPr>
    </w:p>
    <w:p w:rsidR="00A5559A" w:rsidRPr="00A5559A" w:rsidRDefault="00C04A82">
      <w:pPr>
        <w:rPr>
          <w:lang w:val="en-US"/>
        </w:rPr>
      </w:pPr>
    </w:p>
    <w:sectPr w:rsidR="00A5559A" w:rsidRPr="00A5559A" w:rsidSect="002309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stylePaneSortMethod w:val="0000"/>
  <w:defaultTabStop w:val="720"/>
  <w:characterSpacingControl w:val="doNotCompress"/>
  <w:compat/>
  <w:rsids>
    <w:rsidRoot w:val="00235454"/>
    <w:rsid w:val="00217E13"/>
    <w:rsid w:val="002309C9"/>
    <w:rsid w:val="00235454"/>
    <w:rsid w:val="00321CC1"/>
    <w:rsid w:val="005279D7"/>
    <w:rsid w:val="00C0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AD3D35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1F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1F7"/>
    <w:rPr>
      <w:rFonts w:ascii="Lucida Grande" w:hAnsi="Lucida Grande"/>
      <w:sz w:val="18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ALABS</dc:creator>
  <cp:lastModifiedBy>ALABS</cp:lastModifiedBy>
  <cp:revision>4</cp:revision>
  <dcterms:created xsi:type="dcterms:W3CDTF">2011-12-05T01:45:00Z</dcterms:created>
  <dcterms:modified xsi:type="dcterms:W3CDTF">2012-01-09T05:14:00Z</dcterms:modified>
</cp:coreProperties>
</file>