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E11" w:rsidRDefault="0015076A" w:rsidP="00687E11">
      <w:pPr>
        <w:jc w:val="center"/>
        <w:rPr>
          <w:rFonts w:ascii="Times New Roman" w:hAnsi="Times New Roman" w:cs="Times New Roman"/>
          <w:sz w:val="24"/>
          <w:szCs w:val="24"/>
        </w:rPr>
      </w:pPr>
      <w:r w:rsidRPr="00687E11">
        <w:rPr>
          <w:rFonts w:ascii="Times New Roman" w:hAnsi="Times New Roman" w:cs="Times New Roman"/>
          <w:b/>
          <w:sz w:val="24"/>
          <w:szCs w:val="24"/>
        </w:rPr>
        <w:t>Supplemental Materials</w:t>
      </w:r>
    </w:p>
    <w:p w:rsidR="00687E11" w:rsidRDefault="00687E11">
      <w:pPr>
        <w:rPr>
          <w:rFonts w:ascii="Times New Roman" w:hAnsi="Times New Roman" w:cs="Times New Roman"/>
          <w:sz w:val="24"/>
          <w:szCs w:val="24"/>
        </w:rPr>
      </w:pPr>
    </w:p>
    <w:p w:rsidR="00F52ED9" w:rsidRPr="00687E11" w:rsidRDefault="00DD5AE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87E11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687E11">
        <w:rPr>
          <w:rFonts w:ascii="Times New Roman" w:hAnsi="Times New Roman" w:cs="Times New Roman"/>
          <w:sz w:val="24"/>
          <w:szCs w:val="24"/>
        </w:rPr>
        <w:t xml:space="preserve"> the paper titled </w:t>
      </w:r>
      <w:r w:rsidR="00BE6C76" w:rsidRPr="00BE6C76">
        <w:rPr>
          <w:rFonts w:ascii="Times New Roman" w:hAnsi="Times New Roman" w:cs="Times New Roman"/>
          <w:sz w:val="24"/>
          <w:szCs w:val="24"/>
        </w:rPr>
        <w:t>A Spatial Model to Predict the Incidence of Neural Tube Defects</w:t>
      </w:r>
      <w:r w:rsidR="000044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F0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728" w:rsidRDefault="003F7728"/>
    <w:p w:rsidR="003F7728" w:rsidRDefault="003F7728"/>
    <w:p w:rsidR="00687E11" w:rsidRDefault="00687E11"/>
    <w:p w:rsidR="00687E11" w:rsidRDefault="00687E11"/>
    <w:p w:rsidR="003F7728" w:rsidRDefault="003F7728"/>
    <w:p w:rsidR="0015076A" w:rsidRDefault="0015076A"/>
    <w:p w:rsidR="0015076A" w:rsidRDefault="0015076A"/>
    <w:p w:rsidR="0015076A" w:rsidRDefault="0015076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3C4EEA" w:rsidRDefault="003C4EEA"/>
    <w:p w:rsidR="00687E11" w:rsidRDefault="00687E11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DD564A" w:rsidRDefault="00DD564A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DD564A" w:rsidRDefault="00DD564A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DD564A" w:rsidRDefault="00DD564A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DD564A" w:rsidRDefault="00DD564A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4A39EA" w:rsidRDefault="004A39EA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4A39EA" w:rsidRDefault="004A39EA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4A39EA" w:rsidRPr="00E93A96" w:rsidRDefault="004A39EA" w:rsidP="004A39EA">
      <w:pPr>
        <w:keepNext/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  <w:r w:rsidRPr="00E93A96">
        <w:rPr>
          <w:rFonts w:ascii="Times New Roman" w:hAnsi="Times New Roman" w:cs="Times New Roman"/>
          <w:color w:val="0000FF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color w:val="0000FF"/>
          <w:sz w:val="24"/>
          <w:szCs w:val="24"/>
        </w:rPr>
        <w:t>S1</w:t>
      </w:r>
      <w:r w:rsidRPr="00E93A96">
        <w:rPr>
          <w:rFonts w:ascii="Times New Roman" w:hAnsi="Times New Roman" w:cs="Times New Roman"/>
          <w:color w:val="0000FF"/>
          <w:sz w:val="24"/>
          <w:szCs w:val="24"/>
        </w:rPr>
        <w:t xml:space="preserve">.  Optimal fitted </w:t>
      </w:r>
      <w:proofErr w:type="spellStart"/>
      <w:r w:rsidRPr="00E93A96">
        <w:rPr>
          <w:rFonts w:ascii="Times New Roman" w:hAnsi="Times New Roman" w:cs="Times New Roman"/>
          <w:color w:val="0000FF"/>
          <w:sz w:val="24"/>
          <w:szCs w:val="24"/>
        </w:rPr>
        <w:t>variogram</w:t>
      </w:r>
      <w:proofErr w:type="spellEnd"/>
      <w:r w:rsidRPr="00E93A96">
        <w:rPr>
          <w:rFonts w:ascii="Times New Roman" w:hAnsi="Times New Roman" w:cs="Times New Roman"/>
          <w:color w:val="0000FF"/>
          <w:sz w:val="24"/>
          <w:szCs w:val="24"/>
        </w:rPr>
        <w:t xml:space="preserve"> models of local and </w:t>
      </w:r>
      <w:r w:rsidR="0001359E">
        <w:rPr>
          <w:rFonts w:ascii="Times New Roman" w:hAnsi="Times New Roman" w:cs="Times New Roman"/>
          <w:color w:val="0000FF"/>
          <w:sz w:val="24"/>
          <w:szCs w:val="24"/>
        </w:rPr>
        <w:t>regional</w:t>
      </w:r>
      <w:r w:rsidRPr="00E93A96">
        <w:rPr>
          <w:rFonts w:ascii="Times New Roman" w:hAnsi="Times New Roman" w:cs="Times New Roman"/>
          <w:color w:val="0000FF"/>
          <w:sz w:val="24"/>
          <w:szCs w:val="24"/>
        </w:rPr>
        <w:t xml:space="preserve"> residuals by cross validation </w:t>
      </w:r>
    </w:p>
    <w:tbl>
      <w:tblPr>
        <w:tblStyle w:val="a3"/>
        <w:tblW w:w="4541" w:type="dxa"/>
        <w:tblInd w:w="2137" w:type="dxa"/>
        <w:tblLayout w:type="fixed"/>
        <w:tblLook w:val="04A0"/>
      </w:tblPr>
      <w:tblGrid>
        <w:gridCol w:w="1259"/>
        <w:gridCol w:w="1122"/>
        <w:gridCol w:w="1080"/>
        <w:gridCol w:w="1080"/>
      </w:tblGrid>
      <w:tr w:rsidR="004A39EA" w:rsidTr="00AA731B">
        <w:trPr>
          <w:trHeight w:val="528"/>
        </w:trPr>
        <w:tc>
          <w:tcPr>
            <w:tcW w:w="125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4A39EA" w:rsidRPr="0053354C" w:rsidRDefault="004A39EA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Model </w:t>
            </w:r>
          </w:p>
        </w:tc>
        <w:tc>
          <w:tcPr>
            <w:tcW w:w="112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4A39EA" w:rsidRPr="0053354C" w:rsidRDefault="004A39EA" w:rsidP="004A39E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L_R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4A39EA" w:rsidRPr="0053354C" w:rsidRDefault="005A002F" w:rsidP="004A39E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4A39EA">
              <w:rPr>
                <w:rFonts w:ascii="Times New Roman" w:hAnsi="Times New Roman" w:cs="Times New Roman"/>
                <w:sz w:val="18"/>
                <w:szCs w:val="18"/>
              </w:rPr>
              <w:t>_R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4A39EA" w:rsidRPr="0053354C" w:rsidRDefault="004A39EA" w:rsidP="004A39E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C_V</w:t>
            </w:r>
          </w:p>
        </w:tc>
      </w:tr>
      <w:tr w:rsidR="004A39EA" w:rsidTr="00AA731B">
        <w:trPr>
          <w:trHeight w:val="3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4A39EA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Model type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2A76B8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31B">
              <w:rPr>
                <w:rFonts w:ascii="Times New Roman" w:hAnsi="Times New Roman" w:cs="Times New Roman"/>
                <w:sz w:val="18"/>
                <w:szCs w:val="18"/>
              </w:rPr>
              <w:t>Spherical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384148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Stable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AA731B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31B">
              <w:rPr>
                <w:rFonts w:ascii="Times New Roman" w:hAnsi="Times New Roman" w:cs="Times New Roman"/>
                <w:sz w:val="18"/>
                <w:szCs w:val="18"/>
              </w:rPr>
              <w:t>Spherical</w:t>
            </w:r>
          </w:p>
        </w:tc>
      </w:tr>
      <w:tr w:rsidR="0080204B" w:rsidTr="00AA731B">
        <w:trPr>
          <w:trHeight w:val="3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4B" w:rsidRDefault="0080204B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Parameter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4B" w:rsidRDefault="00F02D88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4B" w:rsidRDefault="00A661B9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4B" w:rsidRPr="00AA731B" w:rsidRDefault="00A661B9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39EA" w:rsidTr="00AA731B">
        <w:trPr>
          <w:trHeight w:val="344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4A39EA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Major range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F02D88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2425.41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80204B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E91D77" w:rsidP="00E91D77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2543</w:t>
            </w:r>
            <w:r w:rsidR="00CA49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4A39EA" w:rsidTr="00AA731B">
        <w:trPr>
          <w:trHeight w:val="389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4A39EA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Nugget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353070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2754A9" w:rsidP="002754A9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9EA" w:rsidRPr="0053354C" w:rsidRDefault="00D94DF4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A39EA" w:rsidTr="00AA731B">
        <w:trPr>
          <w:trHeight w:val="425"/>
        </w:trPr>
        <w:tc>
          <w:tcPr>
            <w:tcW w:w="12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A39EA" w:rsidRPr="00DD4EFD" w:rsidRDefault="004A39EA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Partial sill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A39EA" w:rsidRPr="00DD4EFD" w:rsidRDefault="00754E62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A39EA" w:rsidRPr="00DD4EFD" w:rsidRDefault="008652BE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A39EA" w:rsidRPr="00DD4EFD" w:rsidRDefault="007A54F3" w:rsidP="0048605A">
            <w:pPr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  <w:r w:rsidR="009975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4A39EA" w:rsidRDefault="004A39EA" w:rsidP="004A39EA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Note: </w:t>
      </w:r>
      <w:r w:rsidRPr="00150673">
        <w:rPr>
          <w:rFonts w:ascii="Times New Roman" w:hAnsi="Times New Roman" w:cs="Times New Roman"/>
        </w:rPr>
        <w:t xml:space="preserve">L_R—local residual; </w:t>
      </w:r>
      <w:r w:rsidR="005A002F">
        <w:rPr>
          <w:rFonts w:ascii="Times New Roman" w:hAnsi="Times New Roman" w:cs="Times New Roman"/>
        </w:rPr>
        <w:t>R</w:t>
      </w:r>
      <w:r w:rsidRPr="00150673">
        <w:rPr>
          <w:rFonts w:ascii="Times New Roman" w:hAnsi="Times New Roman" w:cs="Times New Roman"/>
        </w:rPr>
        <w:t>_R—</w:t>
      </w:r>
      <w:r w:rsidR="005A002F">
        <w:rPr>
          <w:rFonts w:ascii="Times New Roman" w:hAnsi="Times New Roman" w:cs="Times New Roman"/>
        </w:rPr>
        <w:t>regional</w:t>
      </w:r>
      <w:r w:rsidRPr="00150673">
        <w:rPr>
          <w:rFonts w:ascii="Times New Roman" w:hAnsi="Times New Roman" w:cs="Times New Roman"/>
        </w:rPr>
        <w:t xml:space="preserve"> residual; </w:t>
      </w:r>
    </w:p>
    <w:p w:rsidR="004A39EA" w:rsidRPr="00150673" w:rsidRDefault="004A39EA" w:rsidP="004A39EA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150673">
        <w:rPr>
          <w:rFonts w:ascii="Times New Roman" w:hAnsi="Times New Roman" w:cs="Times New Roman"/>
        </w:rPr>
        <w:t xml:space="preserve">C_V-- cross </w:t>
      </w:r>
      <w:proofErr w:type="spellStart"/>
      <w:r w:rsidRPr="00150673">
        <w:rPr>
          <w:rFonts w:ascii="Times New Roman" w:hAnsi="Times New Roman" w:cs="Times New Roman"/>
        </w:rPr>
        <w:t>variogram</w:t>
      </w:r>
      <w:proofErr w:type="spellEnd"/>
      <w:r w:rsidRPr="00150673">
        <w:rPr>
          <w:rFonts w:ascii="Times New Roman" w:hAnsi="Times New Roman" w:cs="Times New Roman"/>
        </w:rPr>
        <w:t xml:space="preserve"> between local and global residual</w:t>
      </w:r>
      <w:r>
        <w:rPr>
          <w:rFonts w:ascii="Times New Roman" w:hAnsi="Times New Roman" w:cs="Times New Roman"/>
        </w:rPr>
        <w:t xml:space="preserve">s </w:t>
      </w:r>
    </w:p>
    <w:p w:rsidR="004A39EA" w:rsidRDefault="004A39EA" w:rsidP="004A39EA">
      <w:pPr>
        <w:rPr>
          <w:rFonts w:ascii="Times New Roman" w:hAnsi="Times New Roman" w:cs="Times New Roman"/>
          <w:sz w:val="20"/>
          <w:szCs w:val="20"/>
        </w:rPr>
      </w:pPr>
    </w:p>
    <w:p w:rsidR="004A39EA" w:rsidRDefault="004A39EA" w:rsidP="004A39EA">
      <w:pPr>
        <w:rPr>
          <w:rFonts w:ascii="Times New Roman" w:hAnsi="Times New Roman" w:cs="Times New Roman"/>
          <w:sz w:val="20"/>
          <w:szCs w:val="20"/>
        </w:rPr>
      </w:pPr>
    </w:p>
    <w:p w:rsidR="003F79F3" w:rsidRDefault="003F79F3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ED7C44" w:rsidRDefault="00ED7C44" w:rsidP="00ED7C44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2498785" cy="2494483"/>
            <wp:effectExtent l="1905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97" cy="249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44" w:rsidRDefault="00ED7C44" w:rsidP="00ED7C44">
      <w:pPr>
        <w:jc w:val="center"/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>). C</w:t>
      </w:r>
      <w:r w:rsidRPr="00D02752">
        <w:t>alcareous</w:t>
      </w:r>
      <w:r>
        <w:rPr>
          <w:rFonts w:hint="eastAsia"/>
        </w:rPr>
        <w:t xml:space="preserve"> </w:t>
      </w:r>
      <w:proofErr w:type="spellStart"/>
      <w:r w:rsidR="000142F5" w:rsidRPr="000142F5">
        <w:t>lithosol</w:t>
      </w:r>
      <w:proofErr w:type="spellEnd"/>
      <w:r w:rsidR="000142F5" w:rsidRPr="000142F5">
        <w:rPr>
          <w:rFonts w:hint="eastAsia"/>
        </w:rPr>
        <w:t xml:space="preserve"> </w:t>
      </w:r>
    </w:p>
    <w:p w:rsidR="00ED7C44" w:rsidRDefault="00ED7C44" w:rsidP="00ED7C44">
      <w:r>
        <w:rPr>
          <w:rFonts w:hint="eastAsia"/>
          <w:noProof/>
        </w:rPr>
        <w:drawing>
          <wp:inline distT="0" distB="0" distL="0" distR="0">
            <wp:extent cx="2526640" cy="2522290"/>
            <wp:effectExtent l="19050" t="0" r="7010" b="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80" cy="252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556"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2504694" cy="2500382"/>
            <wp:effectExtent l="19050" t="0" r="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94" cy="250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44" w:rsidRDefault="00ED7C44" w:rsidP="00ED7C44">
      <w:pPr>
        <w:ind w:firstLineChars="150" w:firstLine="315"/>
      </w:pPr>
      <w:r>
        <w:rPr>
          <w:rFonts w:hint="eastAsia"/>
        </w:rPr>
        <w:t xml:space="preserve">b). Brick clay </w:t>
      </w:r>
      <w:proofErr w:type="spellStart"/>
      <w:r>
        <w:rPr>
          <w:rFonts w:hint="eastAsia"/>
        </w:rPr>
        <w:t>lithodological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type(</w:t>
      </w:r>
      <w:proofErr w:type="gramEnd"/>
      <w:r>
        <w:rPr>
          <w:rFonts w:hint="eastAsia"/>
        </w:rPr>
        <w:t>Q*</w:t>
      </w:r>
      <w:r>
        <w:t>)</w:t>
      </w:r>
      <w:r>
        <w:rPr>
          <w:rFonts w:hint="eastAsia"/>
        </w:rPr>
        <w:t xml:space="preserve">        c). </w:t>
      </w:r>
      <w:proofErr w:type="spellStart"/>
      <w:r w:rsidRPr="003F3011">
        <w:t>Trias</w:t>
      </w:r>
      <w:proofErr w:type="spellEnd"/>
      <w:r w:rsidRPr="003F3011">
        <w:t xml:space="preserve"> </w:t>
      </w:r>
      <w:proofErr w:type="spellStart"/>
      <w:r w:rsidRPr="003F3011">
        <w:t>Liujiagou</w:t>
      </w:r>
      <w:proofErr w:type="spellEnd"/>
      <w:r w:rsidRPr="003F3011">
        <w:t xml:space="preserve"> Group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lithodological</w:t>
      </w:r>
      <w:proofErr w:type="spellEnd"/>
      <w:r>
        <w:rPr>
          <w:rFonts w:hint="eastAsia"/>
        </w:rPr>
        <w:t xml:space="preserve"> type (T*)</w:t>
      </w:r>
      <w:r w:rsidRPr="003F3011">
        <w:t xml:space="preserve"> </w:t>
      </w:r>
      <w:r>
        <w:rPr>
          <w:rFonts w:hint="eastAsia"/>
        </w:rPr>
        <w:t xml:space="preserve"> </w:t>
      </w:r>
    </w:p>
    <w:p w:rsidR="00ED7C44" w:rsidRDefault="00ED7C44" w:rsidP="00ED7C44">
      <w:pPr>
        <w:jc w:val="center"/>
      </w:pPr>
    </w:p>
    <w:p w:rsidR="00ED7C44" w:rsidRPr="00814F6D" w:rsidRDefault="00ED7C44" w:rsidP="00ED7C44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814F6D">
        <w:rPr>
          <w:rFonts w:ascii="Times New Roman" w:hAnsi="Times New Roman" w:cs="Times New Roman"/>
          <w:color w:val="0000FF"/>
          <w:sz w:val="24"/>
          <w:szCs w:val="24"/>
        </w:rPr>
        <w:t>Figure</w:t>
      </w:r>
      <w:r w:rsidR="009F69F5" w:rsidRPr="00814F6D">
        <w:rPr>
          <w:rFonts w:ascii="Times New Roman" w:hAnsi="Times New Roman" w:cs="Times New Roman"/>
          <w:color w:val="0000FF"/>
          <w:sz w:val="24"/>
          <w:szCs w:val="24"/>
        </w:rPr>
        <w:t xml:space="preserve"> S</w:t>
      </w:r>
      <w:r w:rsidR="003867B0">
        <w:rPr>
          <w:rFonts w:ascii="Times New Roman" w:hAnsi="Times New Roman" w:cs="Times New Roman"/>
          <w:color w:val="0000FF"/>
          <w:sz w:val="24"/>
          <w:szCs w:val="24"/>
        </w:rPr>
        <w:t>1</w:t>
      </w:r>
      <w:r w:rsidRPr="00814F6D">
        <w:rPr>
          <w:rFonts w:ascii="Times New Roman" w:hAnsi="Times New Roman" w:cs="Times New Roman"/>
          <w:color w:val="0000FF"/>
          <w:sz w:val="24"/>
          <w:szCs w:val="24"/>
        </w:rPr>
        <w:t>. Correlation of the soil</w:t>
      </w:r>
      <w:r w:rsidR="00452108">
        <w:rPr>
          <w:rFonts w:ascii="Times New Roman" w:hAnsi="Times New Roman" w:cs="Times New Roman" w:hint="eastAsia"/>
          <w:color w:val="0000FF"/>
          <w:sz w:val="24"/>
          <w:szCs w:val="24"/>
        </w:rPr>
        <w:t xml:space="preserve"> (a)</w:t>
      </w:r>
      <w:r w:rsidRPr="00814F6D">
        <w:rPr>
          <w:rFonts w:ascii="Times New Roman" w:hAnsi="Times New Roman" w:cs="Times New Roman"/>
          <w:color w:val="0000FF"/>
          <w:sz w:val="24"/>
          <w:szCs w:val="24"/>
        </w:rPr>
        <w:t xml:space="preserve"> and </w:t>
      </w:r>
      <w:bookmarkStart w:id="0" w:name="_Hlk299375504"/>
      <w:proofErr w:type="spellStart"/>
      <w:r w:rsidRPr="00814F6D">
        <w:rPr>
          <w:rFonts w:ascii="Times New Roman" w:hAnsi="Times New Roman" w:cs="Times New Roman"/>
          <w:color w:val="0000FF"/>
          <w:sz w:val="24"/>
          <w:szCs w:val="24"/>
        </w:rPr>
        <w:t>lithodological</w:t>
      </w:r>
      <w:proofErr w:type="spellEnd"/>
      <w:r w:rsidRPr="00814F6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bookmarkEnd w:id="0"/>
      <w:r w:rsidRPr="00814F6D">
        <w:rPr>
          <w:rFonts w:ascii="Times New Roman" w:hAnsi="Times New Roman" w:cs="Times New Roman"/>
          <w:color w:val="0000FF"/>
          <w:sz w:val="24"/>
          <w:szCs w:val="24"/>
        </w:rPr>
        <w:t>types</w:t>
      </w:r>
      <w:r w:rsidR="00452108">
        <w:rPr>
          <w:rFonts w:ascii="Times New Roman" w:hAnsi="Times New Roman" w:cs="Times New Roman" w:hint="eastAsia"/>
          <w:color w:val="0000FF"/>
          <w:sz w:val="24"/>
          <w:szCs w:val="24"/>
        </w:rPr>
        <w:t xml:space="preserve"> (b, c)</w:t>
      </w:r>
      <w:r w:rsidRPr="00814F6D">
        <w:rPr>
          <w:rFonts w:ascii="Times New Roman" w:hAnsi="Times New Roman" w:cs="Times New Roman"/>
          <w:color w:val="0000FF"/>
          <w:sz w:val="24"/>
          <w:szCs w:val="24"/>
        </w:rPr>
        <w:t xml:space="preserve"> along the decaying buffer distances </w:t>
      </w:r>
    </w:p>
    <w:p w:rsidR="0006786D" w:rsidRDefault="0006786D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ED7C44" w:rsidRDefault="00ED7C44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7E7F58" w:rsidRDefault="007E7F58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A32D5C" w:rsidRDefault="00A32D5C" w:rsidP="007E7F58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A32D5C" w:rsidRDefault="00094E47" w:rsidP="007E7F58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503702" cy="236281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120" cy="236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</w:t>
      </w:r>
      <w:r w:rsidR="00495A40"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490064" cy="2349938"/>
            <wp:effectExtent l="19050" t="0" r="5486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238" cy="235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5A40"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</w:t>
      </w:r>
    </w:p>
    <w:p w:rsidR="00B004DB" w:rsidRDefault="00B004DB" w:rsidP="00B004DB">
      <w:pPr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b </w:t>
      </w:r>
    </w:p>
    <w:p w:rsidR="00B004DB" w:rsidRDefault="006B6AA4" w:rsidP="00B004DB">
      <w:pPr>
        <w:rPr>
          <w:rFonts w:ascii="Times New Roman" w:hAnsi="Times New Roman" w:cs="Times New Roman"/>
          <w:noProof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475433" cy="2336132"/>
            <wp:effectExtent l="19050" t="0" r="1067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900" cy="233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</w:t>
      </w:r>
      <w:r w:rsidR="00094E47"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657373" cy="2507835"/>
            <wp:effectExtent l="19050" t="0" r="0" b="0"/>
            <wp:docPr id="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16" cy="251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AA4" w:rsidRDefault="006B6AA4" w:rsidP="00B004DB">
      <w:pPr>
        <w:rPr>
          <w:rFonts w:ascii="Times New Roman" w:hAnsi="Times New Roman" w:cs="Times New Roman"/>
          <w:noProof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                c                                    d</w:t>
      </w:r>
    </w:p>
    <w:p w:rsidR="006B6AA4" w:rsidRDefault="009F2D0F" w:rsidP="00B004DB">
      <w:pPr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574951" cy="2430050"/>
            <wp:effectExtent l="19050" t="0" r="0" b="0"/>
            <wp:docPr id="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75" cy="243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580081" cy="243489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81" cy="243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D0F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A32D5C" w:rsidRDefault="009F2D0F" w:rsidP="00094E47">
      <w:pPr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f</w:t>
      </w:r>
    </w:p>
    <w:p w:rsidR="007E7F58" w:rsidRPr="00814F6D" w:rsidRDefault="009F2D0F" w:rsidP="007E7F58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7E7F58" w:rsidRPr="00814F6D">
        <w:rPr>
          <w:rFonts w:ascii="Times New Roman" w:hAnsi="Times New Roman" w:cs="Times New Roman"/>
          <w:color w:val="0000FF"/>
          <w:sz w:val="24"/>
          <w:szCs w:val="24"/>
        </w:rPr>
        <w:t>Figure S</w:t>
      </w:r>
      <w:r w:rsidR="007E7F58">
        <w:rPr>
          <w:rFonts w:ascii="Times New Roman" w:hAnsi="Times New Roman" w:cs="Times New Roman"/>
          <w:color w:val="0000FF"/>
          <w:sz w:val="24"/>
          <w:szCs w:val="24"/>
        </w:rPr>
        <w:t>2</w:t>
      </w:r>
      <w:r w:rsidR="007E7F58" w:rsidRPr="00814F6D">
        <w:rPr>
          <w:rFonts w:ascii="Times New Roman" w:hAnsi="Times New Roman" w:cs="Times New Roman"/>
          <w:color w:val="0000FF"/>
          <w:sz w:val="24"/>
          <w:szCs w:val="24"/>
        </w:rPr>
        <w:t xml:space="preserve">. </w:t>
      </w:r>
      <w:r w:rsidR="007E7F58">
        <w:rPr>
          <w:rFonts w:ascii="Times New Roman" w:hAnsi="Times New Roman" w:cs="Times New Roman"/>
          <w:color w:val="0000FF"/>
          <w:sz w:val="24"/>
          <w:szCs w:val="24"/>
        </w:rPr>
        <w:t>Non-linear</w:t>
      </w:r>
      <w:r w:rsidR="00D47BA4">
        <w:rPr>
          <w:rFonts w:ascii="Times New Roman" w:hAnsi="Times New Roman" w:cs="Times New Roman"/>
          <w:color w:val="0000FF"/>
          <w:sz w:val="24"/>
          <w:szCs w:val="24"/>
        </w:rPr>
        <w:t>/linear</w:t>
      </w:r>
      <w:r w:rsidR="007E7F58">
        <w:rPr>
          <w:rFonts w:ascii="Times New Roman" w:hAnsi="Times New Roman" w:cs="Times New Roman"/>
          <w:color w:val="0000FF"/>
          <w:sz w:val="24"/>
          <w:szCs w:val="24"/>
        </w:rPr>
        <w:t xml:space="preserve"> relationship between local covariates and the expected NTD </w:t>
      </w:r>
      <w:r w:rsidR="007828A2">
        <w:rPr>
          <w:rFonts w:ascii="Times New Roman" w:hAnsi="Times New Roman" w:cs="Times New Roman"/>
          <w:color w:val="0000FF"/>
          <w:sz w:val="24"/>
          <w:szCs w:val="24"/>
        </w:rPr>
        <w:t>incidences</w:t>
      </w:r>
      <w:r w:rsidR="007E7F58">
        <w:rPr>
          <w:rFonts w:ascii="Times New Roman" w:hAnsi="Times New Roman" w:cs="Times New Roman"/>
          <w:color w:val="0000FF"/>
          <w:sz w:val="24"/>
          <w:szCs w:val="24"/>
        </w:rPr>
        <w:t xml:space="preserve"> modeled by GAM  </w:t>
      </w:r>
    </w:p>
    <w:p w:rsidR="003C5D79" w:rsidRDefault="00D204D1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2981217" cy="297728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90" cy="298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D79" w:rsidRDefault="0006786D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Figure</w:t>
      </w:r>
      <w:r w:rsidRPr="007A05D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S</w:t>
      </w:r>
      <w:r w:rsidR="0094563D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7A05DB">
        <w:rPr>
          <w:rFonts w:ascii="Times New Roman" w:hAnsi="Times New Roman" w:cs="Times New Roman"/>
          <w:color w:val="0000FF"/>
          <w:sz w:val="24"/>
          <w:szCs w:val="24"/>
        </w:rPr>
        <w:t xml:space="preserve">   </w:t>
      </w:r>
      <w:proofErr w:type="spellStart"/>
      <w:r w:rsidRPr="007A05DB">
        <w:rPr>
          <w:rFonts w:ascii="Times New Roman" w:hAnsi="Times New Roman" w:cs="Times New Roman"/>
          <w:color w:val="0000FF"/>
          <w:sz w:val="24"/>
          <w:szCs w:val="24"/>
        </w:rPr>
        <w:t>Variograms</w:t>
      </w:r>
      <w:proofErr w:type="spellEnd"/>
      <w:r w:rsidRPr="007A05DB">
        <w:rPr>
          <w:rFonts w:ascii="Times New Roman" w:hAnsi="Times New Roman" w:cs="Times New Roman"/>
          <w:color w:val="0000FF"/>
          <w:sz w:val="24"/>
          <w:szCs w:val="24"/>
        </w:rPr>
        <w:t xml:space="preserve"> of local and </w:t>
      </w:r>
      <w:r w:rsidR="005A002F">
        <w:rPr>
          <w:rFonts w:ascii="Times New Roman" w:hAnsi="Times New Roman" w:cs="Times New Roman"/>
          <w:color w:val="0000FF"/>
          <w:sz w:val="24"/>
          <w:szCs w:val="24"/>
        </w:rPr>
        <w:t>regional</w:t>
      </w:r>
      <w:r w:rsidRPr="007A05DB">
        <w:rPr>
          <w:rFonts w:ascii="Times New Roman" w:hAnsi="Times New Roman" w:cs="Times New Roman"/>
          <w:color w:val="0000FF"/>
          <w:sz w:val="24"/>
          <w:szCs w:val="24"/>
        </w:rPr>
        <w:t xml:space="preserve"> residuals and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cross</w:t>
      </w:r>
      <w:r w:rsidRPr="007A05DB">
        <w:rPr>
          <w:rFonts w:ascii="Times New Roman" w:hAnsi="Times New Roman" w:cs="Times New Roman"/>
          <w:color w:val="0000FF"/>
          <w:sz w:val="24"/>
          <w:szCs w:val="24"/>
        </w:rPr>
        <w:t xml:space="preserve"> covariance </w:t>
      </w: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3C5D79" w:rsidRDefault="003C5D79" w:rsidP="00687E11">
      <w:pPr>
        <w:jc w:val="center"/>
        <w:outlineLvl w:val="0"/>
        <w:rPr>
          <w:rFonts w:ascii="Times New Roman" w:hAnsi="Times New Roman" w:cs="Times New Roman"/>
          <w:color w:val="0000FF"/>
          <w:sz w:val="24"/>
          <w:szCs w:val="24"/>
        </w:rPr>
      </w:pPr>
    </w:p>
    <w:p w:rsidR="00DD734B" w:rsidRDefault="00DD734B" w:rsidP="006F5D53">
      <w:pPr>
        <w:jc w:val="center"/>
      </w:pPr>
    </w:p>
    <w:sectPr w:rsidR="00DD734B" w:rsidSect="00067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4C3" w:rsidRDefault="00B324C3" w:rsidP="00452108">
      <w:r>
        <w:separator/>
      </w:r>
    </w:p>
  </w:endnote>
  <w:endnote w:type="continuationSeparator" w:id="0">
    <w:p w:rsidR="00B324C3" w:rsidRDefault="00B324C3" w:rsidP="00452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4C3" w:rsidRDefault="00B324C3" w:rsidP="00452108">
      <w:r>
        <w:separator/>
      </w:r>
    </w:p>
  </w:footnote>
  <w:footnote w:type="continuationSeparator" w:id="0">
    <w:p w:rsidR="00B324C3" w:rsidRDefault="00B324C3" w:rsidP="004521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25D87"/>
    <w:multiLevelType w:val="hybridMultilevel"/>
    <w:tmpl w:val="FB127AC6"/>
    <w:lvl w:ilvl="0" w:tplc="075817B0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076A"/>
    <w:rsid w:val="000044A0"/>
    <w:rsid w:val="0001359E"/>
    <w:rsid w:val="000142F5"/>
    <w:rsid w:val="0001541B"/>
    <w:rsid w:val="000323A2"/>
    <w:rsid w:val="0004048B"/>
    <w:rsid w:val="00047A7B"/>
    <w:rsid w:val="00047D83"/>
    <w:rsid w:val="00064A8F"/>
    <w:rsid w:val="00065CA0"/>
    <w:rsid w:val="0006786D"/>
    <w:rsid w:val="00082E73"/>
    <w:rsid w:val="00092748"/>
    <w:rsid w:val="00094E47"/>
    <w:rsid w:val="000A0816"/>
    <w:rsid w:val="000A5FBC"/>
    <w:rsid w:val="001209CE"/>
    <w:rsid w:val="00150516"/>
    <w:rsid w:val="0015076A"/>
    <w:rsid w:val="001669DA"/>
    <w:rsid w:val="001973DC"/>
    <w:rsid w:val="001D7EE5"/>
    <w:rsid w:val="001E09C2"/>
    <w:rsid w:val="001E11C3"/>
    <w:rsid w:val="001E5B1D"/>
    <w:rsid w:val="00206A5F"/>
    <w:rsid w:val="0021416E"/>
    <w:rsid w:val="00222E30"/>
    <w:rsid w:val="0022429C"/>
    <w:rsid w:val="0022757F"/>
    <w:rsid w:val="00233CD3"/>
    <w:rsid w:val="00246C4F"/>
    <w:rsid w:val="0025196A"/>
    <w:rsid w:val="00251A45"/>
    <w:rsid w:val="002754A9"/>
    <w:rsid w:val="002A76B8"/>
    <w:rsid w:val="002D272A"/>
    <w:rsid w:val="002F6E59"/>
    <w:rsid w:val="00306565"/>
    <w:rsid w:val="003075A4"/>
    <w:rsid w:val="00321CB3"/>
    <w:rsid w:val="00353070"/>
    <w:rsid w:val="003703B7"/>
    <w:rsid w:val="00384148"/>
    <w:rsid w:val="003867B0"/>
    <w:rsid w:val="003C4EEA"/>
    <w:rsid w:val="003C5D79"/>
    <w:rsid w:val="003D5DE1"/>
    <w:rsid w:val="003E143E"/>
    <w:rsid w:val="003F7728"/>
    <w:rsid w:val="003F79F3"/>
    <w:rsid w:val="004053F5"/>
    <w:rsid w:val="00407D1E"/>
    <w:rsid w:val="00414477"/>
    <w:rsid w:val="00414CD0"/>
    <w:rsid w:val="0041727C"/>
    <w:rsid w:val="00452108"/>
    <w:rsid w:val="0046102E"/>
    <w:rsid w:val="00477362"/>
    <w:rsid w:val="00490064"/>
    <w:rsid w:val="00495A40"/>
    <w:rsid w:val="00495AB2"/>
    <w:rsid w:val="004A39EA"/>
    <w:rsid w:val="004C351B"/>
    <w:rsid w:val="004E7FC9"/>
    <w:rsid w:val="004F5795"/>
    <w:rsid w:val="005255DF"/>
    <w:rsid w:val="00547B10"/>
    <w:rsid w:val="005815EB"/>
    <w:rsid w:val="00587418"/>
    <w:rsid w:val="005A002F"/>
    <w:rsid w:val="005B09B7"/>
    <w:rsid w:val="005D24E9"/>
    <w:rsid w:val="005E050F"/>
    <w:rsid w:val="005E5F59"/>
    <w:rsid w:val="006041E4"/>
    <w:rsid w:val="00617D9F"/>
    <w:rsid w:val="0062361C"/>
    <w:rsid w:val="00641BDF"/>
    <w:rsid w:val="00644910"/>
    <w:rsid w:val="00671D11"/>
    <w:rsid w:val="00684D3B"/>
    <w:rsid w:val="00687E11"/>
    <w:rsid w:val="006B6AA4"/>
    <w:rsid w:val="006F3173"/>
    <w:rsid w:val="006F5D53"/>
    <w:rsid w:val="006F735D"/>
    <w:rsid w:val="00700C7A"/>
    <w:rsid w:val="0070196D"/>
    <w:rsid w:val="007102B9"/>
    <w:rsid w:val="007302CF"/>
    <w:rsid w:val="00742D02"/>
    <w:rsid w:val="00754E62"/>
    <w:rsid w:val="007828A2"/>
    <w:rsid w:val="007839B1"/>
    <w:rsid w:val="007A00B7"/>
    <w:rsid w:val="007A54F3"/>
    <w:rsid w:val="007B325D"/>
    <w:rsid w:val="007B4219"/>
    <w:rsid w:val="007E7F58"/>
    <w:rsid w:val="0080204B"/>
    <w:rsid w:val="00814F6D"/>
    <w:rsid w:val="00830E90"/>
    <w:rsid w:val="00840FCA"/>
    <w:rsid w:val="008652BE"/>
    <w:rsid w:val="00887ED1"/>
    <w:rsid w:val="0089055A"/>
    <w:rsid w:val="00897733"/>
    <w:rsid w:val="008A12F5"/>
    <w:rsid w:val="008A5366"/>
    <w:rsid w:val="008B6664"/>
    <w:rsid w:val="008C639F"/>
    <w:rsid w:val="00911806"/>
    <w:rsid w:val="00913EA3"/>
    <w:rsid w:val="00917DDC"/>
    <w:rsid w:val="009301D5"/>
    <w:rsid w:val="0094563D"/>
    <w:rsid w:val="00976436"/>
    <w:rsid w:val="00984B94"/>
    <w:rsid w:val="00986472"/>
    <w:rsid w:val="00997579"/>
    <w:rsid w:val="009A1DF8"/>
    <w:rsid w:val="009C54F3"/>
    <w:rsid w:val="009F2D0F"/>
    <w:rsid w:val="009F69F5"/>
    <w:rsid w:val="009F7753"/>
    <w:rsid w:val="00A32AC1"/>
    <w:rsid w:val="00A32D5C"/>
    <w:rsid w:val="00A344AF"/>
    <w:rsid w:val="00A65FFE"/>
    <w:rsid w:val="00A661B9"/>
    <w:rsid w:val="00A6698F"/>
    <w:rsid w:val="00A76FB7"/>
    <w:rsid w:val="00AA731B"/>
    <w:rsid w:val="00AC0C9B"/>
    <w:rsid w:val="00AE510A"/>
    <w:rsid w:val="00AF2A63"/>
    <w:rsid w:val="00B004DB"/>
    <w:rsid w:val="00B0103B"/>
    <w:rsid w:val="00B02B35"/>
    <w:rsid w:val="00B03E90"/>
    <w:rsid w:val="00B13E07"/>
    <w:rsid w:val="00B324C3"/>
    <w:rsid w:val="00B51851"/>
    <w:rsid w:val="00B70C73"/>
    <w:rsid w:val="00B8737B"/>
    <w:rsid w:val="00BC0ED0"/>
    <w:rsid w:val="00BD40A6"/>
    <w:rsid w:val="00BE6C76"/>
    <w:rsid w:val="00BF0178"/>
    <w:rsid w:val="00BF70DE"/>
    <w:rsid w:val="00C507DE"/>
    <w:rsid w:val="00C56754"/>
    <w:rsid w:val="00C63CCF"/>
    <w:rsid w:val="00C653D4"/>
    <w:rsid w:val="00C83858"/>
    <w:rsid w:val="00CA04D0"/>
    <w:rsid w:val="00CA491B"/>
    <w:rsid w:val="00CB56B9"/>
    <w:rsid w:val="00D204D1"/>
    <w:rsid w:val="00D26A0F"/>
    <w:rsid w:val="00D446F0"/>
    <w:rsid w:val="00D47BA4"/>
    <w:rsid w:val="00D65CA4"/>
    <w:rsid w:val="00D6616C"/>
    <w:rsid w:val="00D94DF4"/>
    <w:rsid w:val="00DA1021"/>
    <w:rsid w:val="00DC6D7D"/>
    <w:rsid w:val="00DD564A"/>
    <w:rsid w:val="00DD5AED"/>
    <w:rsid w:val="00DD734B"/>
    <w:rsid w:val="00DE27F2"/>
    <w:rsid w:val="00DE5249"/>
    <w:rsid w:val="00DF5286"/>
    <w:rsid w:val="00E03D1C"/>
    <w:rsid w:val="00E13753"/>
    <w:rsid w:val="00E23B33"/>
    <w:rsid w:val="00E4277A"/>
    <w:rsid w:val="00E43B87"/>
    <w:rsid w:val="00E456B7"/>
    <w:rsid w:val="00E4596D"/>
    <w:rsid w:val="00E52FE6"/>
    <w:rsid w:val="00E73C9B"/>
    <w:rsid w:val="00E91D77"/>
    <w:rsid w:val="00EC1BD1"/>
    <w:rsid w:val="00EC45A4"/>
    <w:rsid w:val="00ED7C44"/>
    <w:rsid w:val="00EF2218"/>
    <w:rsid w:val="00F02D88"/>
    <w:rsid w:val="00F52ED9"/>
    <w:rsid w:val="00F646C5"/>
    <w:rsid w:val="00F937DB"/>
    <w:rsid w:val="00F953A1"/>
    <w:rsid w:val="00FD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E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E11"/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E5F59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4"/>
    <w:uiPriority w:val="99"/>
    <w:semiHidden/>
    <w:rsid w:val="005E5F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616C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452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452108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452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4521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wwww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unknown</cp:lastModifiedBy>
  <cp:revision>2</cp:revision>
  <dcterms:created xsi:type="dcterms:W3CDTF">2012-09-12T19:05:00Z</dcterms:created>
  <dcterms:modified xsi:type="dcterms:W3CDTF">2012-09-12T19:05:00Z</dcterms:modified>
</cp:coreProperties>
</file>