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4F5" w:rsidRPr="000562A0" w:rsidRDefault="00840A4A" w:rsidP="007C24F5">
      <w:pPr>
        <w:spacing w:after="200" w:line="276" w:lineRule="auto"/>
        <w:rPr>
          <w:rFonts w:asciiTheme="minorHAnsi" w:hAnsiTheme="minorHAnsi" w:cstheme="minorHAnsi"/>
          <w:b/>
          <w:i/>
          <w:sz w:val="20"/>
        </w:rPr>
      </w:pPr>
      <w:r w:rsidRPr="000562A0">
        <w:rPr>
          <w:rFonts w:asciiTheme="minorHAnsi" w:hAnsiTheme="minorHAnsi" w:cstheme="minorHAnsi"/>
          <w:sz w:val="22"/>
        </w:rPr>
        <w:t>Characteristics of the studies included in this review</w:t>
      </w:r>
    </w:p>
    <w:tbl>
      <w:tblPr>
        <w:tblStyle w:val="LightShading"/>
        <w:tblW w:w="4939" w:type="pct"/>
        <w:tblLook w:val="04A0"/>
      </w:tblPr>
      <w:tblGrid>
        <w:gridCol w:w="1384"/>
        <w:gridCol w:w="3259"/>
        <w:gridCol w:w="3119"/>
        <w:gridCol w:w="6239"/>
      </w:tblGrid>
      <w:tr w:rsidR="007C24F5" w:rsidRPr="000562A0" w:rsidTr="000C3998">
        <w:trPr>
          <w:cnfStyle w:val="100000000000"/>
        </w:trPr>
        <w:tc>
          <w:tcPr>
            <w:cnfStyle w:val="001000000000"/>
            <w:tcW w:w="165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i/>
                <w:sz w:val="20"/>
              </w:rPr>
            </w:pPr>
            <w:r w:rsidRPr="000562A0">
              <w:rPr>
                <w:rFonts w:asciiTheme="minorHAnsi" w:hAnsiTheme="minorHAnsi" w:cstheme="minorHAnsi"/>
                <w:i/>
                <w:sz w:val="20"/>
              </w:rPr>
              <w:t>General study information</w:t>
            </w:r>
          </w:p>
        </w:tc>
        <w:tc>
          <w:tcPr>
            <w:tcW w:w="3342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</w:tcPr>
          <w:p w:rsidR="007C24F5" w:rsidRPr="000562A0" w:rsidRDefault="007C24F5" w:rsidP="000C3998">
            <w:pPr>
              <w:cnfStyle w:val="100000000000"/>
              <w:rPr>
                <w:rFonts w:asciiTheme="minorHAnsi" w:hAnsiTheme="minorHAnsi" w:cstheme="minorHAnsi"/>
                <w:i/>
                <w:sz w:val="20"/>
              </w:rPr>
            </w:pPr>
            <w:r w:rsidRPr="000562A0">
              <w:rPr>
                <w:rFonts w:asciiTheme="minorHAnsi" w:hAnsiTheme="minorHAnsi" w:cstheme="minorHAnsi"/>
                <w:i/>
                <w:sz w:val="20"/>
              </w:rPr>
              <w:t>Process evaluation information</w:t>
            </w:r>
          </w:p>
          <w:p w:rsidR="007C24F5" w:rsidRPr="000562A0" w:rsidRDefault="007C24F5" w:rsidP="000C3998">
            <w:pPr>
              <w:cnfStyle w:val="100000000000"/>
              <w:rPr>
                <w:rFonts w:asciiTheme="minorHAnsi" w:hAnsiTheme="minorHAnsi" w:cstheme="minorHAnsi"/>
                <w:i/>
                <w:sz w:val="20"/>
              </w:rPr>
            </w:pPr>
          </w:p>
        </w:tc>
      </w:tr>
      <w:tr w:rsidR="007C24F5" w:rsidRPr="000562A0" w:rsidTr="000C3998">
        <w:trPr>
          <w:cnfStyle w:val="000000100000"/>
        </w:trPr>
        <w:tc>
          <w:tcPr>
            <w:cnfStyle w:val="001000000000"/>
            <w:tcW w:w="494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Reference</w:t>
            </w:r>
          </w:p>
        </w:tc>
        <w:tc>
          <w:tcPr>
            <w:tcW w:w="1164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7C24F5" w:rsidRPr="00DF3B08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Design effect evaluation</w:t>
            </w:r>
            <w:r w:rsidR="00DF3B08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DF3B08">
              <w:rPr>
                <w:rFonts w:asciiTheme="minorHAnsi" w:hAnsiTheme="minorHAnsi" w:cstheme="minorHAnsi"/>
                <w:sz w:val="18"/>
                <w:szCs w:val="18"/>
              </w:rPr>
              <w:t xml:space="preserve"> Randomized controlled trial (RCT) or Controlled trial (CT)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 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Study population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 content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 goal</w:t>
            </w:r>
          </w:p>
          <w:p w:rsidR="007C24F5" w:rsidRPr="000562A0" w:rsidRDefault="007C24F5" w:rsidP="00A63AC6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outcomes</w:t>
            </w:r>
          </w:p>
        </w:tc>
        <w:tc>
          <w:tcPr>
            <w:tcW w:w="1114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Data collection method </w:t>
            </w:r>
            <w:r w:rsidR="00DF3B08">
              <w:rPr>
                <w:rFonts w:asciiTheme="minorHAnsi" w:hAnsiTheme="minorHAnsi" w:cstheme="minorHAnsi"/>
                <w:b/>
                <w:sz w:val="18"/>
                <w:szCs w:val="18"/>
              </w:rPr>
              <w:t>of process evaluation(PE)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Timing </w:t>
            </w:r>
            <w:r w:rsidR="00DF3B08">
              <w:rPr>
                <w:rFonts w:asciiTheme="minorHAnsi" w:hAnsiTheme="minorHAnsi" w:cstheme="minorHAnsi"/>
                <w:b/>
                <w:sz w:val="18"/>
                <w:szCs w:val="18"/>
              </w:rPr>
              <w:t>of process evaluation (PE)</w:t>
            </w:r>
          </w:p>
          <w:p w:rsidR="007C24F5" w:rsidRPr="000562A0" w:rsidRDefault="000C5ECC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Process</w:t>
            </w:r>
            <w:r w:rsidR="00DF3B0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evaluation (</w:t>
            </w:r>
            <w:r w:rsidR="007C24F5"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PE</w:t>
            </w:r>
            <w:r w:rsidR="00DF3B08"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  <w:r w:rsidR="007C24F5"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evaluation levels: </w:t>
            </w:r>
            <w:r w:rsidR="007C24F5" w:rsidRPr="000562A0">
              <w:rPr>
                <w:rFonts w:asciiTheme="minorHAnsi" w:hAnsiTheme="minorHAnsi" w:cstheme="minorHAnsi"/>
                <w:sz w:val="18"/>
                <w:szCs w:val="18"/>
              </w:rPr>
              <w:t>Macro, meso, micro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</w:t>
            </w:r>
            <w:r w:rsidR="00DF3B08">
              <w:rPr>
                <w:rFonts w:asciiTheme="minorHAnsi" w:hAnsiTheme="minorHAnsi" w:cstheme="minorHAnsi"/>
                <w:b/>
                <w:sz w:val="18"/>
                <w:szCs w:val="18"/>
              </w:rPr>
              <w:t>process evaluation (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PE</w:t>
            </w:r>
            <w:r w:rsidR="00DF3B08"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Effect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Described or Not described</w:t>
            </w:r>
          </w:p>
        </w:tc>
        <w:tc>
          <w:tcPr>
            <w:tcW w:w="2228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Model used for evaluation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Measured process components: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Definition used in the study, - =not described</w:t>
            </w:r>
          </w:p>
        </w:tc>
      </w:tr>
      <w:tr w:rsidR="007C24F5" w:rsidRPr="000562A0" w:rsidTr="000C3998">
        <w:tc>
          <w:tcPr>
            <w:cnfStyle w:val="001000000000"/>
            <w:tcW w:w="494" w:type="pct"/>
            <w:tcBorders>
              <w:top w:val="double" w:sz="4" w:space="0" w:color="auto"/>
              <w:bottom w:val="single" w:sz="8" w:space="0" w:color="000000" w:themeColor="text1"/>
            </w:tcBorders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Driessen et al. (2010,2011) 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RW.CITE{{187 Driessen,M.T. 2011; 188 Driessen,M.T. 2010; 121 Driessen,M.T. 2010}}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[24-26]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>Netherlands</w:t>
            </w:r>
          </w:p>
        </w:tc>
        <w:tc>
          <w:tcPr>
            <w:tcW w:w="1164" w:type="pct"/>
            <w:tcBorders>
              <w:top w:val="double" w:sz="4" w:space="0" w:color="auto"/>
              <w:bottom w:val="single" w:sz="8" w:space="0" w:color="000000" w:themeColor="text1"/>
            </w:tcBorders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Design effect evaluation: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RCT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University, railway transportation, airline, steel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Study population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: Blue and white collar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 content: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Worksite pa</w:t>
            </w:r>
            <w:r w:rsidR="000562A0">
              <w:rPr>
                <w:rFonts w:asciiTheme="minorHAnsi" w:hAnsiTheme="minorHAnsi" w:cstheme="minorHAnsi"/>
                <w:sz w:val="18"/>
                <w:szCs w:val="18"/>
              </w:rPr>
              <w:t>rticipatory ergonomics program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 goal: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Prevent low back pain and neck pain </w:t>
            </w:r>
          </w:p>
          <w:p w:rsidR="007C24F5" w:rsidRPr="000562A0" w:rsidRDefault="007C24F5" w:rsidP="00A63AC6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2 of 14</w:t>
            </w:r>
          </w:p>
        </w:tc>
        <w:tc>
          <w:tcPr>
            <w:tcW w:w="1114" w:type="pct"/>
            <w:tcBorders>
              <w:top w:val="double" w:sz="4" w:space="0" w:color="auto"/>
              <w:bottom w:val="single" w:sz="8" w:space="0" w:color="000000" w:themeColor="text1"/>
            </w:tcBorders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Data collection method PE: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Mixed methods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During and post-intervention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Meso, Micro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Type of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Evaluation of interventions and implementation process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Effect 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of implementation 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Not described</w:t>
            </w:r>
            <w:bookmarkStart w:id="0" w:name="_GoBack"/>
            <w:bookmarkEnd w:id="0"/>
          </w:p>
        </w:tc>
        <w:tc>
          <w:tcPr>
            <w:tcW w:w="2228" w:type="pct"/>
            <w:tcBorders>
              <w:top w:val="double" w:sz="4" w:space="0" w:color="auto"/>
              <w:bottom w:val="single" w:sz="8" w:space="0" w:color="000000" w:themeColor="text1"/>
            </w:tcBorders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Model used for evaluation: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Adjusted version of Linnan and Steckler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Recruitment: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intervention departments, working groups formed, working group members for training, response rate baseline questionnaire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Reach: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worksite visits by trainer, attendance rates implementers, attendance rates of implementers in training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Dose delivered: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perceived implementation of the intervention according to implementers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Dose received: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perceived implementation of the intervention of the employees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Fidelity: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Extent to which the intervention was delivered as intended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Satisfaction: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of implementers about implementation process and intervention, and of employees about the intervention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Context: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Perceived barriers and/or facilitators to implementation of intervention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Maintenance: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-</w:t>
            </w:r>
          </w:p>
        </w:tc>
      </w:tr>
      <w:tr w:rsidR="007C24F5" w:rsidRPr="000562A0" w:rsidTr="000C3998">
        <w:trPr>
          <w:cnfStyle w:val="000000100000"/>
        </w:trPr>
        <w:tc>
          <w:tcPr>
            <w:cnfStyle w:val="001000000000"/>
            <w:tcW w:w="49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Groeneveld et al. (2010, 2011)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RW.CITE{{192 Groeneveld,I.F. 2010; 190 Groeneveld,I.F. 2011; 191 Groeneveld,I.F. 2011}}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[27-29]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i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>Netherlands</w:t>
            </w:r>
          </w:p>
        </w:tc>
        <w:tc>
          <w:tcPr>
            <w:tcW w:w="116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Design effect evaluation: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RCT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Construction 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Study population: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Blue collar at risk for CVD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 content: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Individually based lifestyle intervention by means of motivational interviewing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goal: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Change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physical activity, diet and smoking </w:t>
            </w:r>
            <w:r w:rsidR="000562A0" w:rsidRPr="000562A0">
              <w:rPr>
                <w:rFonts w:asciiTheme="minorHAnsi" w:hAnsiTheme="minorHAnsi" w:cstheme="minorHAnsi"/>
                <w:sz w:val="18"/>
                <w:szCs w:val="18"/>
              </w:rPr>
              <w:t>behavior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8of 15</w:t>
            </w:r>
            <w:r w:rsidRPr="000562A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1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Data collection method PE: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Mixed methods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Post-intervention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Meso, Micro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Type of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Evaluation of interventions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Effect 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>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Described</w:t>
            </w:r>
            <w:r w:rsidR="00B24CDF">
              <w:rPr>
                <w:rFonts w:asciiTheme="minorHAnsi" w:hAnsiTheme="minorHAnsi" w:cstheme="minorHAnsi"/>
                <w:sz w:val="18"/>
                <w:szCs w:val="18"/>
              </w:rPr>
              <w:t xml:space="preserve"> for body weight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Model used for evaluation: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Dose delivered: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Number of sessions performed by implementer and number of items discussed during session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Dose received: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Number of sessions attended by participants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Fidelity: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Adherence to intervention protocol by implementers and the quality of the intervention delivery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Satisfaction: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Participants opinion on the competence and skills of the implementer. Implementers opinion on their own competence and skills on delivery of intervention and overall difficulty of delivering intervention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lastRenderedPageBreak/>
              <w:t xml:space="preserve">Recruitment, Reach, Maintenance, Context: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</w:tr>
      <w:tr w:rsidR="007C24F5" w:rsidRPr="000562A0" w:rsidTr="000C3998">
        <w:tc>
          <w:tcPr>
            <w:cnfStyle w:val="001000000000"/>
            <w:tcW w:w="49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French et al. (2010) 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RW.CITE{{195 French,S.A. 2010; 196 French,S.A. 2010}}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[30, 31]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>United States</w:t>
            </w:r>
          </w:p>
        </w:tc>
        <w:tc>
          <w:tcPr>
            <w:tcW w:w="116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Design effect evaluation: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RCT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Bus garages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Study population: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Blue collar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content: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Environmental worksite obesity prevention intervention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goal: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Improve healthful food choices an physical activity levels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4 of 20</w:t>
            </w:r>
          </w:p>
        </w:tc>
        <w:tc>
          <w:tcPr>
            <w:tcW w:w="111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Data collection method PE: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Quantitative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Post-intervention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Micro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PE: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Evaluation of interventions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Effect 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>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Model used for evaluation: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Dose delivered: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Amount of interventions made available during the intervention period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Dose received: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Participation rates of employees in intervention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Recruitment, Reach, Fidelity, Satisfaction, Maintenance, Context: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-</w:t>
            </w:r>
          </w:p>
        </w:tc>
      </w:tr>
      <w:tr w:rsidR="007C24F5" w:rsidRPr="000562A0" w:rsidTr="000C3998">
        <w:trPr>
          <w:cnfStyle w:val="000000100000"/>
        </w:trPr>
        <w:tc>
          <w:tcPr>
            <w:cnfStyle w:val="001000000000"/>
            <w:tcW w:w="49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Dishman &amp; Wilson et al. (2009, 2010) 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RW.CITE{{194 Dishman,R.K. 2009; 193 Wilson,M.G. 2010}}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[32, 33]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i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>United States</w:t>
            </w:r>
          </w:p>
        </w:tc>
        <w:tc>
          <w:tcPr>
            <w:tcW w:w="116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Design effect evaluation: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RCT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Retail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Study population: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White collar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 content: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Social-ecologic intervention by personal and team goal-setting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goal: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Increase leisure-time physical activity 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3 of 3</w:t>
            </w:r>
          </w:p>
        </w:tc>
        <w:tc>
          <w:tcPr>
            <w:tcW w:w="111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Data collection method PE: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Mixed methods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During and post-intervention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Meso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,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Micro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Type of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Evaluation of interventions and implementation process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Effect 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>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Described</w:t>
            </w:r>
            <w:r w:rsidR="00B24CDF">
              <w:rPr>
                <w:rFonts w:asciiTheme="minorHAnsi" w:hAnsiTheme="minorHAnsi" w:cstheme="minorHAnsi"/>
                <w:sz w:val="18"/>
                <w:szCs w:val="18"/>
              </w:rPr>
              <w:t xml:space="preserve"> for physical activity levels</w:t>
            </w:r>
          </w:p>
        </w:tc>
        <w:tc>
          <w:tcPr>
            <w:tcW w:w="22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Model used for evaluation: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Durlak &amp; Dupre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Dose delivered: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Amount of intervention delivered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Dose received: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Amount of intervention received by participants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Fidelity: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Degree to which the intervention was implemented as planned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Context: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Implementation barriers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Recruitment, Reach, Satisfaction, Maintenance: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7C24F5" w:rsidRPr="000562A0" w:rsidTr="000C3998">
        <w:tc>
          <w:tcPr>
            <w:cnfStyle w:val="001000000000"/>
            <w:tcW w:w="49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Yap et al. (2009, 2010) 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RW.CITE{{205 Yap,T.L. 2009; 204 Yap,T.L. 2009; 203 Yap,T.L. 2010}}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[34-36]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i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>United States</w:t>
            </w:r>
          </w:p>
        </w:tc>
        <w:tc>
          <w:tcPr>
            <w:tcW w:w="116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Design effect evaluation: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CT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Manufacturing plant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Study population: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Blue collar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 content: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Tailored e-mail intervention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 goal: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Increase intentional physical activity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2 of 2</w:t>
            </w:r>
          </w:p>
        </w:tc>
        <w:tc>
          <w:tcPr>
            <w:tcW w:w="111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Data collection method PE: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Qualitative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Post-intervention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Micro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PE: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Evaluation of interventions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Effect 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>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</w:tc>
        <w:tc>
          <w:tcPr>
            <w:tcW w:w="22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Model used for evaluation: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Dose received: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Use of intervention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Satisfaction: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Satisfaction with the intervention components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42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Recruitment, Reach, Dose delivered, Fidelity, Maintenance, Context: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-</w:t>
            </w:r>
          </w:p>
        </w:tc>
      </w:tr>
      <w:tr w:rsidR="007C24F5" w:rsidRPr="000562A0" w:rsidTr="000C3998">
        <w:trPr>
          <w:cnfStyle w:val="000000100000"/>
        </w:trPr>
        <w:tc>
          <w:tcPr>
            <w:cnfStyle w:val="001000000000"/>
            <w:tcW w:w="49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Gilson et al. (2007, 2008) 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RW.CITE{{198 Gilson,N. 2007; 197 Gilson,N. 2008}}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[37, 38]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i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>Unites Kingdom</w:t>
            </w:r>
          </w:p>
        </w:tc>
        <w:tc>
          <w:tcPr>
            <w:tcW w:w="116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Design effect evaluation: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RCT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University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Study population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: White collar 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 content: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Route and task-based walking 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 goal: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Improve work day step counts and health status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1of 4</w:t>
            </w:r>
          </w:p>
        </w:tc>
        <w:tc>
          <w:tcPr>
            <w:tcW w:w="111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Data collection method PE: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Qualitative 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Post-intervention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Micro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Type of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Evaluation of interventions and implementation process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Effect 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>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</w:tc>
        <w:tc>
          <w:tcPr>
            <w:tcW w:w="22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Model used for evaluation: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Recruitment: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Strategies to approach and attract employees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Satisfaction: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Experiences during intervention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42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Context: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Benefits/positives and problems/barriers associated with participation in intervention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Reach, Dose delivered, Dose received, Fidelity, Maintenance: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C24F5" w:rsidRPr="000562A0" w:rsidTr="000C3998">
        <w:tc>
          <w:tcPr>
            <w:cnfStyle w:val="001000000000"/>
            <w:tcW w:w="49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i/>
                <w:sz w:val="18"/>
                <w:szCs w:val="18"/>
              </w:rPr>
            </w:pPr>
            <w:r w:rsidRPr="000C3998">
              <w:rPr>
                <w:rFonts w:asciiTheme="minorHAnsi" w:hAnsiTheme="minorHAnsi" w:cstheme="minorHAnsi"/>
                <w:sz w:val="18"/>
                <w:szCs w:val="18"/>
                <w:lang w:val="nl-NL"/>
              </w:rPr>
              <w:t xml:space="preserve">Goetzel, DeJoy, Wilson et al.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(2007, 2009, 2010, 2011) 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RW.CITE{{199 Goetzel,R.Z. 2009; 201 DeJoy,D.M. 2011; 200 Goetzel,R.Z. 2010; 206 DeJoy,D.M. 2009; 202 Wilson,M.G. 2007}}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[39-43]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i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>United States</w:t>
            </w:r>
          </w:p>
        </w:tc>
        <w:tc>
          <w:tcPr>
            <w:tcW w:w="116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Design effect evaluation: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CT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Manufacturing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Study population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: Blue and white collar </w:t>
            </w:r>
          </w:p>
          <w:p w:rsidR="007C24F5" w:rsidRPr="000C3998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0C3998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 xml:space="preserve">Intervention content: </w:t>
            </w:r>
            <w:r w:rsidRPr="000C3998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Environmental weight management intervention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goal: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Improve physical activity and healthy eating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6 of 8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Data collection method PE: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Mixed methods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During and post-intervention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Macro, Meso, Micro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Type of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Evaluation of interventions and implementation process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Effect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</w:tc>
        <w:tc>
          <w:tcPr>
            <w:tcW w:w="22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Model used for evaluation: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Integrative model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Context: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Management support, job/task factors (physical and psychological demands of specific jobs), environmental factors (physical work environment and the social-</w:t>
            </w:r>
            <w:r w:rsidR="000562A0" w:rsidRPr="000562A0">
              <w:rPr>
                <w:rFonts w:cstheme="minorHAnsi"/>
                <w:sz w:val="18"/>
                <w:szCs w:val="18"/>
                <w:lang w:val="en-US"/>
              </w:rPr>
              <w:t>organizational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environment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Recruitment, Reach, Dose delivered, Dose received, Fidelity, Satisfaction, Maintenance: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  <w:p w:rsidR="007C24F5" w:rsidRPr="000562A0" w:rsidRDefault="007C24F5" w:rsidP="000C3998">
            <w:pPr>
              <w:pStyle w:val="ListParagraph"/>
              <w:ind w:left="176"/>
              <w:cnfStyle w:val="000000000000"/>
              <w:rPr>
                <w:rFonts w:cstheme="minorHAnsi"/>
                <w:i/>
                <w:sz w:val="18"/>
                <w:szCs w:val="18"/>
                <w:lang w:val="en-US"/>
              </w:rPr>
            </w:pPr>
          </w:p>
        </w:tc>
      </w:tr>
      <w:tr w:rsidR="007C24F5" w:rsidRPr="000562A0" w:rsidTr="000C3998">
        <w:trPr>
          <w:cnfStyle w:val="000000100000"/>
        </w:trPr>
        <w:tc>
          <w:tcPr>
            <w:cnfStyle w:val="001000000000"/>
            <w:tcW w:w="49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Lemon, Estabrook et al. (2010, 2011) 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RW.CITE{{208 Lemon,S.C. 2010; 207 Estabrook,B. 2012}}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[44, 45]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i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>United States</w:t>
            </w:r>
          </w:p>
        </w:tc>
        <w:tc>
          <w:tcPr>
            <w:tcW w:w="116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Design effect evaluation: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RCT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Hospital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Study population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: White collar 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Ecological and environmental multilevel intervention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 goal: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Prevent weight gain by targeting healthy eating and physical activity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0 of 1</w:t>
            </w:r>
          </w:p>
        </w:tc>
        <w:tc>
          <w:tcPr>
            <w:tcW w:w="111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Data collection method PE: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Mixed methods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Pre-, during, and post-intervention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Macro, Meso, Micro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Type of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Evaluation of interventions and implementation process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Effect 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>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Described</w:t>
            </w:r>
            <w:r w:rsidR="00B7791B">
              <w:rPr>
                <w:rFonts w:asciiTheme="minorHAnsi" w:hAnsiTheme="minorHAnsi" w:cstheme="minorHAnsi"/>
                <w:sz w:val="18"/>
                <w:szCs w:val="18"/>
              </w:rPr>
              <w:t>for Body Mass Index</w:t>
            </w:r>
          </w:p>
        </w:tc>
        <w:tc>
          <w:tcPr>
            <w:tcW w:w="22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Model used for evaluation: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RE-AIM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Recruitment: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Amount of recruited settings for participation and number that agreed to take part, representatives of participating settings (Adoption)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Reach: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Participation rates, representativeness of participants, characteristics of participants and non-participants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Dose delivered: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Implemented intervention components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Dose received: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Use of intervention components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Fidelity:</w:t>
            </w:r>
            <w:r w:rsidR="000562A0">
              <w:rPr>
                <w:rFonts w:cstheme="minorHAnsi"/>
                <w:sz w:val="18"/>
                <w:szCs w:val="18"/>
                <w:lang w:val="en-US"/>
              </w:rPr>
              <w:t xml:space="preserve"> Extent to which the program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was delivered as intended at program and individual level (Implementation)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Maintenance: </w:t>
            </w:r>
            <w:r w:rsidR="000562A0">
              <w:rPr>
                <w:rFonts w:cstheme="minorHAnsi"/>
                <w:sz w:val="18"/>
                <w:szCs w:val="18"/>
                <w:lang w:val="en-US"/>
              </w:rPr>
              <w:t>Extent to which the behavio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r or policy of interest maintained over the long term at individual and institutional level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Context: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Management support, job/task factors (physical and psychological demands of specific jobs), environmental factors (physical work environment and the social-</w:t>
            </w:r>
            <w:r w:rsidR="000562A0" w:rsidRPr="000562A0">
              <w:rPr>
                <w:rFonts w:cstheme="minorHAnsi"/>
                <w:sz w:val="18"/>
                <w:szCs w:val="18"/>
                <w:lang w:val="en-US"/>
              </w:rPr>
              <w:t>organizational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environment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Effectiveness: </w:t>
            </w:r>
            <w:r w:rsidR="000562A0" w:rsidRPr="000562A0">
              <w:rPr>
                <w:rFonts w:cstheme="minorHAnsi"/>
                <w:sz w:val="18"/>
                <w:szCs w:val="18"/>
                <w:lang w:val="en-US"/>
              </w:rPr>
              <w:t>Behavioral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outcomes and other outcomes including impact on quality of life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Satisfaction: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-</w:t>
            </w:r>
          </w:p>
        </w:tc>
      </w:tr>
      <w:tr w:rsidR="007C24F5" w:rsidRPr="000562A0" w:rsidTr="000C3998">
        <w:tc>
          <w:tcPr>
            <w:cnfStyle w:val="001000000000"/>
            <w:tcW w:w="49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Andersen et al. (2011) 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RW.CITE{{209 Andersen,L.L. 2011; 241 Andersen,L.L. 2011; 210 Andersen,L.L. 2011}}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[46-48]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i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>Denmark</w:t>
            </w:r>
          </w:p>
        </w:tc>
        <w:tc>
          <w:tcPr>
            <w:tcW w:w="116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Design effect evaluation: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RCT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Office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Study population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: White collar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 content: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Progressive resista</w:t>
            </w:r>
            <w:r w:rsidR="000562A0">
              <w:rPr>
                <w:rFonts w:asciiTheme="minorHAnsi" w:hAnsiTheme="minorHAnsi" w:cstheme="minorHAnsi"/>
                <w:sz w:val="18"/>
                <w:szCs w:val="18"/>
              </w:rPr>
              <w:t>nce training (exercise program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 goal: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Relieve neck/shoulder pain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4 of 6</w:t>
            </w:r>
          </w:p>
        </w:tc>
        <w:tc>
          <w:tcPr>
            <w:tcW w:w="111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Data collection method PE: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Quantitative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Pre-intervention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Micro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Type of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Evaluation of interventions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Effect 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>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Not described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Model used for evaluation: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7" w:hanging="142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Context: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Prognostic factors for adherence to intervention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Recruitment, Reach, Dose delivered, Dose received, Fidelity, Satisfaction, Maintenance: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</w:tr>
      <w:tr w:rsidR="007C24F5" w:rsidRPr="000562A0" w:rsidTr="000C3998">
        <w:trPr>
          <w:cnfStyle w:val="000000100000"/>
        </w:trPr>
        <w:tc>
          <w:tcPr>
            <w:cnfStyle w:val="001000000000"/>
            <w:tcW w:w="49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Haukka, Pehkonen et al. (2009, 2010) 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RW.CITE{{211 Haukka,E. 2010; 212 Pehkonen,I. 2009}}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[49, 50]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i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>Finland</w:t>
            </w:r>
          </w:p>
        </w:tc>
        <w:tc>
          <w:tcPr>
            <w:tcW w:w="116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Design effect evaluation: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RCT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Municipal kitchens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Study population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: Blue collar 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Intervention content: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Participatory ergonomics intervention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 goal: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Decrease physical and mental workload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0 of 8</w:t>
            </w:r>
          </w:p>
        </w:tc>
        <w:tc>
          <w:tcPr>
            <w:tcW w:w="111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Data collection method PE: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Mixed methods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Pre-, during, and post-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intervention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Meso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,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Micro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Type of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Evaluation of interventions and implementation process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Effect 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>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</w:tc>
        <w:tc>
          <w:tcPr>
            <w:tcW w:w="22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Model used for evaluation: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lastRenderedPageBreak/>
              <w:t xml:space="preserve">Dose delivered: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Time and visits made to worksite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Dose received: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Participation rates 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Satisfaction: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General opinions regarding process, experiences of the intervention, 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7" w:hanging="142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Context: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Benefits or difficulties experiences of the project, facilitating factors for implementation, support and time needed for development, organization of work tasks during intervention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7" w:hanging="142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Recruitment, Reach, Fidelity, Maintenance:-</w:t>
            </w:r>
          </w:p>
        </w:tc>
      </w:tr>
      <w:tr w:rsidR="007C24F5" w:rsidRPr="000562A0" w:rsidTr="000C3998">
        <w:tc>
          <w:tcPr>
            <w:cnfStyle w:val="001000000000"/>
            <w:tcW w:w="494" w:type="pct"/>
            <w:shd w:val="clear" w:color="auto" w:fill="auto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Sorensen, Hunt (2005, 2007) 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RW.CITE{{213 Sorensen,G. 2005; 214 Hunt,M.K. 2007}}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[51, 52]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>United States</w:t>
            </w:r>
          </w:p>
        </w:tc>
        <w:tc>
          <w:tcPr>
            <w:tcW w:w="1164" w:type="pct"/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Design effect evaluation: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RCT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Manufacturing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Study population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: Blue collar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content: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Worksite intervention targeting fruit and vegetable consumption, red meat consumption, multivitamin use and physical activity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goal: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Cancer prevention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2 of 4</w:t>
            </w:r>
          </w:p>
        </w:tc>
        <w:tc>
          <w:tcPr>
            <w:tcW w:w="1114" w:type="pct"/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Data collection method PE: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Mixed methods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Post-intervention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Meso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,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Micro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Type of PE: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Evaluation of interventions and implementation process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Effect 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>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8" w:type="pct"/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Model used for evaluation: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Reach: </w:t>
            </w:r>
            <w:r w:rsidR="000562A0">
              <w:rPr>
                <w:rFonts w:cstheme="minorHAnsi"/>
                <w:sz w:val="18"/>
                <w:szCs w:val="18"/>
                <w:lang w:val="en-US"/>
              </w:rPr>
              <w:t>Program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awareness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Dose delivered: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Delivered interventions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Dose received: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Program participation 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Context: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Management contacts regarding </w:t>
            </w:r>
            <w:r w:rsidR="000562A0" w:rsidRPr="000562A0">
              <w:rPr>
                <w:rFonts w:cstheme="minorHAnsi"/>
                <w:sz w:val="18"/>
                <w:szCs w:val="18"/>
                <w:lang w:val="en-US"/>
              </w:rPr>
              <w:t>organizational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changes, factors that influences implementation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Recruitment, Fidelity, Satisfaction, Maintenance: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</w:tr>
      <w:tr w:rsidR="007C24F5" w:rsidRPr="000562A0" w:rsidTr="000C3998">
        <w:trPr>
          <w:cnfStyle w:val="000000100000"/>
        </w:trPr>
        <w:tc>
          <w:tcPr>
            <w:cnfStyle w:val="001000000000"/>
            <w:tcW w:w="49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Beresford et al. (2000, 2001, 2010) 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RW.CITE{{216 Beresford,S.A. 2001; 215 Beresford,S.A. 2010; 217 Beresford,S.A. 2000}}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[53-55]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i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>United States</w:t>
            </w:r>
          </w:p>
        </w:tc>
        <w:tc>
          <w:tcPr>
            <w:tcW w:w="116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Design effect evaluation: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RCT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Hospitals, educational, governmental, professional agencies, construction, manufacturing, financial, retail, wholesale, service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Study population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: Blue and white collar 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content: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Environmental and individual strategies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goal: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Increase fruit and vegetable intake 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2 of 2</w:t>
            </w:r>
            <w:r w:rsidRPr="000562A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1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Data collection method PE: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Mixed methods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Post-intervention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Meso, Micro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Type of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Evaluation of interventions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Effect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Described </w:t>
            </w:r>
            <w:r w:rsidR="00B7791B">
              <w:rPr>
                <w:rFonts w:asciiTheme="minorHAnsi" w:hAnsiTheme="minorHAnsi" w:cstheme="minorHAnsi"/>
                <w:sz w:val="18"/>
                <w:szCs w:val="18"/>
              </w:rPr>
              <w:t>for fruit and vegetable intake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Model used for evaluation: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Reach: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Seeing or reading the intervention materials (use of intervention)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Dose delivered: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Documentation of intervention activities by implementers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Dose received: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Average intervention exposure per employee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Context: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Worksite characteristics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Recruitment, Fidelity, Satisfaction, Maintenance: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</w:tr>
      <w:tr w:rsidR="007C24F5" w:rsidRPr="000562A0" w:rsidTr="000C3998">
        <w:tc>
          <w:tcPr>
            <w:cnfStyle w:val="001000000000"/>
            <w:tcW w:w="49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Sorensen, Hunt et al. (2007, 2010) 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RW.CITE{{218 Sorensen,G. 2007; 219 Hunt,M.K. 2010}}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[56, 57]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i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>United States</w:t>
            </w:r>
          </w:p>
        </w:tc>
        <w:tc>
          <w:tcPr>
            <w:tcW w:w="116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Design effect evaluation: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RCT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Construction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Study population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: Blue collar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content: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Tailored telephone-delivered and mailed intervention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goal: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Promote smoking cessation and increase fruit and vegetable consumption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3 of 3</w:t>
            </w:r>
          </w:p>
        </w:tc>
        <w:tc>
          <w:tcPr>
            <w:tcW w:w="111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Data collection method PE: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Qualitative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Post-intervention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Micro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Type of PE: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Evaluation of interventions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Effect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Not described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Model used for evaluation: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Dose delivered: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Number of interventions delivered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Dose received: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Receiving intervention and materials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Fidelity: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Extent to which the intervention was implemented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Satisfaction: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Participant satisfaction with intervention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Recruitment, Reach, Maintenance, Context: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-</w:t>
            </w:r>
          </w:p>
        </w:tc>
      </w:tr>
      <w:tr w:rsidR="007C24F5" w:rsidRPr="000562A0" w:rsidTr="000C3998">
        <w:trPr>
          <w:cnfStyle w:val="000000100000"/>
        </w:trPr>
        <w:tc>
          <w:tcPr>
            <w:cnfStyle w:val="001000000000"/>
            <w:tcW w:w="49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Steenhuis et al. (2004) 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RW.CITE{{220 Steenhuis,I. 2004; 221 Steenhuis,I. 2004}}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[58, 59]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Netherlands </w:t>
            </w:r>
          </w:p>
        </w:tc>
        <w:tc>
          <w:tcPr>
            <w:tcW w:w="116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Design effect evaluation: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RCT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Governmental and large companies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Study population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: White collar 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Environmental interventions including </w:t>
            </w:r>
            <w:r w:rsidR="000562A0" w:rsidRPr="000562A0">
              <w:rPr>
                <w:rFonts w:asciiTheme="minorHAnsi" w:hAnsiTheme="minorHAnsi" w:cstheme="minorHAnsi"/>
                <w:sz w:val="18"/>
                <w:szCs w:val="18"/>
              </w:rPr>
              <w:t>labeling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of heal</w:t>
            </w:r>
            <w:r w:rsidR="000562A0">
              <w:rPr>
                <w:rFonts w:asciiTheme="minorHAnsi" w:hAnsiTheme="minorHAnsi" w:cstheme="minorHAnsi"/>
                <w:sz w:val="18"/>
                <w:szCs w:val="18"/>
              </w:rPr>
              <w:t>thy foods, food supply program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and educational program about healthy food 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 goal: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Increase availability and knowledge of healthy foods 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1 of 3</w:t>
            </w:r>
          </w:p>
        </w:tc>
        <w:tc>
          <w:tcPr>
            <w:tcW w:w="111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Data collection method PE: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Qualitative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Post-intervention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Meso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Type of PE: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Evaluation of interventions and implementation process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Effect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Model used for evaluation: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Satisfaction: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managers opinions on intervention 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Context: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difficulties with implementation, perceived benefits of intervention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7" w:hanging="142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Recruitment, Reach, Dose delivered, Dose received, Fidelity, Maintenance: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</w:tr>
      <w:tr w:rsidR="007C24F5" w:rsidRPr="000562A0" w:rsidTr="000C3998">
        <w:tc>
          <w:tcPr>
            <w:cnfStyle w:val="001000000000"/>
            <w:tcW w:w="49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Sorensen, Quintiliani et al. (2010) 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RW.CITE{{222 Sorensen,G. 2010; 223 Quintiliani,L. 2010}}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[60, 61]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i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>United States</w:t>
            </w:r>
          </w:p>
        </w:tc>
        <w:tc>
          <w:tcPr>
            <w:tcW w:w="116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Design effect evaluation: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CT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Trucking terminals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Study population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: Blue collar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Telephone and print-delivered intervention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 goal: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Promote tobacco use cessation and improve weight management by healthy nutrition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1 of 2</w:t>
            </w:r>
          </w:p>
        </w:tc>
        <w:tc>
          <w:tcPr>
            <w:tcW w:w="111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Data collection method PE: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Quantitative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Post-intervention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Meso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,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Micro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Type of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Evaluation of interventions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Effect 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>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Described</w:t>
            </w:r>
            <w:r w:rsidR="00B7791B">
              <w:rPr>
                <w:rFonts w:asciiTheme="minorHAnsi" w:hAnsiTheme="minorHAnsi" w:cstheme="minorHAnsi"/>
                <w:sz w:val="18"/>
                <w:szCs w:val="18"/>
              </w:rPr>
              <w:t xml:space="preserve"> for smoking cessation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Model used for evaluation: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Dose delivered: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Number of delivered interventions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Dose received: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Perception of received intervention components and materials (Engagement in intervention components)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Satisfaction: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Helpfulness of intervention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Recruitment, Reach, Fidelity, Maintenance, Context: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-</w:t>
            </w:r>
          </w:p>
        </w:tc>
      </w:tr>
      <w:tr w:rsidR="007C24F5" w:rsidRPr="000562A0" w:rsidTr="000C3998">
        <w:trPr>
          <w:cnfStyle w:val="000000100000"/>
        </w:trPr>
        <w:tc>
          <w:tcPr>
            <w:cnfStyle w:val="001000000000"/>
            <w:tcW w:w="49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Stoddard, Hunt et al. (2003, 2005) 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RW.CITE{{224 Stoddard,A.M. 2005; 225 Hunt,M.K. 2003}}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[62, 63]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i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>United States</w:t>
            </w:r>
          </w:p>
        </w:tc>
        <w:tc>
          <w:tcPr>
            <w:tcW w:w="116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Design effect evaluation: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RCT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Retail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Study population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: White collar (teens)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content: </w:t>
            </w:r>
            <w:r w:rsidR="000562A0" w:rsidRPr="000562A0">
              <w:rPr>
                <w:rFonts w:asciiTheme="minorHAnsi" w:hAnsiTheme="minorHAnsi" w:cstheme="minorHAnsi"/>
                <w:sz w:val="18"/>
                <w:szCs w:val="18"/>
              </w:rPr>
              <w:t>Behavioral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tobacco control intervention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goal: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Decrease smoking prevalence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main 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0 of 2</w:t>
            </w:r>
          </w:p>
        </w:tc>
        <w:tc>
          <w:tcPr>
            <w:tcW w:w="111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Data collection method PE: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Quantitative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During and post-intervention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Meso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,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Micro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Type of PE: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Evaluation of interventions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Effect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</w:tc>
        <w:tc>
          <w:tcPr>
            <w:tcW w:w="22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Model used for evaluation: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Dose delivered: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Amount of intervention delivered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Dose received: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amount of intervention received, participation rates, motivation for particip</w:t>
            </w:r>
            <w:r w:rsidR="000562A0">
              <w:rPr>
                <w:rFonts w:cstheme="minorHAnsi"/>
                <w:sz w:val="18"/>
                <w:szCs w:val="18"/>
                <w:lang w:val="en-US"/>
              </w:rPr>
              <w:t>ation in intervention, program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awareness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7" w:hanging="142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Recruitment, Reach, Fidelity, Satisfaction, Maintenance, Context: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-</w:t>
            </w:r>
          </w:p>
        </w:tc>
      </w:tr>
      <w:tr w:rsidR="007C24F5" w:rsidRPr="000562A0" w:rsidTr="000C3998">
        <w:tc>
          <w:tcPr>
            <w:cnfStyle w:val="001000000000"/>
            <w:tcW w:w="49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Volpp, Kim et al. (2009, 2011) 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RW.CITE{{226 Volpp,K.G. 2009; 227 Kim,A. 2011}}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[64, 65]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>United States</w:t>
            </w:r>
          </w:p>
        </w:tc>
        <w:tc>
          <w:tcPr>
            <w:tcW w:w="116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Design effect evaluation: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RCT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Multinational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Study population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: Not described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content: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Offeringfinancial incentives for smoking cessation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goal: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Improve smoking cessation rates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1 of 1</w:t>
            </w:r>
          </w:p>
        </w:tc>
        <w:tc>
          <w:tcPr>
            <w:tcW w:w="111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Data collection method PE: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Mixed methods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Post-intervention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Micro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Type of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Evaluation of interventions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Effect 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>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Described</w:t>
            </w:r>
            <w:r w:rsidR="00B7791B">
              <w:rPr>
                <w:rFonts w:asciiTheme="minorHAnsi" w:hAnsiTheme="minorHAnsi" w:cstheme="minorHAnsi"/>
                <w:sz w:val="18"/>
                <w:szCs w:val="18"/>
              </w:rPr>
              <w:t xml:space="preserve"> for smoking </w:t>
            </w:r>
            <w:r w:rsidR="00B7791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cessation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Model used for evaluation: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Reach: </w:t>
            </w:r>
            <w:r w:rsidR="000562A0">
              <w:rPr>
                <w:rFonts w:cstheme="minorHAnsi"/>
                <w:sz w:val="18"/>
                <w:szCs w:val="18"/>
                <w:lang w:val="en-US"/>
              </w:rPr>
              <w:t>Program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awareness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Dose delivered: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Amount of intervention delivered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Dose received: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amount of intervention received, participation rates, motivation for participation in intervention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7" w:hanging="142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lastRenderedPageBreak/>
              <w:t>Recruitment, Fidelity, Satisfaction, Maintenance, Context: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-</w:t>
            </w:r>
          </w:p>
        </w:tc>
      </w:tr>
      <w:tr w:rsidR="007C24F5" w:rsidRPr="000562A0" w:rsidTr="000C3998">
        <w:trPr>
          <w:cnfStyle w:val="000000100000"/>
        </w:trPr>
        <w:tc>
          <w:tcPr>
            <w:cnfStyle w:val="001000000000"/>
            <w:tcW w:w="49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Hasson et al. (2005, 2010) 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RW.CITE{{228 Hasson,D. 2005; 229 Hasson,H. 2010}}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[66, 67]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i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>Sweden</w:t>
            </w:r>
          </w:p>
        </w:tc>
        <w:tc>
          <w:tcPr>
            <w:tcW w:w="116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Design effect evaluation: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RCT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Information technology, media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Study population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: White collar 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content: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Web-based health promotion and stress management training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goal: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Decrease unwanted stress and promote health and recovery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5 of 5</w:t>
            </w:r>
          </w:p>
        </w:tc>
        <w:tc>
          <w:tcPr>
            <w:tcW w:w="111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Data collection method PE: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Qualitative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During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Micro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Type of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Evaluation of interventions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Effect 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>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Model used for evaluation: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42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Dose received: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Frequency of replying to the screening tool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7" w:hanging="142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Context: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Factors</w:t>
            </w:r>
            <w:r w:rsidR="000562A0">
              <w:rPr>
                <w:rFonts w:cstheme="minorHAnsi"/>
                <w:sz w:val="18"/>
                <w:szCs w:val="18"/>
                <w:lang w:val="en-US"/>
              </w:rPr>
              <w:t xml:space="preserve"> that determine use of program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Recruitment, Reach, Dose delivered, Fidelity, Satisfaction, Maintenance: -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C24F5" w:rsidRPr="000562A0" w:rsidTr="000C3998">
        <w:trPr>
          <w:trHeight w:val="434"/>
        </w:trPr>
        <w:tc>
          <w:tcPr>
            <w:cnfStyle w:val="001000000000"/>
            <w:tcW w:w="49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Vermeer et al. (2011) 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RW.CITE{{230 Vermeer,W.M. 2011; 231 Vermeer,W.M. 2012}}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[68, 69]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i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>Netherlands</w:t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116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Design effect evaluation: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RCT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Worksite cafeterias of hospitals, universities, police departments, companies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Study population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: White collar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 content: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Environmental intervention introducing a small hot meal in addition to the existing size and a proportional pricing strategy in cafeterias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goal: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Stimulate workers to replace their larger meal with a smaller meal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0 of 2</w:t>
            </w:r>
          </w:p>
        </w:tc>
        <w:tc>
          <w:tcPr>
            <w:tcW w:w="111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Data collection method PE: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Mixed methods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Pre-, during and post-intervention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Meso, Micro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Type of PE: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Evaluation of interventions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Effect 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>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Model used for evaluation: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Baranowski &amp; Stables and Rogers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42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Recruitment: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Attracting agencies, implementers, or potential participants for corr</w:t>
            </w:r>
            <w:r w:rsidR="000562A0">
              <w:rPr>
                <w:rFonts w:cstheme="minorHAnsi"/>
                <w:sz w:val="18"/>
                <w:szCs w:val="18"/>
                <w:lang w:val="en-US"/>
              </w:rPr>
              <w:t>esponding parts of the program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42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Dose received: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Extent to which participants view or read the materials that reach them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42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Fidelity:</w:t>
            </w:r>
            <w:r w:rsidR="000562A0">
              <w:rPr>
                <w:rFonts w:cstheme="minorHAnsi"/>
                <w:sz w:val="18"/>
                <w:szCs w:val="18"/>
                <w:lang w:val="en-US"/>
              </w:rPr>
              <w:t xml:space="preserve"> Extent to which the program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is implemented as designed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42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Maintenance: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Keeping participants involved in the programmatic and data collection, and extent to which participants continue to do any of the activities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42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Context: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Aspects of the environment of an intervention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42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Contamination: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extent to which participants received interven</w:t>
            </w:r>
            <w:r w:rsidR="000562A0">
              <w:rPr>
                <w:rFonts w:cstheme="minorHAnsi"/>
                <w:sz w:val="18"/>
                <w:szCs w:val="18"/>
                <w:lang w:val="en-US"/>
              </w:rPr>
              <w:t>tions from outside the program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and the extent to which the control group receives the treatment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7" w:hanging="142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Resources: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Materials or characteristics of agencies, implementers, or participants necessary to attain project goals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7" w:hanging="142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Reach, Dose delivered, Satisfaction:-</w:t>
            </w:r>
          </w:p>
        </w:tc>
      </w:tr>
      <w:tr w:rsidR="007C24F5" w:rsidRPr="000562A0" w:rsidTr="000C3998">
        <w:trPr>
          <w:cnfStyle w:val="000000100000"/>
        </w:trPr>
        <w:tc>
          <w:tcPr>
            <w:cnfStyle w:val="001000000000"/>
            <w:tcW w:w="49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Strijk et al. (2011, 2012) 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RW.CITE{{233 Strijk,J.E. 2012; 232 Strijk,J.E. 2012; 171 Strijk,J.E. 2011}}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[70-72]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i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>Netherlands</w:t>
            </w:r>
          </w:p>
        </w:tc>
        <w:tc>
          <w:tcPr>
            <w:tcW w:w="116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Design effect evaluation: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RCT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Academic hospital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Study population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: White collar 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content: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Vitality intervention consisting of weekly yoga and workout session, weekly unsupervised aerobic exercise, free fruit during sessions and three visits of personal vitality coach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goal: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Improve lifestyle </w:t>
            </w:r>
            <w:r w:rsidR="000562A0" w:rsidRPr="000562A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behaviors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3 of 10</w:t>
            </w:r>
          </w:p>
        </w:tc>
        <w:tc>
          <w:tcPr>
            <w:tcW w:w="111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Data collection method PE: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Quantitative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During and post-intervention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Meso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,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Micro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Type of PE: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Evaluation of interventions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Effect 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>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Model used for evaluation: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Steckler and Linnan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Reach: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proportion of workers participating in intervention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Dose delivered: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number of intervention components delivered by implementers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42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Dose received: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Extent to which the workers were engaged in the intervention (attendance rates)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42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Fidelity: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Extent to which the intervention was implemented as planned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42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Satisfaction: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Workers attitude towards the intervention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42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Context:</w:t>
            </w:r>
            <w:r w:rsidR="000562A0" w:rsidRPr="000562A0">
              <w:rPr>
                <w:rFonts w:cstheme="minorHAnsi"/>
                <w:sz w:val="18"/>
                <w:szCs w:val="18"/>
                <w:lang w:val="en-US"/>
              </w:rPr>
              <w:t>Organizational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and environmental factors concerning the intervention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42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lastRenderedPageBreak/>
              <w:t>Recruitment, Maintenance:-</w:t>
            </w:r>
          </w:p>
        </w:tc>
      </w:tr>
      <w:tr w:rsidR="007C24F5" w:rsidRPr="000562A0" w:rsidTr="000C3998">
        <w:tc>
          <w:tcPr>
            <w:cnfStyle w:val="001000000000"/>
            <w:tcW w:w="49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bCs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Verweij et al. (2011, 2012) 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RW.CITE{{237 Verweij,L.M. 2012; 236 Verweij,L.M. 2011; 235 Verweij,L.M. 2012}}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[73-75]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i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>Netherlands</w:t>
            </w:r>
          </w:p>
        </w:tc>
        <w:tc>
          <w:tcPr>
            <w:tcW w:w="116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Design effect evaluation: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RCT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University, bank, nursing home, spice factory, packaging company, municipality, consumer goods company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Study population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: Blue and white collar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content: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Occupational health guideline 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 goal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: preventing weight gain by increasing PA, decreasing sedentary </w:t>
            </w:r>
            <w:r w:rsidR="000562A0" w:rsidRPr="000562A0">
              <w:rPr>
                <w:rFonts w:asciiTheme="minorHAnsi" w:hAnsiTheme="minorHAnsi" w:cstheme="minorHAnsi"/>
                <w:sz w:val="18"/>
                <w:szCs w:val="18"/>
              </w:rPr>
              <w:t>behavior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, increasing fruit consumption or reducing energy intake derived from snacks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2 of 6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Data collection method PE: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Mixed methods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During and post-intervention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Meso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,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Micro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Type of PE: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Evaluation of interventions and implementation process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Effect 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>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Described</w:t>
            </w:r>
            <w:r w:rsidR="00B7791B">
              <w:rPr>
                <w:rFonts w:asciiTheme="minorHAnsi" w:hAnsiTheme="minorHAnsi" w:cstheme="minorHAnsi"/>
                <w:sz w:val="18"/>
                <w:szCs w:val="18"/>
              </w:rPr>
              <w:t xml:space="preserve"> for body weight and waist circumference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Model used for evaluation: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Steckler and Linnan</w:t>
            </w:r>
          </w:p>
          <w:p w:rsidR="007C24F5" w:rsidRPr="000562A0" w:rsidRDefault="007C24F5" w:rsidP="000C3998">
            <w:pPr>
              <w:cnfStyle w:val="0000000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4" w:hanging="142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Recruitment: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Sources and procedures used to approach and attract potential participants, the number of randomized OPs, and the number of employees that filled out the baseline questionnaire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Reach: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Number of employees who attended the </w:t>
            </w:r>
            <w:r w:rsidR="000562A0" w:rsidRPr="000562A0">
              <w:rPr>
                <w:rFonts w:cstheme="minorHAnsi"/>
                <w:sz w:val="18"/>
                <w:szCs w:val="18"/>
                <w:lang w:val="en-US"/>
              </w:rPr>
              <w:t>counseling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sessions, reason for missed </w:t>
            </w:r>
            <w:r w:rsidR="000562A0" w:rsidRPr="000562A0">
              <w:rPr>
                <w:rFonts w:cstheme="minorHAnsi"/>
                <w:sz w:val="18"/>
                <w:szCs w:val="18"/>
                <w:lang w:val="en-US"/>
              </w:rPr>
              <w:t>counseling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sessions and the percentage of drop-outs including reason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Dose delivered: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The number of intervention materials or components actually delivered by OPs, and the duration and form of the </w:t>
            </w:r>
            <w:r w:rsidR="000562A0" w:rsidRPr="000562A0">
              <w:rPr>
                <w:rFonts w:cstheme="minorHAnsi"/>
                <w:sz w:val="18"/>
                <w:szCs w:val="18"/>
                <w:lang w:val="en-US"/>
              </w:rPr>
              <w:t>counseling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sessions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Dose received: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The extent to which participants use materials, resources, or tec</w:t>
            </w:r>
            <w:r w:rsidR="000562A0">
              <w:rPr>
                <w:rFonts w:cstheme="minorHAnsi"/>
                <w:sz w:val="18"/>
                <w:szCs w:val="18"/>
                <w:lang w:val="en-US"/>
              </w:rPr>
              <w:t>hniques recommended by program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Fidelity: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The extent to which the intervention was delivered as planned: if OPs adhered to the guideline and adequately performed </w:t>
            </w:r>
            <w:r w:rsidR="000562A0" w:rsidRPr="000562A0">
              <w:rPr>
                <w:rFonts w:cstheme="minorHAnsi"/>
                <w:sz w:val="18"/>
                <w:szCs w:val="18"/>
                <w:lang w:val="en-US"/>
              </w:rPr>
              <w:t>behavior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change </w:t>
            </w:r>
            <w:r w:rsidR="000562A0" w:rsidRPr="000562A0">
              <w:rPr>
                <w:rFonts w:cstheme="minorHAnsi"/>
                <w:sz w:val="18"/>
                <w:szCs w:val="18"/>
                <w:lang w:val="en-US"/>
              </w:rPr>
              <w:t>counseling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Satisfaction: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Participants attitudes toward the content, use and limitations of the guideline (OP), or toward the intervention, materials and OP (employee)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Context:</w:t>
            </w:r>
            <w:r w:rsidR="000562A0" w:rsidRPr="000562A0">
              <w:rPr>
                <w:rFonts w:cstheme="minorHAnsi"/>
                <w:sz w:val="18"/>
                <w:szCs w:val="18"/>
                <w:lang w:val="en-US"/>
              </w:rPr>
              <w:t>Organizational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characteristics that affect intervention implementation, including physical, social, political, and economic features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0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Maintenance: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</w:tr>
      <w:tr w:rsidR="007C24F5" w:rsidRPr="000562A0" w:rsidTr="000C3998">
        <w:trPr>
          <w:cnfStyle w:val="000000100000"/>
        </w:trPr>
        <w:tc>
          <w:tcPr>
            <w:cnfStyle w:val="001000000000"/>
            <w:tcW w:w="49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Jorgensen et al.(2011, 2012) 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instrText>ADDIN RW.CITE{{238 Jorgensen,M.B. 2011; 239 Jorgensen,M.B. 2011; 240 Jorgensen,M.B. 2012}}</w:instrTex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562A0">
              <w:rPr>
                <w:rFonts w:ascii="Calibri" w:hAnsi="Calibri"/>
                <w:b w:val="0"/>
                <w:bCs w:val="0"/>
                <w:sz w:val="18"/>
                <w:szCs w:val="18"/>
              </w:rPr>
              <w:t>[76-78]</w:t>
            </w:r>
            <w:r w:rsidR="00CD6530" w:rsidRPr="000562A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  <w:p w:rsidR="007C24F5" w:rsidRPr="000562A0" w:rsidRDefault="007C24F5" w:rsidP="000C3998">
            <w:pPr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i/>
                <w:sz w:val="18"/>
                <w:szCs w:val="18"/>
              </w:rPr>
              <w:t>Denmark</w:t>
            </w:r>
          </w:p>
        </w:tc>
        <w:tc>
          <w:tcPr>
            <w:tcW w:w="116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Design effect evaluation: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RCT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company: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Hospitals, cleaning companies, large business with in-house cleaning services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Study population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: Blue collar 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Intervention content: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Physical coordination training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Intervention goal: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Improve physical coordination training or cognitive </w:t>
            </w:r>
            <w:r w:rsidR="000562A0" w:rsidRPr="000562A0">
              <w:rPr>
                <w:rFonts w:asciiTheme="minorHAnsi" w:hAnsiTheme="minorHAnsi" w:cstheme="minorHAnsi"/>
                <w:sz w:val="18"/>
                <w:szCs w:val="18"/>
              </w:rPr>
              <w:t>behavioral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resources 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Proportion of affected </w:t>
            </w:r>
            <w:r w:rsidR="00A63AC6">
              <w:rPr>
                <w:rFonts w:asciiTheme="minorHAnsi" w:hAnsiTheme="minorHAnsi" w:cstheme="minorHAnsi"/>
                <w:b/>
                <w:sz w:val="18"/>
                <w:szCs w:val="18"/>
              </w:rPr>
              <w:t>primary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outcomes: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3 of 6</w:t>
            </w:r>
          </w:p>
        </w:tc>
        <w:tc>
          <w:tcPr>
            <w:tcW w:w="1114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Data collection method PE: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Quantitative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Timing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During intervention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PE evaluation levels: 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Meso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Type of PE: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 xml:space="preserve"> Evaluation of interventions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Effect </w:t>
            </w:r>
            <w:r w:rsidR="00B24CDF">
              <w:rPr>
                <w:rFonts w:asciiTheme="minorHAnsi" w:hAnsiTheme="minorHAnsi" w:cstheme="minorHAnsi"/>
                <w:b/>
                <w:sz w:val="18"/>
                <w:szCs w:val="18"/>
              </w:rPr>
              <w:t>of implementation</w:t>
            </w: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on outcome measure:</w:t>
            </w: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Not described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Model used for evaluation: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sz w:val="18"/>
                <w:szCs w:val="18"/>
              </w:rPr>
              <w:t>Adapted version Steckler &amp; Linnan</w:t>
            </w:r>
          </w:p>
          <w:p w:rsidR="007C24F5" w:rsidRPr="000562A0" w:rsidRDefault="007C24F5" w:rsidP="000C3998">
            <w:pPr>
              <w:cnfStyle w:val="0000001000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562A0">
              <w:rPr>
                <w:rFonts w:asciiTheme="minorHAnsi" w:hAnsiTheme="minorHAnsi" w:cstheme="minorHAnsi"/>
                <w:b/>
                <w:sz w:val="18"/>
                <w:szCs w:val="18"/>
              </w:rPr>
              <w:t>Measured process components: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Recruitment: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Procedures used to approach and attract participants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Dose delivered: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intervention delivered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Dose received: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adherence to intervention (attendance rates)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Fidelity: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Quality of intervention delivery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>Context: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 xml:space="preserve"> Unanticipated events at the work place</w:t>
            </w:r>
          </w:p>
          <w:p w:rsidR="007C24F5" w:rsidRPr="000562A0" w:rsidRDefault="007C24F5" w:rsidP="007C2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176"/>
              <w:cnfStyle w:val="000000100000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0562A0">
              <w:rPr>
                <w:rFonts w:cstheme="minorHAnsi"/>
                <w:i/>
                <w:sz w:val="18"/>
                <w:szCs w:val="18"/>
                <w:lang w:val="en-US"/>
              </w:rPr>
              <w:t xml:space="preserve">Reach, Satisfaction, Maintenance: </w:t>
            </w:r>
            <w:r w:rsidRPr="000562A0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</w:tr>
    </w:tbl>
    <w:p w:rsidR="007C24F5" w:rsidRPr="000562A0" w:rsidRDefault="007C24F5" w:rsidP="007C24F5">
      <w:pPr>
        <w:rPr>
          <w:rFonts w:asciiTheme="minorHAnsi" w:hAnsiTheme="minorHAnsi" w:cstheme="minorHAnsi"/>
          <w:sz w:val="20"/>
        </w:rPr>
      </w:pPr>
      <w:r w:rsidRPr="000562A0">
        <w:rPr>
          <w:rFonts w:asciiTheme="minorHAnsi" w:hAnsiTheme="minorHAnsi" w:cstheme="minorHAnsi"/>
          <w:sz w:val="20"/>
        </w:rPr>
        <w:t>RCT: Randomized controlled trial; CT: Controlled trial; PE: process evaluation; Macro level: company/management; Meso level: Implementer; Micro: employee</w:t>
      </w:r>
      <w:r w:rsidRPr="000562A0">
        <w:rPr>
          <w:rFonts w:asciiTheme="minorHAnsi" w:hAnsiTheme="minorHAnsi" w:cstheme="minorHAnsi"/>
          <w:sz w:val="20"/>
        </w:rPr>
        <w:br/>
      </w:r>
      <w:r w:rsidRPr="000562A0">
        <w:rPr>
          <w:rFonts w:asciiTheme="minorHAnsi" w:hAnsiTheme="minorHAnsi" w:cstheme="minorHAnsi"/>
          <w:sz w:val="20"/>
          <w:vertAlign w:val="superscript"/>
        </w:rPr>
        <w:t>a</w:t>
      </w:r>
      <w:r w:rsidRPr="000562A0">
        <w:rPr>
          <w:rFonts w:asciiTheme="minorHAnsi" w:hAnsiTheme="minorHAnsi" w:cstheme="minorHAnsi"/>
          <w:sz w:val="20"/>
        </w:rPr>
        <w:t xml:space="preserve"> 3 outcomes were significant at short and long term</w:t>
      </w:r>
      <w:r w:rsidR="000562A0" w:rsidRPr="000562A0">
        <w:rPr>
          <w:rFonts w:asciiTheme="minorHAnsi" w:hAnsiTheme="minorHAnsi" w:cstheme="minorHAnsi"/>
          <w:sz w:val="20"/>
        </w:rPr>
        <w:t>, 3</w:t>
      </w:r>
      <w:r w:rsidRPr="000562A0">
        <w:rPr>
          <w:rFonts w:asciiTheme="minorHAnsi" w:hAnsiTheme="minorHAnsi" w:cstheme="minorHAnsi"/>
          <w:sz w:val="20"/>
        </w:rPr>
        <w:t xml:space="preserve"> outcomes only at short term, 2 outcomes only at long term</w:t>
      </w:r>
      <w:r w:rsidRPr="000562A0">
        <w:rPr>
          <w:rFonts w:asciiTheme="minorHAnsi" w:hAnsiTheme="minorHAnsi" w:cstheme="minorHAnsi"/>
          <w:sz w:val="20"/>
        </w:rPr>
        <w:br/>
      </w:r>
      <w:r w:rsidRPr="000562A0">
        <w:rPr>
          <w:rFonts w:asciiTheme="minorHAnsi" w:hAnsiTheme="minorHAnsi" w:cstheme="minorHAnsi"/>
          <w:sz w:val="20"/>
          <w:vertAlign w:val="superscript"/>
        </w:rPr>
        <w:t xml:space="preserve">b </w:t>
      </w:r>
      <w:r w:rsidRPr="000562A0">
        <w:rPr>
          <w:rFonts w:asciiTheme="minorHAnsi" w:hAnsiTheme="minorHAnsi" w:cstheme="minorHAnsi"/>
          <w:sz w:val="20"/>
        </w:rPr>
        <w:t xml:space="preserve">both outcomes were significantly improved at short term, however they were not statistically significant at long term but still improved in </w:t>
      </w:r>
      <w:r w:rsidR="000562A0" w:rsidRPr="000562A0">
        <w:rPr>
          <w:rFonts w:asciiTheme="minorHAnsi" w:hAnsiTheme="minorHAnsi" w:cstheme="minorHAnsi"/>
          <w:sz w:val="20"/>
        </w:rPr>
        <w:t>favor</w:t>
      </w:r>
      <w:r w:rsidRPr="000562A0">
        <w:rPr>
          <w:rFonts w:asciiTheme="minorHAnsi" w:hAnsiTheme="minorHAnsi" w:cstheme="minorHAnsi"/>
          <w:sz w:val="20"/>
        </w:rPr>
        <w:t xml:space="preserve"> of intervention group </w:t>
      </w:r>
    </w:p>
    <w:p w:rsidR="000227E9" w:rsidRPr="000562A0" w:rsidRDefault="000227E9"/>
    <w:sectPr w:rsidR="000227E9" w:rsidRPr="000562A0" w:rsidSect="007C24F5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30884"/>
    <w:multiLevelType w:val="hybridMultilevel"/>
    <w:tmpl w:val="DC22A876"/>
    <w:lvl w:ilvl="0" w:tplc="156874E4">
      <w:numFmt w:val="bullet"/>
      <w:lvlText w:val="-"/>
      <w:lvlJc w:val="left"/>
      <w:pPr>
        <w:ind w:left="3195" w:hanging="360"/>
      </w:pPr>
      <w:rPr>
        <w:rFonts w:ascii="Calibri" w:eastAsiaTheme="minorHAnsi" w:hAnsi="Calibri" w:cs="Calibri" w:hint="default"/>
        <w:b w:val="0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934EA"/>
    <w:multiLevelType w:val="hybridMultilevel"/>
    <w:tmpl w:val="55FAC69E"/>
    <w:lvl w:ilvl="0" w:tplc="D2C686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C24F5"/>
    <w:rsid w:val="000227E9"/>
    <w:rsid w:val="000562A0"/>
    <w:rsid w:val="000C3998"/>
    <w:rsid w:val="000C5ECC"/>
    <w:rsid w:val="004657A2"/>
    <w:rsid w:val="004A7C65"/>
    <w:rsid w:val="005B493B"/>
    <w:rsid w:val="007C24F5"/>
    <w:rsid w:val="00826E9F"/>
    <w:rsid w:val="00840A4A"/>
    <w:rsid w:val="0088727A"/>
    <w:rsid w:val="00A63AC6"/>
    <w:rsid w:val="00B24CDF"/>
    <w:rsid w:val="00B7791B"/>
    <w:rsid w:val="00CD6530"/>
    <w:rsid w:val="00DF3B08"/>
    <w:rsid w:val="00F67A8C"/>
    <w:rsid w:val="00FC0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4F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nl-NL"/>
    </w:rPr>
  </w:style>
  <w:style w:type="table" w:styleId="LightShading">
    <w:name w:val="Light Shading"/>
    <w:basedOn w:val="TableNormal"/>
    <w:uiPriority w:val="60"/>
    <w:rsid w:val="007C24F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24C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CD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C2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C24F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nl-NL"/>
    </w:rPr>
  </w:style>
  <w:style w:type="table" w:styleId="Lichtearcering">
    <w:name w:val="Light Shading"/>
    <w:basedOn w:val="Standaardtabel"/>
    <w:uiPriority w:val="60"/>
    <w:rsid w:val="007C24F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B24CD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4CD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3856</Words>
  <Characters>21982</Characters>
  <Application>Microsoft Office Word</Application>
  <DocSecurity>0</DocSecurity>
  <Lines>183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TNO</Company>
  <LinksUpToDate>false</LinksUpToDate>
  <CharactersWithSpaces>25787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Wierenga</dc:creator>
  <cp:lastModifiedBy>dpc</cp:lastModifiedBy>
  <cp:revision>5</cp:revision>
  <dcterms:created xsi:type="dcterms:W3CDTF">2013-07-11T12:59:00Z</dcterms:created>
  <dcterms:modified xsi:type="dcterms:W3CDTF">2013-12-21T21:58:00Z</dcterms:modified>
</cp:coreProperties>
</file>