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C53" w:rsidRPr="00221C53" w:rsidRDefault="00221C53" w:rsidP="00221C53">
      <w:pPr>
        <w:spacing w:after="0" w:line="240" w:lineRule="auto"/>
        <w:contextualSpacing/>
        <w:outlineLvl w:val="0"/>
        <w:rPr>
          <w:rFonts w:ascii="Arial" w:eastAsia="Times New Roman" w:hAnsi="Arial" w:cs="Arial"/>
          <w:b/>
          <w:bCs/>
          <w:sz w:val="32"/>
          <w:szCs w:val="32"/>
        </w:rPr>
      </w:pPr>
      <w:proofErr w:type="gramStart"/>
      <w:r w:rsidRPr="00221C53">
        <w:rPr>
          <w:rFonts w:ascii="Arial" w:eastAsia="Times New Roman" w:hAnsi="Arial" w:cs="Arial"/>
          <w:b/>
          <w:bCs/>
          <w:sz w:val="32"/>
          <w:szCs w:val="32"/>
        </w:rPr>
        <w:t>Additional file 4.</w:t>
      </w:r>
      <w:proofErr w:type="gramEnd"/>
      <w:r w:rsidRPr="00221C53">
        <w:rPr>
          <w:rFonts w:ascii="Arial" w:eastAsia="Times New Roman" w:hAnsi="Arial" w:cs="Arial"/>
          <w:b/>
          <w:bCs/>
          <w:sz w:val="32"/>
          <w:szCs w:val="32"/>
        </w:rPr>
        <w:t xml:space="preserve"> Tables of studies used in the review sorted by welfare regime typology. </w:t>
      </w:r>
    </w:p>
    <w:p w:rsidR="00221C53" w:rsidRPr="00221C53" w:rsidRDefault="00221C53" w:rsidP="00221C53">
      <w:pPr>
        <w:spacing w:after="0" w:line="240" w:lineRule="auto"/>
        <w:contextualSpacing/>
        <w:outlineLvl w:val="0"/>
        <w:rPr>
          <w:rFonts w:ascii="Times New Roman" w:eastAsia="Times New Roman" w:hAnsi="Times New Roman" w:cs="Times New Roman"/>
          <w:b/>
          <w:bCs/>
          <w:sz w:val="28"/>
          <w:szCs w:val="28"/>
        </w:rPr>
      </w:pPr>
    </w:p>
    <w:p w:rsidR="00221C53" w:rsidRPr="00221C53" w:rsidRDefault="00221C53" w:rsidP="00221C53">
      <w:pPr>
        <w:spacing w:after="0" w:line="240" w:lineRule="auto"/>
        <w:rPr>
          <w:rFonts w:ascii="Times New Roman" w:eastAsia="Calibri" w:hAnsi="Times New Roman" w:cs="Times New Roman"/>
          <w:sz w:val="24"/>
          <w:szCs w:val="24"/>
        </w:rPr>
      </w:pPr>
      <w:r w:rsidRPr="00221C53">
        <w:rPr>
          <w:rFonts w:ascii="Times New Roman" w:eastAsia="Times New Roman" w:hAnsi="Times New Roman" w:cs="Times New Roman"/>
          <w:sz w:val="24"/>
          <w:szCs w:val="24"/>
          <w:highlight w:val="black"/>
          <w:lang w:eastAsia="sv-SE"/>
        </w:rPr>
        <w:t xml:space="preserve">                        ..</w:t>
      </w:r>
      <w:r w:rsidRPr="00221C53">
        <w:rPr>
          <w:rFonts w:ascii="Times New Roman" w:eastAsia="Times New Roman" w:hAnsi="Times New Roman" w:cs="Times New Roman"/>
          <w:sz w:val="24"/>
          <w:szCs w:val="24"/>
          <w:lang w:eastAsia="sv-SE"/>
        </w:rPr>
        <w:t xml:space="preserve"> </w:t>
      </w:r>
      <w:r w:rsidRPr="00221C53">
        <w:rPr>
          <w:rFonts w:ascii="Times New Roman" w:eastAsia="Calibri" w:hAnsi="Times New Roman" w:cs="Times New Roman"/>
          <w:sz w:val="24"/>
          <w:szCs w:val="24"/>
        </w:rPr>
        <w:t xml:space="preserve">Study measures inequality  </w:t>
      </w:r>
      <w:r w:rsidRPr="00221C53">
        <w:rPr>
          <w:rFonts w:ascii="Times New Roman" w:eastAsia="Times New Roman" w:hAnsi="Times New Roman" w:cs="Times New Roman"/>
          <w:sz w:val="24"/>
          <w:szCs w:val="24"/>
          <w:highlight w:val="black"/>
          <w:lang w:eastAsia="sv-SE"/>
        </w:rPr>
        <w:t xml:space="preserve"> </w:t>
      </w:r>
    </w:p>
    <w:p w:rsidR="00221C53" w:rsidRPr="00221C53" w:rsidRDefault="00221C53" w:rsidP="00221C53">
      <w:pPr>
        <w:spacing w:after="0" w:line="240" w:lineRule="auto"/>
        <w:rPr>
          <w:rFonts w:ascii="Times New Roman" w:eastAsia="Calibri" w:hAnsi="Times New Roman" w:cs="Times New Roman"/>
          <w:sz w:val="24"/>
          <w:szCs w:val="24"/>
        </w:rPr>
      </w:pPr>
      <w:r w:rsidRPr="00221C53">
        <w:rPr>
          <w:rFonts w:ascii="Times New Roman" w:eastAsia="Calibri" w:hAnsi="Times New Roman" w:cs="Times New Roman"/>
          <w:sz w:val="24"/>
          <w:szCs w:val="24"/>
          <w:highlight w:val="yellow"/>
        </w:rPr>
        <w:t xml:space="preserve">Nordic countries win </w:t>
      </w:r>
      <w:r w:rsidRPr="00221C53">
        <w:rPr>
          <w:rFonts w:ascii="Times New Roman" w:eastAsia="Calibri" w:hAnsi="Times New Roman" w:cs="Times New Roman"/>
          <w:b/>
          <w:sz w:val="24"/>
          <w:szCs w:val="24"/>
          <w:highlight w:val="yellow"/>
        </w:rPr>
        <w:t>pop health</w:t>
      </w:r>
    </w:p>
    <w:p w:rsidR="00221C53" w:rsidRPr="00221C53" w:rsidRDefault="00221C53" w:rsidP="00221C53">
      <w:pPr>
        <w:spacing w:after="0" w:line="240" w:lineRule="auto"/>
        <w:rPr>
          <w:rFonts w:ascii="Times New Roman" w:eastAsia="Calibri" w:hAnsi="Times New Roman" w:cs="Times New Roman"/>
          <w:sz w:val="24"/>
          <w:szCs w:val="24"/>
        </w:rPr>
      </w:pPr>
      <w:r w:rsidRPr="00221C53">
        <w:rPr>
          <w:rFonts w:ascii="Times New Roman" w:eastAsia="Calibri" w:hAnsi="Times New Roman" w:cs="Times New Roman"/>
          <w:sz w:val="24"/>
          <w:szCs w:val="24"/>
          <w:highlight w:val="green"/>
        </w:rPr>
        <w:t xml:space="preserve">Nordic: smallest </w:t>
      </w:r>
      <w:r w:rsidRPr="00221C53">
        <w:rPr>
          <w:rFonts w:ascii="Times New Roman" w:eastAsia="Calibri" w:hAnsi="Times New Roman" w:cs="Times New Roman"/>
          <w:b/>
          <w:sz w:val="24"/>
          <w:szCs w:val="24"/>
          <w:highlight w:val="green"/>
        </w:rPr>
        <w:t>inequalities</w:t>
      </w:r>
      <w:r w:rsidRPr="00221C53">
        <w:rPr>
          <w:rFonts w:ascii="Times New Roman" w:eastAsia="Calibri" w:hAnsi="Times New Roman" w:cs="Times New Roman"/>
          <w:sz w:val="24"/>
          <w:szCs w:val="24"/>
        </w:rPr>
        <w:t xml:space="preserve"> </w:t>
      </w:r>
    </w:p>
    <w:p w:rsidR="00221C53" w:rsidRPr="00221C53" w:rsidRDefault="00221C53" w:rsidP="00221C53">
      <w:pPr>
        <w:spacing w:after="0" w:line="240" w:lineRule="auto"/>
        <w:rPr>
          <w:rFonts w:ascii="Times New Roman" w:eastAsia="Calibri" w:hAnsi="Times New Roman" w:cs="Times New Roman"/>
          <w:sz w:val="24"/>
          <w:szCs w:val="24"/>
        </w:rPr>
      </w:pPr>
      <w:r w:rsidRPr="00221C53">
        <w:rPr>
          <w:rFonts w:ascii="Times New Roman" w:eastAsia="Calibri" w:hAnsi="Times New Roman" w:cs="Times New Roman"/>
          <w:sz w:val="24"/>
          <w:szCs w:val="24"/>
          <w:highlight w:val="red"/>
        </w:rPr>
        <w:t xml:space="preserve">Other countries win </w:t>
      </w:r>
      <w:r w:rsidRPr="00221C53">
        <w:rPr>
          <w:rFonts w:ascii="Times New Roman" w:eastAsia="Calibri" w:hAnsi="Times New Roman" w:cs="Times New Roman"/>
          <w:b/>
          <w:sz w:val="24"/>
          <w:szCs w:val="24"/>
          <w:highlight w:val="red"/>
        </w:rPr>
        <w:t>pop health</w:t>
      </w:r>
    </w:p>
    <w:p w:rsidR="00221C53" w:rsidRPr="00221C53" w:rsidRDefault="00221C53" w:rsidP="00221C53">
      <w:pPr>
        <w:spacing w:after="0" w:line="240" w:lineRule="auto"/>
        <w:rPr>
          <w:rFonts w:ascii="Times New Roman" w:eastAsia="Calibri" w:hAnsi="Times New Roman" w:cs="Times New Roman"/>
          <w:sz w:val="24"/>
          <w:szCs w:val="24"/>
        </w:rPr>
      </w:pPr>
      <w:r w:rsidRPr="00221C53">
        <w:rPr>
          <w:rFonts w:ascii="Times New Roman" w:eastAsia="Calibri" w:hAnsi="Times New Roman" w:cs="Times New Roman"/>
          <w:sz w:val="24"/>
          <w:szCs w:val="24"/>
          <w:highlight w:val="magenta"/>
        </w:rPr>
        <w:t xml:space="preserve">Other countries: smallest </w:t>
      </w:r>
      <w:r w:rsidRPr="00221C53">
        <w:rPr>
          <w:rFonts w:ascii="Times New Roman" w:eastAsia="Calibri" w:hAnsi="Times New Roman" w:cs="Times New Roman"/>
          <w:b/>
          <w:sz w:val="24"/>
          <w:szCs w:val="24"/>
          <w:highlight w:val="magenta"/>
        </w:rPr>
        <w:t>inequalities</w:t>
      </w:r>
    </w:p>
    <w:p w:rsidR="00221C53" w:rsidRPr="00221C53" w:rsidRDefault="00221C53" w:rsidP="00221C53">
      <w:pPr>
        <w:spacing w:after="0" w:line="240" w:lineRule="auto"/>
        <w:rPr>
          <w:rFonts w:ascii="Times New Roman" w:eastAsia="Calibri" w:hAnsi="Times New Roman" w:cs="Times New Roman"/>
          <w:sz w:val="24"/>
          <w:szCs w:val="24"/>
        </w:rPr>
      </w:pPr>
      <w:r w:rsidRPr="00221C53">
        <w:rPr>
          <w:rFonts w:ascii="Times New Roman" w:eastAsia="Calibri" w:hAnsi="Times New Roman" w:cs="Times New Roman"/>
          <w:sz w:val="24"/>
          <w:szCs w:val="24"/>
          <w:highlight w:val="lightGray"/>
        </w:rPr>
        <w:t xml:space="preserve">No/conflicting conclusions </w:t>
      </w:r>
      <w:proofErr w:type="gramStart"/>
      <w:r w:rsidRPr="00221C53">
        <w:rPr>
          <w:rFonts w:ascii="Times New Roman" w:eastAsia="Calibri" w:hAnsi="Times New Roman" w:cs="Times New Roman"/>
          <w:sz w:val="24"/>
          <w:szCs w:val="24"/>
          <w:highlight w:val="lightGray"/>
        </w:rPr>
        <w:t>can be drawn</w:t>
      </w:r>
      <w:proofErr w:type="gramEnd"/>
      <w:r w:rsidRPr="00221C53">
        <w:rPr>
          <w:rFonts w:ascii="Times New Roman" w:eastAsia="Calibri" w:hAnsi="Times New Roman" w:cs="Times New Roman"/>
          <w:sz w:val="24"/>
          <w:szCs w:val="24"/>
          <w:highlight w:val="lightGray"/>
        </w:rPr>
        <w:t xml:space="preserve"> about </w:t>
      </w:r>
      <w:r w:rsidRPr="00221C53">
        <w:rPr>
          <w:rFonts w:ascii="Times New Roman" w:eastAsia="Calibri" w:hAnsi="Times New Roman" w:cs="Times New Roman"/>
          <w:b/>
          <w:sz w:val="24"/>
          <w:szCs w:val="24"/>
          <w:highlight w:val="lightGray"/>
        </w:rPr>
        <w:t>pop health</w:t>
      </w:r>
    </w:p>
    <w:p w:rsidR="00221C53" w:rsidRPr="00221C53" w:rsidRDefault="00221C53" w:rsidP="00221C53">
      <w:pPr>
        <w:spacing w:after="0" w:line="240" w:lineRule="auto"/>
        <w:rPr>
          <w:rFonts w:ascii="Times New Roman" w:eastAsia="Calibri" w:hAnsi="Times New Roman" w:cs="Times New Roman"/>
          <w:sz w:val="24"/>
          <w:szCs w:val="24"/>
        </w:rPr>
      </w:pPr>
      <w:r w:rsidRPr="00221C53">
        <w:rPr>
          <w:rFonts w:ascii="Times New Roman" w:eastAsia="Calibri" w:hAnsi="Times New Roman" w:cs="Times New Roman"/>
          <w:sz w:val="24"/>
          <w:szCs w:val="24"/>
          <w:highlight w:val="darkGray"/>
        </w:rPr>
        <w:t xml:space="preserve">No conclusions </w:t>
      </w:r>
      <w:proofErr w:type="gramStart"/>
      <w:r w:rsidRPr="00221C53">
        <w:rPr>
          <w:rFonts w:ascii="Times New Roman" w:eastAsia="Calibri" w:hAnsi="Times New Roman" w:cs="Times New Roman"/>
          <w:sz w:val="24"/>
          <w:szCs w:val="24"/>
          <w:highlight w:val="darkGray"/>
        </w:rPr>
        <w:t>can be drawn</w:t>
      </w:r>
      <w:proofErr w:type="gramEnd"/>
      <w:r w:rsidRPr="00221C53">
        <w:rPr>
          <w:rFonts w:ascii="Times New Roman" w:eastAsia="Calibri" w:hAnsi="Times New Roman" w:cs="Times New Roman"/>
          <w:sz w:val="24"/>
          <w:szCs w:val="24"/>
          <w:highlight w:val="darkGray"/>
        </w:rPr>
        <w:t xml:space="preserve"> about </w:t>
      </w:r>
      <w:r w:rsidRPr="00221C53">
        <w:rPr>
          <w:rFonts w:ascii="Times New Roman" w:eastAsia="Calibri" w:hAnsi="Times New Roman" w:cs="Times New Roman"/>
          <w:b/>
          <w:sz w:val="24"/>
          <w:szCs w:val="24"/>
          <w:highlight w:val="darkGray"/>
        </w:rPr>
        <w:t>inequalities</w:t>
      </w:r>
    </w:p>
    <w:p w:rsidR="00221C53" w:rsidRPr="00221C53" w:rsidRDefault="00221C53" w:rsidP="00221C53">
      <w:pPr>
        <w:spacing w:after="0" w:line="240" w:lineRule="auto"/>
        <w:rPr>
          <w:rFonts w:ascii="Times New Roman" w:eastAsia="Calibri" w:hAnsi="Times New Roman" w:cs="Times New Roman"/>
          <w:sz w:val="24"/>
          <w:szCs w:val="24"/>
        </w:rPr>
      </w:pPr>
      <w:r w:rsidRPr="00221C53">
        <w:rPr>
          <w:rFonts w:ascii="Times New Roman" w:eastAsia="Calibri" w:hAnsi="Times New Roman" w:cs="Times New Roman"/>
          <w:sz w:val="24"/>
          <w:szCs w:val="24"/>
          <w:highlight w:val="cyan"/>
        </w:rPr>
        <w:t xml:space="preserve">No or little difference </w:t>
      </w:r>
      <w:r w:rsidRPr="00221C53">
        <w:rPr>
          <w:rFonts w:ascii="Times New Roman" w:eastAsia="Calibri" w:hAnsi="Times New Roman" w:cs="Times New Roman"/>
          <w:b/>
          <w:sz w:val="24"/>
          <w:szCs w:val="24"/>
          <w:highlight w:val="cyan"/>
        </w:rPr>
        <w:t xml:space="preserve">pop health/ different at different </w:t>
      </w:r>
      <w:proofErr w:type="spellStart"/>
      <w:r w:rsidRPr="00221C53">
        <w:rPr>
          <w:rFonts w:ascii="Times New Roman" w:eastAsia="Calibri" w:hAnsi="Times New Roman" w:cs="Times New Roman"/>
          <w:b/>
          <w:sz w:val="24"/>
          <w:szCs w:val="24"/>
          <w:highlight w:val="cyan"/>
        </w:rPr>
        <w:t>tp</w:t>
      </w:r>
      <w:proofErr w:type="spellEnd"/>
    </w:p>
    <w:p w:rsidR="00221C53" w:rsidRPr="00221C53" w:rsidRDefault="00221C53" w:rsidP="00221C53">
      <w:pPr>
        <w:spacing w:after="0" w:line="240" w:lineRule="auto"/>
        <w:rPr>
          <w:rFonts w:ascii="Times New Roman" w:eastAsia="Calibri" w:hAnsi="Times New Roman" w:cs="Times New Roman"/>
          <w:sz w:val="24"/>
          <w:szCs w:val="24"/>
          <w:highlight w:val="yellow"/>
        </w:rPr>
      </w:pPr>
      <w:r w:rsidRPr="00221C53">
        <w:rPr>
          <w:rFonts w:ascii="Times New Roman" w:eastAsia="Calibri" w:hAnsi="Times New Roman" w:cs="Times New Roman"/>
          <w:sz w:val="24"/>
          <w:szCs w:val="24"/>
          <w:highlight w:val="darkCyan"/>
        </w:rPr>
        <w:t>No or little difference i</w:t>
      </w:r>
      <w:r w:rsidRPr="00221C53">
        <w:rPr>
          <w:rFonts w:ascii="Times New Roman" w:eastAsia="Calibri" w:hAnsi="Times New Roman" w:cs="Times New Roman"/>
          <w:b/>
          <w:sz w:val="24"/>
          <w:szCs w:val="24"/>
          <w:highlight w:val="darkCyan"/>
        </w:rPr>
        <w:t>nequalities</w:t>
      </w:r>
      <w:r w:rsidRPr="00221C53">
        <w:rPr>
          <w:rFonts w:ascii="Times New Roman" w:eastAsia="Calibri" w:hAnsi="Times New Roman" w:cs="Times New Roman"/>
          <w:sz w:val="24"/>
          <w:szCs w:val="24"/>
          <w:highlight w:val="darkCyan"/>
        </w:rPr>
        <w:t xml:space="preserve">/different at different </w:t>
      </w:r>
      <w:proofErr w:type="spellStart"/>
      <w:r w:rsidRPr="00221C53">
        <w:rPr>
          <w:rFonts w:ascii="Times New Roman" w:eastAsia="Calibri" w:hAnsi="Times New Roman" w:cs="Times New Roman"/>
          <w:sz w:val="24"/>
          <w:szCs w:val="24"/>
          <w:highlight w:val="darkCyan"/>
        </w:rPr>
        <w:t>tp</w:t>
      </w:r>
      <w:proofErr w:type="spellEnd"/>
    </w:p>
    <w:p w:rsidR="00221C53" w:rsidRPr="00221C53" w:rsidRDefault="00221C53" w:rsidP="00221C53">
      <w:pPr>
        <w:spacing w:line="240" w:lineRule="auto"/>
        <w:rPr>
          <w:rFonts w:ascii="Times New Roman" w:eastAsia="Times New Roman" w:hAnsi="Times New Roman" w:cs="Times New Roman"/>
        </w:rPr>
      </w:pPr>
    </w:p>
    <w:p w:rsidR="00221C53" w:rsidRPr="00221C53" w:rsidRDefault="00221C53" w:rsidP="00221C53">
      <w:pPr>
        <w:spacing w:line="240" w:lineRule="auto"/>
        <w:rPr>
          <w:rFonts w:ascii="Times New Roman" w:eastAsia="Times New Roman" w:hAnsi="Times New Roman" w:cs="Times New Roman"/>
          <w:b/>
          <w:bCs/>
          <w:color w:val="4F81BD"/>
          <w:sz w:val="26"/>
          <w:szCs w:val="26"/>
        </w:rPr>
      </w:pPr>
      <w:r w:rsidRPr="00221C53">
        <w:rPr>
          <w:rFonts w:ascii="Times New Roman" w:eastAsia="Times New Roman" w:hAnsi="Times New Roman" w:cs="Times New Roman"/>
        </w:rPr>
        <w:br w:type="page"/>
      </w:r>
    </w:p>
    <w:p w:rsidR="00221C53" w:rsidRPr="00221C53" w:rsidRDefault="00221C53" w:rsidP="00221C53">
      <w:pPr>
        <w:spacing w:after="0" w:line="240" w:lineRule="auto"/>
        <w:outlineLvl w:val="1"/>
        <w:rPr>
          <w:rFonts w:ascii="Times New Roman" w:eastAsia="Times New Roman" w:hAnsi="Times New Roman" w:cs="Times New Roman"/>
          <w:b/>
          <w:bCs/>
          <w:sz w:val="26"/>
          <w:szCs w:val="26"/>
        </w:rPr>
      </w:pPr>
      <w:bookmarkStart w:id="0" w:name="_Toc357756102"/>
      <w:proofErr w:type="spellStart"/>
      <w:r w:rsidRPr="00221C53">
        <w:rPr>
          <w:rFonts w:ascii="Times New Roman" w:eastAsia="Times New Roman" w:hAnsi="Times New Roman" w:cs="Times New Roman"/>
          <w:b/>
          <w:bCs/>
          <w:sz w:val="26"/>
          <w:szCs w:val="26"/>
        </w:rPr>
        <w:lastRenderedPageBreak/>
        <w:t>Esping</w:t>
      </w:r>
      <w:proofErr w:type="spellEnd"/>
      <w:r w:rsidRPr="00221C53">
        <w:rPr>
          <w:rFonts w:ascii="Times New Roman" w:eastAsia="Times New Roman" w:hAnsi="Times New Roman" w:cs="Times New Roman"/>
          <w:b/>
          <w:bCs/>
          <w:sz w:val="26"/>
          <w:szCs w:val="26"/>
        </w:rPr>
        <w:t>-Andersen</w:t>
      </w:r>
      <w:bookmarkEnd w:id="0"/>
    </w:p>
    <w:tbl>
      <w:tblPr>
        <w:tblpPr w:leftFromText="141" w:rightFromText="141" w:vertAnchor="page" w:horzAnchor="margin" w:tblpY="1891"/>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2127"/>
        <w:gridCol w:w="2126"/>
        <w:gridCol w:w="850"/>
        <w:gridCol w:w="1276"/>
        <w:gridCol w:w="992"/>
        <w:gridCol w:w="1701"/>
        <w:gridCol w:w="3686"/>
      </w:tblGrid>
      <w:tr w:rsidR="00221C53" w:rsidRPr="00221C53" w:rsidTr="005A507D">
        <w:trPr>
          <w:trHeight w:val="680"/>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roofErr w:type="spellStart"/>
            <w:proofErr w:type="gramStart"/>
            <w:r w:rsidRPr="00221C53">
              <w:rPr>
                <w:rFonts w:ascii="Times New Roman" w:eastAsia="Times New Roman" w:hAnsi="Times New Roman" w:cs="Times New Roman"/>
                <w:sz w:val="12"/>
                <w:szCs w:val="12"/>
                <w:lang w:eastAsia="sv-SE"/>
              </w:rPr>
              <w:t>Bambra</w:t>
            </w:r>
            <w:proofErr w:type="spellEnd"/>
            <w:r w:rsidRPr="00221C53">
              <w:rPr>
                <w:rFonts w:ascii="Times New Roman" w:eastAsia="Times New Roman" w:hAnsi="Times New Roman" w:cs="Times New Roman"/>
                <w:sz w:val="12"/>
                <w:szCs w:val="12"/>
                <w:lang w:eastAsia="sv-SE"/>
              </w:rPr>
              <w:t xml:space="preserve"> (2006).</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yellow"/>
                <w:lang w:eastAsia="sv-SE"/>
              </w:rPr>
              <w:t>_______________</w:t>
            </w: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“Health Status and the Worlds of Welfare.”</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OECD</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1980, 1998 (</w:t>
            </w:r>
            <w:proofErr w:type="spellStart"/>
            <w:r w:rsidRPr="00221C53">
              <w:rPr>
                <w:rFonts w:ascii="Times New Roman" w:eastAsia="Times New Roman" w:hAnsi="Times New Roman" w:cs="Times New Roman"/>
                <w:sz w:val="12"/>
                <w:szCs w:val="12"/>
                <w:lang w:eastAsia="sv-SE"/>
              </w:rPr>
              <w:t>decommodification</w:t>
            </w:r>
            <w:proofErr w:type="spellEnd"/>
            <w:r w:rsidRPr="00221C53">
              <w:rPr>
                <w:rFonts w:ascii="Times New Roman" w:eastAsia="Times New Roman" w:hAnsi="Times New Roman" w:cs="Times New Roman"/>
                <w:sz w:val="12"/>
                <w:szCs w:val="12"/>
                <w:lang w:eastAsia="sv-SE"/>
              </w:rPr>
              <w:t xml:space="preserve"> data) 2003 (infant mortality data).</w:t>
            </w:r>
            <w:proofErr w:type="gramEnd"/>
            <w:r w:rsidRPr="00221C53">
              <w:rPr>
                <w:rFonts w:ascii="Times New Roman" w:eastAsia="Times New Roman" w:hAnsi="Times New Roman" w:cs="Times New Roman"/>
                <w:sz w:val="12"/>
                <w:szCs w:val="12"/>
                <w:lang w:eastAsia="sv-SE"/>
              </w:rPr>
              <w:t xml:space="preserve"> </w:t>
            </w: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highlight w:val="yellow"/>
                <w:lang w:eastAsia="sv-SE"/>
              </w:rPr>
            </w:pPr>
            <w:r w:rsidRPr="00221C53">
              <w:rPr>
                <w:rFonts w:ascii="Times New Roman" w:eastAsia="Times New Roman" w:hAnsi="Times New Roman" w:cs="Times New Roman"/>
                <w:sz w:val="12"/>
                <w:szCs w:val="12"/>
                <w:lang w:eastAsia="sv-SE"/>
              </w:rPr>
              <w:t>18</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highlight w:val="yellow"/>
                <w:lang w:eastAsia="sv-SE"/>
              </w:rPr>
              <w:t>Infant mortality rate.</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n/a</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Esping</w:t>
            </w:r>
            <w:proofErr w:type="spellEnd"/>
            <w:r w:rsidRPr="00221C53">
              <w:rPr>
                <w:rFonts w:ascii="Times New Roman" w:eastAsia="Times New Roman" w:hAnsi="Times New Roman" w:cs="Times New Roman"/>
                <w:sz w:val="12"/>
                <w:szCs w:val="12"/>
                <w:lang w:eastAsia="sv-SE"/>
              </w:rPr>
              <w:t>-Andersen</w:t>
            </w:r>
          </w:p>
          <w:p w:rsidR="00221C53" w:rsidRPr="00221C53" w:rsidRDefault="00221C53" w:rsidP="00221C53">
            <w:pPr>
              <w:numPr>
                <w:ilvl w:val="0"/>
                <w:numId w:val="2"/>
              </w:numPr>
              <w:spacing w:after="0" w:line="240" w:lineRule="auto"/>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Social democratic</w:t>
            </w:r>
          </w:p>
          <w:p w:rsidR="00221C53" w:rsidRPr="00221C53" w:rsidRDefault="00221C53" w:rsidP="00221C53">
            <w:pPr>
              <w:numPr>
                <w:ilvl w:val="0"/>
                <w:numId w:val="2"/>
              </w:numPr>
              <w:spacing w:after="0" w:line="240" w:lineRule="auto"/>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Conservative</w:t>
            </w:r>
          </w:p>
          <w:p w:rsidR="00221C53" w:rsidRPr="00221C53" w:rsidRDefault="00221C53" w:rsidP="00221C53">
            <w:pPr>
              <w:numPr>
                <w:ilvl w:val="0"/>
                <w:numId w:val="2"/>
              </w:numPr>
              <w:spacing w:after="0" w:line="240" w:lineRule="auto"/>
              <w:contextualSpacing/>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Liberal.</w:t>
            </w:r>
            <w:proofErr w:type="gramEnd"/>
            <w:r w:rsidRPr="00221C53">
              <w:rPr>
                <w:rFonts w:ascii="Times New Roman" w:eastAsia="Times New Roman" w:hAnsi="Times New Roman" w:cs="Times New Roman"/>
                <w:sz w:val="12"/>
                <w:szCs w:val="12"/>
                <w:lang w:eastAsia="sv-SE"/>
              </w:rPr>
              <w:t xml:space="preserve"> </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Health status varies across welfare states. Infant mortality rates are lower in Social democratic countries compared to Conservative and Liberal.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There is a significant negative relationship between health and labour market </w:t>
            </w:r>
            <w:proofErr w:type="spellStart"/>
            <w:r w:rsidRPr="00221C53">
              <w:rPr>
                <w:rFonts w:ascii="Times New Roman" w:eastAsia="Times New Roman" w:hAnsi="Times New Roman" w:cs="Times New Roman"/>
                <w:sz w:val="12"/>
                <w:szCs w:val="12"/>
                <w:lang w:eastAsia="sv-SE"/>
              </w:rPr>
              <w:t>decommodification</w:t>
            </w:r>
            <w:proofErr w:type="spellEnd"/>
            <w:r w:rsidRPr="00221C53">
              <w:rPr>
                <w:rFonts w:ascii="Times New Roman" w:eastAsia="Times New Roman" w:hAnsi="Times New Roman" w:cs="Times New Roman"/>
                <w:sz w:val="12"/>
                <w:szCs w:val="12"/>
                <w:lang w:eastAsia="sv-SE"/>
              </w:rPr>
              <w:t>.</w:t>
            </w:r>
          </w:p>
        </w:tc>
      </w:tr>
      <w:tr w:rsidR="00221C53" w:rsidRPr="00221C53" w:rsidTr="005A507D">
        <w:trPr>
          <w:trHeight w:val="680"/>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Deeming and Hayes (2012).</w:t>
            </w:r>
            <w:proofErr w:type="gramEnd"/>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yellow"/>
                <w:lang w:eastAsia="sv-SE"/>
              </w:rPr>
              <w:t>_______________</w:t>
            </w: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“Worlds of Welfare Capitalism and Wellbeing: A Multilevel Analysis.”</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World Values Survey.</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2000-2005.</w:t>
            </w: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highlight w:val="yellow"/>
                <w:lang w:eastAsia="sv-SE"/>
              </w:rPr>
            </w:pPr>
            <w:proofErr w:type="gramStart"/>
            <w:r w:rsidRPr="00221C53">
              <w:rPr>
                <w:rFonts w:ascii="Times New Roman" w:eastAsia="Times New Roman" w:hAnsi="Times New Roman" w:cs="Times New Roman"/>
                <w:sz w:val="12"/>
                <w:szCs w:val="12"/>
                <w:lang w:eastAsia="sv-SE"/>
              </w:rPr>
              <w:t>18(?)</w:t>
            </w:r>
            <w:proofErr w:type="gramEnd"/>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highlight w:val="yellow"/>
                <w:lang w:eastAsia="sv-SE"/>
              </w:rPr>
              <w:t>Self-reported happiness.</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n/a</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Esping</w:t>
            </w:r>
            <w:proofErr w:type="spellEnd"/>
            <w:r w:rsidRPr="00221C53">
              <w:rPr>
                <w:rFonts w:ascii="Times New Roman" w:eastAsia="Times New Roman" w:hAnsi="Times New Roman" w:cs="Times New Roman"/>
                <w:sz w:val="12"/>
                <w:szCs w:val="12"/>
                <w:lang w:eastAsia="sv-SE"/>
              </w:rPr>
              <w:t>-Andersen and Castles</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Social democratic</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Conservative</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Liberal; and </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Radical</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Respondents living in Liberal and Conservative countries experience at least twice the odds of unhappiness of those living in Social democracies.  The differences between the regime types are highly statistically significant.</w:t>
            </w:r>
          </w:p>
        </w:tc>
      </w:tr>
      <w:tr w:rsidR="00221C53" w:rsidRPr="00221C53" w:rsidTr="005A507D">
        <w:trPr>
          <w:trHeight w:val="680"/>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Harding et al. (2012).</w:t>
            </w:r>
            <w:proofErr w:type="gramEnd"/>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black"/>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yellow"/>
                <w:lang w:eastAsia="sv-SE"/>
              </w:rPr>
              <w:t>_</w:t>
            </w:r>
            <w:proofErr w:type="spellStart"/>
            <w:r w:rsidRPr="00221C53">
              <w:rPr>
                <w:rFonts w:ascii="Times New Roman" w:eastAsia="Times New Roman" w:hAnsi="Times New Roman" w:cs="Times New Roman"/>
                <w:sz w:val="12"/>
                <w:szCs w:val="12"/>
                <w:highlight w:val="yellow"/>
                <w:lang w:eastAsia="sv-SE"/>
              </w:rPr>
              <w:t>women_</w:t>
            </w:r>
            <w:r w:rsidRPr="00221C53">
              <w:rPr>
                <w:rFonts w:ascii="Times New Roman" w:eastAsia="Times New Roman" w:hAnsi="Times New Roman" w:cs="Times New Roman"/>
                <w:sz w:val="12"/>
                <w:szCs w:val="12"/>
                <w:highlight w:val="red"/>
                <w:lang w:eastAsia="sv-SE"/>
              </w:rPr>
              <w:t>_men</w:t>
            </w:r>
            <w:proofErr w:type="spellEnd"/>
            <w:r w:rsidRPr="00221C53">
              <w:rPr>
                <w:rFonts w:ascii="Times New Roman" w:eastAsia="Times New Roman" w:hAnsi="Times New Roman" w:cs="Times New Roman"/>
                <w:sz w:val="12"/>
                <w:szCs w:val="12"/>
                <w:highlight w:val="red"/>
                <w:lang w:eastAsia="sv-SE"/>
              </w:rPr>
              <w:t>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magenta"/>
                <w:lang w:eastAsia="sv-SE"/>
              </w:rPr>
              <w:t>_______________</w:t>
            </w: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“Trends in mortality by labour market position around retirement ages in three European countries with different welfare regimes.”</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Office for National Statistics Longitudinal Study (ONS-LS), Turin Longitudinal Study (TLS) and the Finnish linked register study (FS).</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1970-2006.</w:t>
            </w: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3 </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Mortality rate.</w:t>
            </w:r>
            <w:proofErr w:type="gramEnd"/>
          </w:p>
          <w:p w:rsidR="00221C53" w:rsidRPr="00221C53" w:rsidRDefault="00221C53" w:rsidP="00221C53">
            <w:pPr>
              <w:spacing w:after="0" w:line="240" w:lineRule="auto"/>
              <w:jc w:val="center"/>
              <w:rPr>
                <w:rFonts w:ascii="Times New Roman" w:eastAsia="Times New Roman" w:hAnsi="Times New Roman" w:cs="Times New Roman"/>
                <w:sz w:val="12"/>
                <w:szCs w:val="12"/>
                <w:lang w:eastAsia="sv-SE"/>
              </w:rPr>
            </w:pPr>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Employment status</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Esping</w:t>
            </w:r>
            <w:proofErr w:type="spellEnd"/>
            <w:r w:rsidRPr="00221C53">
              <w:rPr>
                <w:rFonts w:ascii="Times New Roman" w:eastAsia="Times New Roman" w:hAnsi="Times New Roman" w:cs="Times New Roman"/>
                <w:sz w:val="12"/>
                <w:szCs w:val="12"/>
                <w:lang w:eastAsia="sv-SE"/>
              </w:rPr>
              <w:t>-Andersen</w:t>
            </w:r>
          </w:p>
          <w:p w:rsidR="00221C53" w:rsidRPr="00221C53" w:rsidRDefault="00221C53" w:rsidP="00221C53">
            <w:pPr>
              <w:numPr>
                <w:ilvl w:val="0"/>
                <w:numId w:val="2"/>
              </w:numPr>
              <w:spacing w:after="0" w:line="240" w:lineRule="auto"/>
              <w:ind w:left="176" w:hanging="176"/>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Finland (SD)</w:t>
            </w:r>
          </w:p>
          <w:p w:rsidR="00221C53" w:rsidRPr="00221C53" w:rsidRDefault="00221C53" w:rsidP="00221C53">
            <w:pPr>
              <w:numPr>
                <w:ilvl w:val="0"/>
                <w:numId w:val="2"/>
              </w:numPr>
              <w:spacing w:after="0" w:line="240" w:lineRule="auto"/>
              <w:ind w:left="176" w:hanging="176"/>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Turin (C)</w:t>
            </w:r>
          </w:p>
          <w:p w:rsidR="00221C53" w:rsidRPr="00221C53" w:rsidRDefault="00221C53" w:rsidP="00221C53">
            <w:pPr>
              <w:numPr>
                <w:ilvl w:val="0"/>
                <w:numId w:val="2"/>
              </w:numPr>
              <w:spacing w:after="0" w:line="240" w:lineRule="auto"/>
              <w:ind w:left="176" w:hanging="176"/>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England and Wales (L).</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The overall mortality rate was lowest in Turin at all four time points for men. For women it was lowest in Finland.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The mortality rate of those who are not in employment was higher in all three regimes. The mortality rate for those who are not in employment was lowest in Turin and highest in Finland.</w:t>
            </w:r>
          </w:p>
        </w:tc>
      </w:tr>
      <w:tr w:rsidR="00221C53" w:rsidRPr="00221C53" w:rsidTr="005A507D">
        <w:trPr>
          <w:trHeight w:val="680"/>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rPr>
            </w:pPr>
            <w:proofErr w:type="spellStart"/>
            <w:proofErr w:type="gramStart"/>
            <w:r w:rsidRPr="00221C53">
              <w:rPr>
                <w:rFonts w:ascii="Times New Roman" w:eastAsia="Times New Roman" w:hAnsi="Times New Roman" w:cs="Times New Roman"/>
                <w:sz w:val="12"/>
                <w:szCs w:val="12"/>
              </w:rPr>
              <w:t>Kangas</w:t>
            </w:r>
            <w:proofErr w:type="spellEnd"/>
            <w:r w:rsidRPr="00221C53">
              <w:rPr>
                <w:rFonts w:ascii="Times New Roman" w:eastAsia="Times New Roman" w:hAnsi="Times New Roman" w:cs="Times New Roman"/>
                <w:sz w:val="12"/>
                <w:szCs w:val="12"/>
              </w:rPr>
              <w:t xml:space="preserve"> (2010).</w:t>
            </w:r>
            <w:proofErr w:type="gramEnd"/>
            <w:r w:rsidRPr="00221C53">
              <w:rPr>
                <w:rFonts w:ascii="Times New Roman" w:eastAsia="Times New Roman" w:hAnsi="Times New Roman" w:cs="Times New Roman"/>
                <w:sz w:val="12"/>
                <w:szCs w:val="12"/>
              </w:rPr>
              <w:t xml:space="preserve"> </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highlight w:val="red"/>
              </w:rPr>
              <w:t>_______________</w:t>
            </w: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 xml:space="preserve">"One hundred years of money, welfare and death: mortality, economic growth and the development of the welfare state in 17 OECD countries 1900-2000." </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 xml:space="preserve">Human Mortality Database; Mitchell; The World Economy: Historical Statistics; </w:t>
            </w:r>
            <w:proofErr w:type="spellStart"/>
            <w:r w:rsidRPr="00221C53">
              <w:rPr>
                <w:rFonts w:ascii="Times New Roman" w:eastAsia="Times New Roman" w:hAnsi="Times New Roman" w:cs="Times New Roman"/>
                <w:sz w:val="12"/>
                <w:szCs w:val="12"/>
              </w:rPr>
              <w:t>Tanzi</w:t>
            </w:r>
            <w:proofErr w:type="spellEnd"/>
            <w:r w:rsidRPr="00221C53">
              <w:rPr>
                <w:rFonts w:ascii="Times New Roman" w:eastAsia="Times New Roman" w:hAnsi="Times New Roman" w:cs="Times New Roman"/>
                <w:sz w:val="12"/>
                <w:szCs w:val="12"/>
              </w:rPr>
              <w:t xml:space="preserve"> and </w:t>
            </w:r>
            <w:proofErr w:type="spellStart"/>
            <w:r w:rsidRPr="00221C53">
              <w:rPr>
                <w:rFonts w:ascii="Times New Roman" w:eastAsia="Times New Roman" w:hAnsi="Times New Roman" w:cs="Times New Roman"/>
                <w:sz w:val="12"/>
                <w:szCs w:val="12"/>
              </w:rPr>
              <w:t>Schuknecht</w:t>
            </w:r>
            <w:proofErr w:type="spellEnd"/>
            <w:r w:rsidRPr="00221C53">
              <w:rPr>
                <w:rFonts w:ascii="Times New Roman" w:eastAsia="Times New Roman" w:hAnsi="Times New Roman" w:cs="Times New Roman"/>
                <w:sz w:val="12"/>
                <w:szCs w:val="12"/>
              </w:rPr>
              <w:t xml:space="preserve">, </w:t>
            </w:r>
            <w:proofErr w:type="spellStart"/>
            <w:r w:rsidRPr="00221C53">
              <w:rPr>
                <w:rFonts w:ascii="Times New Roman" w:eastAsia="Times New Roman" w:hAnsi="Times New Roman" w:cs="Times New Roman"/>
                <w:sz w:val="12"/>
                <w:szCs w:val="12"/>
              </w:rPr>
              <w:t>Lindert</w:t>
            </w:r>
            <w:proofErr w:type="spellEnd"/>
            <w:r w:rsidRPr="00221C53">
              <w:rPr>
                <w:rFonts w:ascii="Times New Roman" w:eastAsia="Times New Roman" w:hAnsi="Times New Roman" w:cs="Times New Roman"/>
                <w:sz w:val="12"/>
                <w:szCs w:val="12"/>
              </w:rPr>
              <w:t xml:space="preserve">; ILO; OECD; SCIP </w:t>
            </w:r>
          </w:p>
          <w:p w:rsidR="00221C53" w:rsidRPr="00221C53" w:rsidRDefault="00221C53" w:rsidP="00221C53">
            <w:pPr>
              <w:spacing w:after="0" w:line="240" w:lineRule="auto"/>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 xml:space="preserve">1900-2000. </w:t>
            </w: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highlight w:val="red"/>
              </w:rPr>
            </w:pPr>
            <w:r w:rsidRPr="00221C53">
              <w:rPr>
                <w:rFonts w:ascii="Times New Roman" w:eastAsia="Times New Roman" w:hAnsi="Times New Roman" w:cs="Times New Roman"/>
                <w:sz w:val="12"/>
                <w:szCs w:val="12"/>
              </w:rPr>
              <w:t>17</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highlight w:val="red"/>
              </w:rPr>
            </w:pPr>
            <w:proofErr w:type="gramStart"/>
            <w:r w:rsidRPr="00221C53">
              <w:rPr>
                <w:rFonts w:ascii="Times New Roman" w:eastAsia="Times New Roman" w:hAnsi="Times New Roman" w:cs="Times New Roman"/>
                <w:sz w:val="12"/>
                <w:szCs w:val="12"/>
                <w:highlight w:val="red"/>
              </w:rPr>
              <w:t>Life expectancy at birth.</w:t>
            </w:r>
            <w:proofErr w:type="gramEnd"/>
          </w:p>
          <w:p w:rsidR="00221C53" w:rsidRPr="00221C53" w:rsidRDefault="00221C53" w:rsidP="00221C53">
            <w:pPr>
              <w:spacing w:after="0" w:line="240" w:lineRule="auto"/>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highlight w:val="red"/>
              </w:rPr>
              <w:t>Change in life expectancy at birth.</w:t>
            </w:r>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n/a</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rPr>
            </w:pPr>
            <w:proofErr w:type="spellStart"/>
            <w:r w:rsidRPr="00221C53">
              <w:rPr>
                <w:rFonts w:ascii="Times New Roman" w:eastAsia="Times New Roman" w:hAnsi="Times New Roman" w:cs="Times New Roman"/>
                <w:sz w:val="12"/>
                <w:szCs w:val="12"/>
              </w:rPr>
              <w:t>Esping</w:t>
            </w:r>
            <w:proofErr w:type="spellEnd"/>
            <w:r w:rsidRPr="00221C53">
              <w:rPr>
                <w:rFonts w:ascii="Times New Roman" w:eastAsia="Times New Roman" w:hAnsi="Times New Roman" w:cs="Times New Roman"/>
                <w:sz w:val="12"/>
                <w:szCs w:val="12"/>
              </w:rPr>
              <w:t>-Andersen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Social democratic</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Conservative</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Liberal</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The Nordic group has had a clear lead in longevity for women and men up to the 1960s, after which the other regime types have been able to close the gap and Central Europe seems to surpass the Nordic records.</w:t>
            </w:r>
          </w:p>
          <w:p w:rsidR="00221C53" w:rsidRPr="00221C53" w:rsidRDefault="00221C53" w:rsidP="00221C53">
            <w:pPr>
              <w:spacing w:after="0" w:line="240" w:lineRule="auto"/>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 xml:space="preserve"> </w:t>
            </w:r>
          </w:p>
        </w:tc>
      </w:tr>
      <w:tr w:rsidR="00221C53" w:rsidRPr="00221C53" w:rsidTr="005A507D">
        <w:trPr>
          <w:trHeight w:val="680"/>
        </w:trPr>
        <w:tc>
          <w:tcPr>
            <w:tcW w:w="124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Raphael (2012).</w:t>
            </w:r>
            <w:proofErr w:type="gramEnd"/>
          </w:p>
          <w:p w:rsidR="00221C53" w:rsidRPr="00221C53" w:rsidRDefault="00221C53" w:rsidP="00221C53">
            <w:pPr>
              <w:spacing w:after="0" w:line="240" w:lineRule="auto"/>
              <w:rPr>
                <w:rFonts w:ascii="Times New Roman" w:eastAsia="Times New Roman" w:hAnsi="Times New Roman" w:cs="Times New Roman"/>
                <w:sz w:val="12"/>
                <w:szCs w:val="12"/>
                <w:highlight w:val="yellow"/>
                <w:lang w:eastAsia="sv-SE"/>
              </w:rPr>
            </w:pPr>
            <w:r w:rsidRPr="00221C53">
              <w:rPr>
                <w:rFonts w:ascii="Times New Roman" w:eastAsia="Times New Roman" w:hAnsi="Times New Roman" w:cs="Times New Roman"/>
                <w:sz w:val="12"/>
                <w:szCs w:val="12"/>
                <w:highlight w:val="yellow"/>
                <w:lang w:eastAsia="sv-SE"/>
              </w:rPr>
              <w:t>_______________</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lightGray"/>
                <w:lang w:eastAsia="sv-SE"/>
              </w:rPr>
              <w:t>_______________</w:t>
            </w: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“The political economy of health promotion: part 2, national provision of the prerequisites of health.”</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OECD data.</w:t>
            </w:r>
            <w:proofErr w:type="gramEnd"/>
          </w:p>
          <w:p w:rsidR="00221C53" w:rsidRPr="00221C53" w:rsidRDefault="00221C53" w:rsidP="00221C53">
            <w:pPr>
              <w:spacing w:after="0" w:line="240" w:lineRule="auto"/>
              <w:rPr>
                <w:rFonts w:ascii="Times New Roman" w:eastAsia="Times New Roman" w:hAnsi="Times New Roman" w:cs="Times New Roman"/>
                <w:sz w:val="12"/>
                <w:szCs w:val="12"/>
              </w:rPr>
            </w:pPr>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21</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highlight w:val="yellow"/>
                <w:lang w:eastAsia="sv-SE"/>
              </w:rPr>
              <w:t>Infant mortality.</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highlight w:val="lightGray"/>
                <w:lang w:eastAsia="sv-SE"/>
              </w:rPr>
              <w:t>Life expectancy</w:t>
            </w:r>
            <w:r w:rsidRPr="00221C53">
              <w:rPr>
                <w:rFonts w:ascii="Times New Roman" w:eastAsia="Times New Roman" w:hAnsi="Times New Roman" w:cs="Times New Roman"/>
                <w:sz w:val="12"/>
                <w:szCs w:val="12"/>
                <w:lang w:eastAsia="sv-SE"/>
              </w:rPr>
              <w:t>.</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w:t>
            </w:r>
            <w:proofErr w:type="gramStart"/>
            <w:r w:rsidRPr="00221C53">
              <w:rPr>
                <w:rFonts w:ascii="Times New Roman" w:eastAsia="Times New Roman" w:hAnsi="Times New Roman" w:cs="Times New Roman"/>
                <w:sz w:val="12"/>
                <w:szCs w:val="12"/>
                <w:lang w:eastAsia="sv-SE"/>
              </w:rPr>
              <w:t>homicide</w:t>
            </w:r>
            <w:proofErr w:type="gramEnd"/>
            <w:r w:rsidRPr="00221C53">
              <w:rPr>
                <w:rFonts w:ascii="Times New Roman" w:eastAsia="Times New Roman" w:hAnsi="Times New Roman" w:cs="Times New Roman"/>
                <w:sz w:val="12"/>
                <w:szCs w:val="12"/>
                <w:lang w:eastAsia="sv-SE"/>
              </w:rPr>
              <w:t xml:space="preserve"> and suicide rates).</w:t>
            </w:r>
          </w:p>
          <w:p w:rsidR="00221C53" w:rsidRPr="00221C53" w:rsidRDefault="00221C53" w:rsidP="00221C53">
            <w:pPr>
              <w:spacing w:after="0" w:line="240" w:lineRule="auto"/>
              <w:jc w:val="center"/>
              <w:rPr>
                <w:rFonts w:ascii="Times New Roman" w:eastAsia="Times New Roman" w:hAnsi="Times New Roman" w:cs="Times New Roman"/>
                <w:sz w:val="12"/>
                <w:szCs w:val="12"/>
                <w:lang w:eastAsia="sv-SE"/>
              </w:rPr>
            </w:pPr>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n/a</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Esping</w:t>
            </w:r>
            <w:proofErr w:type="spellEnd"/>
            <w:r w:rsidRPr="00221C53">
              <w:rPr>
                <w:rFonts w:ascii="Times New Roman" w:eastAsia="Times New Roman" w:hAnsi="Times New Roman" w:cs="Times New Roman"/>
                <w:sz w:val="12"/>
                <w:szCs w:val="12"/>
                <w:lang w:eastAsia="sv-SE"/>
              </w:rPr>
              <w:t xml:space="preserve">-Andersen (not specified but has similarities with EA and </w:t>
            </w:r>
            <w:proofErr w:type="spellStart"/>
            <w:r w:rsidRPr="00221C53">
              <w:rPr>
                <w:rFonts w:ascii="Times New Roman" w:eastAsia="Times New Roman" w:hAnsi="Times New Roman" w:cs="Times New Roman"/>
                <w:sz w:val="12"/>
                <w:szCs w:val="12"/>
                <w:lang w:eastAsia="sv-SE"/>
              </w:rPr>
              <w:t>Ferrera</w:t>
            </w:r>
            <w:proofErr w:type="spellEnd"/>
            <w:r w:rsidRPr="00221C53">
              <w:rPr>
                <w:rFonts w:ascii="Times New Roman" w:eastAsia="Times New Roman" w:hAnsi="Times New Roman" w:cs="Times New Roman"/>
                <w:sz w:val="12"/>
                <w:szCs w:val="12"/>
                <w:lang w:eastAsia="sv-SE"/>
              </w:rPr>
              <w:t>)</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Social democratic</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Liberal</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Conservative</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Latin welfare states</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Social democratic countries generally have the lowest infant mortality rates and Liberal states the highest.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No obvious pattern </w:t>
            </w:r>
            <w:proofErr w:type="gramStart"/>
            <w:r w:rsidRPr="00221C53">
              <w:rPr>
                <w:rFonts w:ascii="Times New Roman" w:eastAsia="Times New Roman" w:hAnsi="Times New Roman" w:cs="Times New Roman"/>
                <w:sz w:val="12"/>
                <w:szCs w:val="12"/>
                <w:lang w:eastAsia="sv-SE"/>
              </w:rPr>
              <w:t>is seen</w:t>
            </w:r>
            <w:proofErr w:type="gramEnd"/>
            <w:r w:rsidRPr="00221C53">
              <w:rPr>
                <w:rFonts w:ascii="Times New Roman" w:eastAsia="Times New Roman" w:hAnsi="Times New Roman" w:cs="Times New Roman"/>
                <w:sz w:val="12"/>
                <w:szCs w:val="12"/>
                <w:lang w:eastAsia="sv-SE"/>
              </w:rPr>
              <w:t xml:space="preserve"> between average life expectancy and welfare state type.</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tc>
      </w:tr>
      <w:tr w:rsidR="00221C53" w:rsidRPr="00221C53" w:rsidTr="005A507D">
        <w:trPr>
          <w:trHeight w:val="680"/>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roofErr w:type="spellStart"/>
            <w:proofErr w:type="gramStart"/>
            <w:r w:rsidRPr="00221C53">
              <w:rPr>
                <w:rFonts w:ascii="Times New Roman" w:eastAsia="Times New Roman" w:hAnsi="Times New Roman" w:cs="Times New Roman"/>
                <w:sz w:val="12"/>
                <w:szCs w:val="12"/>
                <w:lang w:eastAsia="sv-SE"/>
              </w:rPr>
              <w:t>Rostila</w:t>
            </w:r>
            <w:proofErr w:type="spellEnd"/>
            <w:r w:rsidRPr="00221C53">
              <w:rPr>
                <w:rFonts w:ascii="Times New Roman" w:eastAsia="Times New Roman" w:hAnsi="Times New Roman" w:cs="Times New Roman"/>
                <w:sz w:val="12"/>
                <w:szCs w:val="12"/>
                <w:lang w:eastAsia="sv-SE"/>
              </w:rPr>
              <w:t xml:space="preserve"> (2007).</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red"/>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"Social capital and health in European welfare regimes: a multilevel approach." </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ESS.</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2002 and 2003.</w:t>
            </w:r>
            <w:proofErr w:type="gramEnd"/>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20</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highlight w:val="red"/>
                <w:lang w:eastAsia="sv-SE"/>
              </w:rPr>
            </w:pPr>
            <w:proofErr w:type="gramStart"/>
            <w:r w:rsidRPr="00221C53">
              <w:rPr>
                <w:rFonts w:ascii="Times New Roman" w:eastAsia="Times New Roman" w:hAnsi="Times New Roman" w:cs="Times New Roman"/>
                <w:sz w:val="12"/>
                <w:szCs w:val="12"/>
                <w:highlight w:val="red"/>
                <w:lang w:eastAsia="sv-SE"/>
              </w:rPr>
              <w:t>Self-rated health.</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highlight w:val="red"/>
                <w:lang w:eastAsia="sv-SE"/>
              </w:rPr>
              <w:t>Life expectancy at birth.</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n/a</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Rostila</w:t>
            </w:r>
            <w:proofErr w:type="spellEnd"/>
            <w:r w:rsidRPr="00221C53">
              <w:rPr>
                <w:rFonts w:ascii="Times New Roman" w:eastAsia="Times New Roman" w:hAnsi="Times New Roman" w:cs="Times New Roman"/>
                <w:sz w:val="12"/>
                <w:szCs w:val="12"/>
                <w:lang w:eastAsia="sv-SE"/>
              </w:rPr>
              <w:t xml:space="preserve"> (based on </w:t>
            </w:r>
            <w:proofErr w:type="spellStart"/>
            <w:r w:rsidRPr="00221C53">
              <w:rPr>
                <w:rFonts w:ascii="Times New Roman" w:eastAsia="Times New Roman" w:hAnsi="Times New Roman" w:cs="Times New Roman"/>
                <w:sz w:val="12"/>
                <w:szCs w:val="12"/>
                <w:lang w:eastAsia="sv-SE"/>
              </w:rPr>
              <w:t>Esping</w:t>
            </w:r>
            <w:proofErr w:type="spellEnd"/>
            <w:r w:rsidRPr="00221C53">
              <w:rPr>
                <w:rFonts w:ascii="Times New Roman" w:eastAsia="Times New Roman" w:hAnsi="Times New Roman" w:cs="Times New Roman"/>
                <w:sz w:val="12"/>
                <w:szCs w:val="12"/>
                <w:lang w:eastAsia="sv-SE"/>
              </w:rPr>
              <w:t xml:space="preserve">-Andersen, </w:t>
            </w:r>
            <w:proofErr w:type="spellStart"/>
            <w:r w:rsidRPr="00221C53">
              <w:rPr>
                <w:rFonts w:ascii="Times New Roman" w:eastAsia="Times New Roman" w:hAnsi="Times New Roman" w:cs="Times New Roman"/>
                <w:sz w:val="12"/>
                <w:szCs w:val="12"/>
                <w:lang w:eastAsia="sv-SE"/>
              </w:rPr>
              <w:t>Ferrera</w:t>
            </w:r>
            <w:proofErr w:type="spellEnd"/>
            <w:r w:rsidRPr="00221C53">
              <w:rPr>
                <w:rFonts w:ascii="Times New Roman" w:eastAsia="Times New Roman" w:hAnsi="Times New Roman" w:cs="Times New Roman"/>
                <w:sz w:val="12"/>
                <w:szCs w:val="12"/>
                <w:lang w:eastAsia="sv-SE"/>
              </w:rPr>
              <w:t xml:space="preserve"> and addition of post socialist regime) </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Social Democratic</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Liberal</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Conservative-Corporatist</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Mediterranean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Post-socialist</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Poor perceived health was observed in post-socialist regimes, </w:t>
            </w:r>
            <w:proofErr w:type="gramStart"/>
            <w:r w:rsidRPr="00221C53">
              <w:rPr>
                <w:rFonts w:ascii="Times New Roman" w:eastAsia="Times New Roman" w:hAnsi="Times New Roman" w:cs="Times New Roman"/>
                <w:sz w:val="12"/>
                <w:szCs w:val="12"/>
                <w:lang w:eastAsia="sv-SE"/>
              </w:rPr>
              <w:t>and also</w:t>
            </w:r>
            <w:proofErr w:type="gramEnd"/>
            <w:r w:rsidRPr="00221C53">
              <w:rPr>
                <w:rFonts w:ascii="Times New Roman" w:eastAsia="Times New Roman" w:hAnsi="Times New Roman" w:cs="Times New Roman"/>
                <w:sz w:val="12"/>
                <w:szCs w:val="12"/>
                <w:lang w:eastAsia="sv-SE"/>
              </w:rPr>
              <w:t xml:space="preserve"> to some extent in Mediterranean regimes. The Liberal regimes had the highest level of self-rated health, followed by Social democratic countries.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Life expectancy is lowest in Post-socialist countries, followed by the Liberal regime. It is highest in the Mediterranean countries.</w:t>
            </w:r>
          </w:p>
        </w:tc>
      </w:tr>
      <w:tr w:rsidR="00221C53" w:rsidRPr="00221C53" w:rsidTr="005A507D">
        <w:trPr>
          <w:trHeight w:val="680"/>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roofErr w:type="spellStart"/>
            <w:proofErr w:type="gramStart"/>
            <w:r w:rsidRPr="00221C53">
              <w:rPr>
                <w:rFonts w:ascii="Times New Roman" w:eastAsia="Times New Roman" w:hAnsi="Times New Roman" w:cs="Times New Roman"/>
                <w:sz w:val="12"/>
                <w:szCs w:val="12"/>
                <w:lang w:eastAsia="sv-SE"/>
              </w:rPr>
              <w:t>Sekine</w:t>
            </w:r>
            <w:proofErr w:type="spellEnd"/>
            <w:r w:rsidRPr="00221C53">
              <w:rPr>
                <w:rFonts w:ascii="Times New Roman" w:eastAsia="Times New Roman" w:hAnsi="Times New Roman" w:cs="Times New Roman"/>
                <w:sz w:val="12"/>
                <w:szCs w:val="12"/>
                <w:lang w:eastAsia="sv-SE"/>
              </w:rPr>
              <w:t xml:space="preserve"> et al. (2009).</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highlight w:val="black"/>
                <w:lang w:eastAsia="sv-SE"/>
              </w:rPr>
            </w:pPr>
            <w:r w:rsidRPr="00221C53">
              <w:rPr>
                <w:rFonts w:ascii="Times New Roman" w:eastAsia="Times New Roman" w:hAnsi="Times New Roman" w:cs="Times New Roman"/>
                <w:sz w:val="12"/>
                <w:szCs w:val="12"/>
                <w:highlight w:val="black"/>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highlight w:val="red"/>
                <w:lang w:eastAsia="sv-SE"/>
              </w:rPr>
            </w:pPr>
            <w:r w:rsidRPr="00221C53">
              <w:rPr>
                <w:rFonts w:ascii="Times New Roman" w:eastAsia="Times New Roman" w:hAnsi="Times New Roman" w:cs="Times New Roman"/>
                <w:sz w:val="12"/>
                <w:szCs w:val="12"/>
                <w:highlight w:val="red"/>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green"/>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"Socioeconomic inequalities in physical and mental functioning of British, Finnish, and Japanese civil servants: role of job demand, control, and work hours." </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The Whitehall II study, the JACS-study, the Helsinki Health Survey.</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1991-1993, 2000-2001, 2003.</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3</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The Short-Form 36: </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Physical health</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Mental health.</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SES: </w:t>
            </w:r>
          </w:p>
          <w:p w:rsidR="00221C53" w:rsidRPr="00221C53" w:rsidRDefault="00221C53" w:rsidP="00221C53">
            <w:pPr>
              <w:numPr>
                <w:ilvl w:val="0"/>
                <w:numId w:val="2"/>
              </w:numPr>
              <w:spacing w:after="0" w:line="240" w:lineRule="auto"/>
              <w:ind w:left="107" w:hanging="107"/>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Employment grade</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Esping</w:t>
            </w:r>
            <w:proofErr w:type="spellEnd"/>
            <w:r w:rsidRPr="00221C53">
              <w:rPr>
                <w:rFonts w:ascii="Times New Roman" w:eastAsia="Times New Roman" w:hAnsi="Times New Roman" w:cs="Times New Roman"/>
                <w:sz w:val="12"/>
                <w:szCs w:val="12"/>
                <w:lang w:eastAsia="sv-SE"/>
              </w:rPr>
              <w:t>-Andersen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Social democratic</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Liberal</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Conservative</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Mean physical functioning seems to be lowest in Britain and mean mental functioning seems to be lowest in Finland. Japan receives the highest scores for both health measures.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The lower the SES, the poorer the physical functioning in all cohorts for men and women.</w:t>
            </w:r>
            <w:proofErr w:type="gramEnd"/>
            <w:r w:rsidRPr="00221C53">
              <w:rPr>
                <w:rFonts w:ascii="Times New Roman" w:eastAsia="Times New Roman" w:hAnsi="Times New Roman" w:cs="Times New Roman"/>
                <w:sz w:val="12"/>
                <w:szCs w:val="12"/>
                <w:lang w:eastAsia="sv-SE"/>
              </w:rPr>
              <w:t xml:space="preserve"> The grade differences among non-manual workers were somewhat smaller in the Finnish cohort compared to the British and the Japanese cohorts.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Inequalities regarding poor mental functioning differed among the 3 cohorts. In the British and Japanese cohorts, </w:t>
            </w:r>
            <w:proofErr w:type="gramStart"/>
            <w:r w:rsidRPr="00221C53">
              <w:rPr>
                <w:rFonts w:ascii="Times New Roman" w:eastAsia="Times New Roman" w:hAnsi="Times New Roman" w:cs="Times New Roman"/>
                <w:sz w:val="12"/>
                <w:szCs w:val="12"/>
                <w:lang w:eastAsia="sv-SE"/>
              </w:rPr>
              <w:t>low grade</w:t>
            </w:r>
            <w:proofErr w:type="gramEnd"/>
            <w:r w:rsidRPr="00221C53">
              <w:rPr>
                <w:rFonts w:ascii="Times New Roman" w:eastAsia="Times New Roman" w:hAnsi="Times New Roman" w:cs="Times New Roman"/>
                <w:sz w:val="12"/>
                <w:szCs w:val="12"/>
                <w:lang w:eastAsia="sv-SE"/>
              </w:rPr>
              <w:t xml:space="preserve"> male employees were more likely to have poor mental functioning. For women, no consistent differences </w:t>
            </w:r>
            <w:proofErr w:type="gramStart"/>
            <w:r w:rsidRPr="00221C53">
              <w:rPr>
                <w:rFonts w:ascii="Times New Roman" w:eastAsia="Times New Roman" w:hAnsi="Times New Roman" w:cs="Times New Roman"/>
                <w:sz w:val="12"/>
                <w:szCs w:val="12"/>
                <w:lang w:eastAsia="sv-SE"/>
              </w:rPr>
              <w:t>were observed</w:t>
            </w:r>
            <w:proofErr w:type="gramEnd"/>
            <w:r w:rsidRPr="00221C53">
              <w:rPr>
                <w:rFonts w:ascii="Times New Roman" w:eastAsia="Times New Roman" w:hAnsi="Times New Roman" w:cs="Times New Roman"/>
                <w:sz w:val="12"/>
                <w:szCs w:val="12"/>
                <w:lang w:eastAsia="sv-SE"/>
              </w:rPr>
              <w:t>. In the Finnish cohort, reverse associations were found in both men and women (the lower SES, the better the health).</w:t>
            </w:r>
          </w:p>
        </w:tc>
      </w:tr>
      <w:tr w:rsidR="00221C53" w:rsidRPr="00221C53" w:rsidTr="005A507D">
        <w:trPr>
          <w:trHeight w:val="709"/>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Sacker et al. (2011).</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highlight w:val="black"/>
                <w:lang w:eastAsia="sv-SE"/>
              </w:rPr>
            </w:pPr>
            <w:r w:rsidRPr="00221C53">
              <w:rPr>
                <w:rFonts w:ascii="Times New Roman" w:eastAsia="Times New Roman" w:hAnsi="Times New Roman" w:cs="Times New Roman"/>
                <w:sz w:val="12"/>
                <w:szCs w:val="12"/>
                <w:highlight w:val="black"/>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highlight w:val="darkCyan"/>
                <w:lang w:eastAsia="sv-SE"/>
              </w:rPr>
            </w:pPr>
            <w:r w:rsidRPr="00221C53">
              <w:rPr>
                <w:rFonts w:ascii="Times New Roman" w:eastAsia="Times New Roman" w:hAnsi="Times New Roman" w:cs="Times New Roman"/>
                <w:sz w:val="12"/>
                <w:szCs w:val="12"/>
                <w:highlight w:val="darkCyan"/>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magenta"/>
                <w:lang w:eastAsia="sv-SE"/>
              </w:rPr>
              <w:t>_______________</w:t>
            </w: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"Social influences on trajectories of self-rated health: evidence from Britain, Germany, Denmark and the USA." </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US Panel Study of Income Dynamics; British Household Panel Survey; German Socio-Economic Panel Survey; European Community Household Panel Survey.</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1995-2001.</w:t>
            </w: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4</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Self-rated health.</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Social position</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Castles and Mitchell</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Social democratic</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Conservative</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Liberal</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Radical</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Inequalities by social position in self-rated health at 25 (baseline) were larger in Radical and Liberal states compared to social democratic states.  Surprisingly, inequalities by social position in self-rated health over time were larger in social democratic countries compared to Conservative but still less than Radical and Liberal.</w:t>
            </w:r>
          </w:p>
        </w:tc>
      </w:tr>
      <w:tr w:rsidR="00221C53" w:rsidRPr="00221C53" w:rsidTr="005A507D">
        <w:trPr>
          <w:trHeight w:val="70"/>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roofErr w:type="spellStart"/>
            <w:proofErr w:type="gramStart"/>
            <w:r w:rsidRPr="00221C53">
              <w:rPr>
                <w:rFonts w:ascii="Times New Roman" w:eastAsia="Times New Roman" w:hAnsi="Times New Roman" w:cs="Times New Roman"/>
                <w:sz w:val="12"/>
                <w:szCs w:val="12"/>
                <w:lang w:eastAsia="sv-SE"/>
              </w:rPr>
              <w:t>Zambon</w:t>
            </w:r>
            <w:proofErr w:type="spellEnd"/>
            <w:r w:rsidRPr="00221C53">
              <w:rPr>
                <w:rFonts w:ascii="Times New Roman" w:eastAsia="Times New Roman" w:hAnsi="Times New Roman" w:cs="Times New Roman"/>
                <w:sz w:val="12"/>
                <w:szCs w:val="12"/>
                <w:lang w:eastAsia="sv-SE"/>
              </w:rPr>
              <w:t xml:space="preserve"> et al. (2006).</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highlight w:val="black"/>
                <w:lang w:eastAsia="sv-SE"/>
              </w:rPr>
            </w:pPr>
            <w:r w:rsidRPr="00221C53">
              <w:rPr>
                <w:rFonts w:ascii="Times New Roman" w:eastAsia="Times New Roman" w:hAnsi="Times New Roman" w:cs="Times New Roman"/>
                <w:sz w:val="12"/>
                <w:szCs w:val="12"/>
                <w:highlight w:val="black"/>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magenta"/>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"Do welfare regimes mediate the effect of socioeconomic position on health in adolescence? A Cross-national comparison in Europe, North America, and Israel." </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WHO Health Behaviour in School-Age Children Survey.</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2001-2002. </w:t>
            </w: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31</w:t>
            </w:r>
          </w:p>
        </w:tc>
        <w:tc>
          <w:tcPr>
            <w:tcW w:w="1276" w:type="dxa"/>
            <w:shd w:val="clear" w:color="auto" w:fill="auto"/>
          </w:tcPr>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Self-rated health</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General well-being</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Health behaviours</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Health symptom (</w:t>
            </w:r>
            <w:proofErr w:type="spellStart"/>
            <w:r w:rsidRPr="00221C53">
              <w:rPr>
                <w:rFonts w:ascii="Times New Roman" w:eastAsia="Times New Roman" w:hAnsi="Times New Roman" w:cs="Times New Roman"/>
                <w:sz w:val="12"/>
                <w:szCs w:val="12"/>
                <w:lang w:eastAsia="sv-SE"/>
              </w:rPr>
              <w:t>Sx</w:t>
            </w:r>
            <w:proofErr w:type="spellEnd"/>
            <w:r w:rsidRPr="00221C53">
              <w:rPr>
                <w:rFonts w:ascii="Times New Roman" w:eastAsia="Times New Roman" w:hAnsi="Times New Roman" w:cs="Times New Roman"/>
                <w:sz w:val="12"/>
                <w:szCs w:val="12"/>
                <w:lang w:eastAsia="sv-SE"/>
              </w:rPr>
              <w:t>) load.</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SEP (relative):</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 xml:space="preserve">FAS (Family affluence scale) </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Zambon</w:t>
            </w:r>
            <w:proofErr w:type="spellEnd"/>
            <w:r w:rsidRPr="00221C53">
              <w:rPr>
                <w:rFonts w:ascii="Times New Roman" w:eastAsia="Times New Roman" w:hAnsi="Times New Roman" w:cs="Times New Roman"/>
                <w:sz w:val="12"/>
                <w:szCs w:val="12"/>
                <w:lang w:eastAsia="sv-SE"/>
              </w:rPr>
              <w:t xml:space="preserve"> et al (based on EA)</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Social Democratic</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Liberal</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Conservative</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Mediterranean/Southern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Eastern/post-Communist</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Inequalities in self-rated health are smaller in Social democratic countries compared to Conservative and Southern but not smaller than in Liberal and Eastern regimes.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Inequalities in wellbeing and health symptom load are smaller in Social democratic countries compared to Conservative but not smaller than in Liberal and Southern regimes.</w:t>
            </w:r>
          </w:p>
        </w:tc>
      </w:tr>
    </w:tbl>
    <w:p w:rsidR="00221C53" w:rsidRPr="00221C53" w:rsidRDefault="00221C53" w:rsidP="00221C53">
      <w:pPr>
        <w:spacing w:before="200" w:after="0" w:line="240" w:lineRule="auto"/>
        <w:outlineLvl w:val="1"/>
        <w:rPr>
          <w:rFonts w:ascii="Times New Roman" w:eastAsia="Times New Roman" w:hAnsi="Times New Roman" w:cs="Times New Roman"/>
          <w:b/>
          <w:bCs/>
          <w:sz w:val="26"/>
          <w:szCs w:val="26"/>
        </w:rPr>
      </w:pPr>
      <w:bookmarkStart w:id="1" w:name="_Toc357756103"/>
      <w:proofErr w:type="spellStart"/>
      <w:r w:rsidRPr="00221C53">
        <w:rPr>
          <w:rFonts w:ascii="Times New Roman" w:eastAsia="Times New Roman" w:hAnsi="Times New Roman" w:cs="Times New Roman"/>
          <w:b/>
          <w:bCs/>
          <w:sz w:val="26"/>
          <w:szCs w:val="26"/>
        </w:rPr>
        <w:lastRenderedPageBreak/>
        <w:t>Ferrera</w:t>
      </w:r>
      <w:bookmarkEnd w:id="1"/>
      <w:proofErr w:type="spellEnd"/>
    </w:p>
    <w:tbl>
      <w:tblPr>
        <w:tblpPr w:leftFromText="141" w:rightFromText="141" w:vertAnchor="page" w:horzAnchor="margin" w:tblpY="2451"/>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2127"/>
        <w:gridCol w:w="2126"/>
        <w:gridCol w:w="850"/>
        <w:gridCol w:w="1276"/>
        <w:gridCol w:w="992"/>
        <w:gridCol w:w="1701"/>
        <w:gridCol w:w="3686"/>
      </w:tblGrid>
      <w:tr w:rsidR="00221C53" w:rsidRPr="00221C53" w:rsidTr="005A507D">
        <w:trPr>
          <w:trHeight w:val="898"/>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roofErr w:type="spellStart"/>
            <w:proofErr w:type="gramStart"/>
            <w:r w:rsidRPr="00221C53">
              <w:rPr>
                <w:rFonts w:ascii="Times New Roman" w:eastAsia="Times New Roman" w:hAnsi="Times New Roman" w:cs="Times New Roman"/>
                <w:sz w:val="12"/>
                <w:szCs w:val="12"/>
                <w:lang w:eastAsia="sv-SE"/>
              </w:rPr>
              <w:t>Bambra</w:t>
            </w:r>
            <w:proofErr w:type="spellEnd"/>
            <w:r w:rsidRPr="00221C53">
              <w:rPr>
                <w:rFonts w:ascii="Times New Roman" w:eastAsia="Times New Roman" w:hAnsi="Times New Roman" w:cs="Times New Roman"/>
                <w:sz w:val="12"/>
                <w:szCs w:val="12"/>
                <w:lang w:eastAsia="sv-SE"/>
              </w:rPr>
              <w:t xml:space="preserve"> et al. (2009).</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black"/>
                <w:lang w:eastAsia="sv-SE"/>
              </w:rPr>
              <w:t>……………………….</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highlight w:val="darkGray"/>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"Gender, health inequalities and welfare state regimes: a cross-national study of 13 European countries." </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EUROTHINE.</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1998-2004.</w:t>
            </w: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13</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Self-rated health.</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Gender.</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Education.</w:t>
            </w:r>
            <w:proofErr w:type="gramEnd"/>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Ferrera</w:t>
            </w:r>
            <w:proofErr w:type="spellEnd"/>
            <w:r w:rsidRPr="00221C53">
              <w:rPr>
                <w:rFonts w:ascii="Times New Roman" w:eastAsia="Times New Roman" w:hAnsi="Times New Roman" w:cs="Times New Roman"/>
                <w:sz w:val="12"/>
                <w:szCs w:val="12"/>
                <w:lang w:eastAsia="sv-SE"/>
              </w:rPr>
              <w:t xml:space="preserve"> et al</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Scandinavian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Bismarckian</w:t>
            </w:r>
            <w:proofErr w:type="spellEnd"/>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Anglo-Saxon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Southern European</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Women in the Social Democratic and Southern welfare states were more likely to report worse self-rated health </w:t>
            </w:r>
            <w:proofErr w:type="gramStart"/>
            <w:r w:rsidRPr="00221C53">
              <w:rPr>
                <w:rFonts w:ascii="Times New Roman" w:eastAsia="Times New Roman" w:hAnsi="Times New Roman" w:cs="Times New Roman"/>
                <w:sz w:val="12"/>
                <w:szCs w:val="12"/>
                <w:lang w:eastAsia="sv-SE"/>
              </w:rPr>
              <w:t>than men</w:t>
            </w:r>
            <w:proofErr w:type="gramEnd"/>
            <w:r w:rsidRPr="00221C53">
              <w:rPr>
                <w:rFonts w:ascii="Times New Roman" w:eastAsia="Times New Roman" w:hAnsi="Times New Roman" w:cs="Times New Roman"/>
                <w:sz w:val="12"/>
                <w:szCs w:val="12"/>
                <w:lang w:eastAsia="sv-SE"/>
              </w:rPr>
              <w:t xml:space="preserve">. In some countries (Italy, Portugal, Sweden), poor self-rated health tended to be more prominent for women with the highest level of education.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No gender differences </w:t>
            </w:r>
            <w:proofErr w:type="gramStart"/>
            <w:r w:rsidRPr="00221C53">
              <w:rPr>
                <w:rFonts w:ascii="Times New Roman" w:eastAsia="Times New Roman" w:hAnsi="Times New Roman" w:cs="Times New Roman"/>
                <w:sz w:val="12"/>
                <w:szCs w:val="12"/>
                <w:lang w:eastAsia="sv-SE"/>
              </w:rPr>
              <w:t>were found</w:t>
            </w:r>
            <w:proofErr w:type="gramEnd"/>
            <w:r w:rsidRPr="00221C53">
              <w:rPr>
                <w:rFonts w:ascii="Times New Roman" w:eastAsia="Times New Roman" w:hAnsi="Times New Roman" w:cs="Times New Roman"/>
                <w:sz w:val="12"/>
                <w:szCs w:val="12"/>
                <w:lang w:eastAsia="sv-SE"/>
              </w:rPr>
              <w:t xml:space="preserve"> in the Corporatist countries.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There was no consistent welfare state regime patterning for gender differences in self-rated health by education. </w:t>
            </w:r>
            <w:proofErr w:type="gramStart"/>
            <w:r w:rsidRPr="00221C53">
              <w:rPr>
                <w:rFonts w:ascii="Times New Roman" w:eastAsia="Times New Roman" w:hAnsi="Times New Roman" w:cs="Times New Roman"/>
                <w:sz w:val="12"/>
                <w:szCs w:val="12"/>
                <w:lang w:eastAsia="sv-SE"/>
              </w:rPr>
              <w:t>Variation by country rather than welfare regime.</w:t>
            </w:r>
            <w:proofErr w:type="gramEnd"/>
          </w:p>
        </w:tc>
      </w:tr>
      <w:tr w:rsidR="00221C53" w:rsidRPr="00221C53" w:rsidTr="005A507D">
        <w:trPr>
          <w:trHeight w:val="898"/>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roofErr w:type="spellStart"/>
            <w:proofErr w:type="gramStart"/>
            <w:r w:rsidRPr="00221C53">
              <w:rPr>
                <w:rFonts w:ascii="Times New Roman" w:eastAsia="Times New Roman" w:hAnsi="Times New Roman" w:cs="Times New Roman"/>
                <w:sz w:val="12"/>
                <w:szCs w:val="12"/>
                <w:lang w:eastAsia="sv-SE"/>
              </w:rPr>
              <w:t>Bambra</w:t>
            </w:r>
            <w:proofErr w:type="spellEnd"/>
            <w:r w:rsidRPr="00221C53">
              <w:rPr>
                <w:rFonts w:ascii="Times New Roman" w:eastAsia="Times New Roman" w:hAnsi="Times New Roman" w:cs="Times New Roman"/>
                <w:sz w:val="12"/>
                <w:szCs w:val="12"/>
                <w:lang w:eastAsia="sv-SE"/>
              </w:rPr>
              <w:t xml:space="preserve"> et al. (2010).</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black"/>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highlight w:val="magenta"/>
                <w:lang w:eastAsia="sv-SE"/>
              </w:rPr>
            </w:pPr>
            <w:r w:rsidRPr="00221C53">
              <w:rPr>
                <w:rFonts w:ascii="Times New Roman" w:eastAsia="Times New Roman" w:hAnsi="Times New Roman" w:cs="Times New Roman"/>
                <w:sz w:val="12"/>
                <w:szCs w:val="12"/>
                <w:highlight w:val="magenta"/>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green"/>
                <w:lang w:eastAsia="sv-SE"/>
              </w:rPr>
              <w:t>_______________</w:t>
            </w: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"Welfare state regime life courses: the development of western European welfare state regimes and age-related patterns of educational inequalities in self-reported health." </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ESS.</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10-year birth cohorts from 1930s to 1980s.</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2002, 2004, 2006.</w:t>
            </w:r>
            <w:proofErr w:type="gramEnd"/>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17</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highlight w:val="magenta"/>
                <w:lang w:eastAsia="sv-SE"/>
              </w:rPr>
              <w:t>Self-rated health.</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highlight w:val="green"/>
                <w:lang w:eastAsia="sv-SE"/>
              </w:rPr>
              <w:t>Limiting longstanding illness.</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Education </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Ferrera</w:t>
            </w:r>
            <w:proofErr w:type="spellEnd"/>
            <w:r w:rsidRPr="00221C53">
              <w:rPr>
                <w:rFonts w:ascii="Times New Roman" w:eastAsia="Times New Roman" w:hAnsi="Times New Roman" w:cs="Times New Roman"/>
                <w:sz w:val="12"/>
                <w:szCs w:val="12"/>
                <w:lang w:eastAsia="sv-SE"/>
              </w:rPr>
              <w:t xml:space="preserve"> et al</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Scandinavian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Bismarckian</w:t>
            </w:r>
            <w:proofErr w:type="spellEnd"/>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Anglo-Saxon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Southern European</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Inequalities in longstanding limiting illness were larger in Southern regimes compared to Social democratic (1930s cohort women, 1940s cohort men).</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Inequalities in self-rated health were larger in Social democratic regimes compared to </w:t>
            </w:r>
            <w:proofErr w:type="spellStart"/>
            <w:r w:rsidRPr="00221C53">
              <w:rPr>
                <w:rFonts w:ascii="Times New Roman" w:eastAsia="Times New Roman" w:hAnsi="Times New Roman" w:cs="Times New Roman"/>
                <w:sz w:val="12"/>
                <w:szCs w:val="12"/>
                <w:lang w:eastAsia="sv-SE"/>
              </w:rPr>
              <w:t>Bismarckian</w:t>
            </w:r>
            <w:proofErr w:type="spellEnd"/>
            <w:r w:rsidRPr="00221C53">
              <w:rPr>
                <w:rFonts w:ascii="Times New Roman" w:eastAsia="Times New Roman" w:hAnsi="Times New Roman" w:cs="Times New Roman"/>
                <w:sz w:val="12"/>
                <w:szCs w:val="12"/>
                <w:lang w:eastAsia="sv-SE"/>
              </w:rPr>
              <w:t xml:space="preserve"> (1940s cohort women), Anglo-Saxon (1950s cohort, women) and Southern (1980s cohort, women). Inequalities in limiting longstanding illness were also larger in Social democratic countries compared to Anglo-Saxon (1960s cohort, women).</w:t>
            </w:r>
          </w:p>
        </w:tc>
      </w:tr>
      <w:tr w:rsidR="00221C53" w:rsidRPr="00221C53" w:rsidTr="005A507D">
        <w:trPr>
          <w:trHeight w:val="898"/>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roofErr w:type="spellStart"/>
            <w:proofErr w:type="gramStart"/>
            <w:r w:rsidRPr="00221C53">
              <w:rPr>
                <w:rFonts w:ascii="Times New Roman" w:eastAsia="Times New Roman" w:hAnsi="Times New Roman" w:cs="Times New Roman"/>
                <w:sz w:val="12"/>
                <w:szCs w:val="12"/>
                <w:lang w:eastAsia="sv-SE"/>
              </w:rPr>
              <w:t>Bambra</w:t>
            </w:r>
            <w:proofErr w:type="spellEnd"/>
            <w:r w:rsidRPr="00221C53">
              <w:rPr>
                <w:rFonts w:ascii="Times New Roman" w:eastAsia="Times New Roman" w:hAnsi="Times New Roman" w:cs="Times New Roman"/>
                <w:sz w:val="12"/>
                <w:szCs w:val="12"/>
                <w:lang w:eastAsia="sv-SE"/>
              </w:rPr>
              <w:t xml:space="preserve"> and </w:t>
            </w:r>
            <w:proofErr w:type="spellStart"/>
            <w:r w:rsidRPr="00221C53">
              <w:rPr>
                <w:rFonts w:ascii="Times New Roman" w:eastAsia="Times New Roman" w:hAnsi="Times New Roman" w:cs="Times New Roman"/>
                <w:sz w:val="12"/>
                <w:szCs w:val="12"/>
                <w:lang w:eastAsia="sv-SE"/>
              </w:rPr>
              <w:t>Eikemo</w:t>
            </w:r>
            <w:proofErr w:type="spellEnd"/>
            <w:r w:rsidRPr="00221C53">
              <w:rPr>
                <w:rFonts w:ascii="Times New Roman" w:eastAsia="Times New Roman" w:hAnsi="Times New Roman" w:cs="Times New Roman"/>
                <w:sz w:val="12"/>
                <w:szCs w:val="12"/>
                <w:lang w:eastAsia="sv-SE"/>
              </w:rPr>
              <w:t xml:space="preserve"> (2009).</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black"/>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magenta"/>
                <w:lang w:eastAsia="sv-SE"/>
              </w:rPr>
              <w:t>_______________</w:t>
            </w: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"Welfare state regimes, unemployment and health: a comparative study of the relationship between unemployment and self-reported health in 23 European countries." </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ESS.</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2002, 2004.</w:t>
            </w:r>
            <w:proofErr w:type="gramEnd"/>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23</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highlight w:val="magenta"/>
                <w:lang w:eastAsia="sv-SE"/>
              </w:rPr>
            </w:pPr>
            <w:proofErr w:type="gramStart"/>
            <w:r w:rsidRPr="00221C53">
              <w:rPr>
                <w:rFonts w:ascii="Times New Roman" w:eastAsia="Times New Roman" w:hAnsi="Times New Roman" w:cs="Times New Roman"/>
                <w:sz w:val="12"/>
                <w:szCs w:val="12"/>
                <w:highlight w:val="magenta"/>
                <w:lang w:eastAsia="sv-SE"/>
              </w:rPr>
              <w:t>Self-rated health.</w:t>
            </w:r>
            <w:proofErr w:type="gramEnd"/>
          </w:p>
          <w:p w:rsidR="00221C53" w:rsidRPr="00221C53" w:rsidRDefault="00221C53" w:rsidP="00221C53">
            <w:pPr>
              <w:spacing w:after="0" w:line="240" w:lineRule="auto"/>
              <w:rPr>
                <w:rFonts w:ascii="Times New Roman" w:eastAsia="Times New Roman" w:hAnsi="Times New Roman" w:cs="Times New Roman"/>
                <w:sz w:val="12"/>
                <w:szCs w:val="12"/>
                <w:highlight w:val="magenta"/>
                <w:lang w:eastAsia="sv-SE"/>
              </w:rPr>
            </w:pPr>
            <w:proofErr w:type="gramStart"/>
            <w:r w:rsidRPr="00221C53">
              <w:rPr>
                <w:rFonts w:ascii="Times New Roman" w:eastAsia="Times New Roman" w:hAnsi="Times New Roman" w:cs="Times New Roman"/>
                <w:sz w:val="12"/>
                <w:szCs w:val="12"/>
                <w:highlight w:val="magenta"/>
                <w:lang w:eastAsia="sv-SE"/>
              </w:rPr>
              <w:t>Limiting long-standing illness.</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highlight w:val="magenta"/>
                <w:lang w:eastAsia="sv-SE"/>
              </w:rPr>
            </w:pPr>
            <w:r w:rsidRPr="00221C53">
              <w:rPr>
                <w:rFonts w:ascii="Times New Roman" w:eastAsia="Times New Roman" w:hAnsi="Times New Roman" w:cs="Times New Roman"/>
                <w:sz w:val="12"/>
                <w:szCs w:val="12"/>
                <w:highlight w:val="magenta"/>
                <w:lang w:eastAsia="sv-SE"/>
              </w:rPr>
              <w:t>Employment status (relative)</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Eikemo</w:t>
            </w:r>
            <w:proofErr w:type="spellEnd"/>
            <w:r w:rsidRPr="00221C53">
              <w:rPr>
                <w:rFonts w:ascii="Times New Roman" w:eastAsia="Times New Roman" w:hAnsi="Times New Roman" w:cs="Times New Roman"/>
                <w:sz w:val="12"/>
                <w:szCs w:val="12"/>
                <w:lang w:eastAsia="sv-SE"/>
              </w:rPr>
              <w:t xml:space="preserve"> et al (based on </w:t>
            </w:r>
            <w:proofErr w:type="spellStart"/>
            <w:r w:rsidRPr="00221C53">
              <w:rPr>
                <w:rFonts w:ascii="Times New Roman" w:eastAsia="Times New Roman" w:hAnsi="Times New Roman" w:cs="Times New Roman"/>
                <w:sz w:val="12"/>
                <w:szCs w:val="12"/>
                <w:lang w:eastAsia="sv-SE"/>
              </w:rPr>
              <w:t>Ferrera</w:t>
            </w:r>
            <w:proofErr w:type="spell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numPr>
                <w:ilvl w:val="0"/>
                <w:numId w:val="2"/>
              </w:numPr>
              <w:spacing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Scandinavian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Bismarckian</w:t>
            </w:r>
            <w:proofErr w:type="spellEnd"/>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Anglo-Saxon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Southern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Eastern European</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In all countries, unemployed people reported higher rates of poor health than those in employment. There were also clear differences by welfare state regime: relative inequalities were largest in Anglo-Saxon, </w:t>
            </w:r>
            <w:proofErr w:type="spellStart"/>
            <w:r w:rsidRPr="00221C53">
              <w:rPr>
                <w:rFonts w:ascii="Times New Roman" w:eastAsia="Times New Roman" w:hAnsi="Times New Roman" w:cs="Times New Roman"/>
                <w:sz w:val="12"/>
                <w:szCs w:val="12"/>
                <w:lang w:eastAsia="sv-SE"/>
              </w:rPr>
              <w:t>Bismarckian</w:t>
            </w:r>
            <w:proofErr w:type="spellEnd"/>
            <w:r w:rsidRPr="00221C53">
              <w:rPr>
                <w:rFonts w:ascii="Times New Roman" w:eastAsia="Times New Roman" w:hAnsi="Times New Roman" w:cs="Times New Roman"/>
                <w:sz w:val="12"/>
                <w:szCs w:val="12"/>
                <w:lang w:eastAsia="sv-SE"/>
              </w:rPr>
              <w:t xml:space="preserve"> and Scandinavian regimes.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For women, inequalities in self-rated health were larger in Scandinavian countries compared to </w:t>
            </w:r>
            <w:proofErr w:type="spellStart"/>
            <w:r w:rsidRPr="00221C53">
              <w:rPr>
                <w:rFonts w:ascii="Times New Roman" w:eastAsia="Times New Roman" w:hAnsi="Times New Roman" w:cs="Times New Roman"/>
                <w:sz w:val="12"/>
                <w:szCs w:val="12"/>
                <w:lang w:eastAsia="sv-SE"/>
              </w:rPr>
              <w:t>Bismarckian</w:t>
            </w:r>
            <w:proofErr w:type="spellEnd"/>
            <w:r w:rsidRPr="00221C53">
              <w:rPr>
                <w:rFonts w:ascii="Times New Roman" w:eastAsia="Times New Roman" w:hAnsi="Times New Roman" w:cs="Times New Roman"/>
                <w:sz w:val="12"/>
                <w:szCs w:val="12"/>
                <w:lang w:eastAsia="sv-SE"/>
              </w:rPr>
              <w:t>, Southern and Eastern. Inequalities in limiting longstanding illness were also larger for women in Scandinavian countries compared to Southern.</w:t>
            </w:r>
          </w:p>
        </w:tc>
      </w:tr>
      <w:tr w:rsidR="00221C53" w:rsidRPr="00221C53" w:rsidTr="005A507D">
        <w:trPr>
          <w:trHeight w:val="898"/>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Chuang et al. (2012).</w:t>
            </w:r>
            <w:proofErr w:type="gramEnd"/>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highlight w:val="yellow"/>
                <w:lang w:eastAsia="sv-SE"/>
              </w:rPr>
            </w:pPr>
            <w:r w:rsidRPr="00221C53">
              <w:rPr>
                <w:rFonts w:ascii="Times New Roman" w:eastAsia="Times New Roman" w:hAnsi="Times New Roman" w:cs="Times New Roman"/>
                <w:sz w:val="12"/>
                <w:szCs w:val="12"/>
                <w:highlight w:val="yellow"/>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red"/>
                <w:lang w:eastAsia="sv-SE"/>
              </w:rPr>
              <w:t>_______________</w:t>
            </w: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“Welfare state regimes, infant mortality and life expectancy: integrating evidence from East Asia.”</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OECD Data, World Development Indicators and Asian Development Bank’s key indicators.</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1980-2006.</w:t>
            </w: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highlight w:val="yellow"/>
                <w:lang w:eastAsia="sv-SE"/>
              </w:rPr>
            </w:pPr>
            <w:r w:rsidRPr="00221C53">
              <w:rPr>
                <w:rFonts w:ascii="Times New Roman" w:eastAsia="Times New Roman" w:hAnsi="Times New Roman" w:cs="Times New Roman"/>
                <w:sz w:val="12"/>
                <w:szCs w:val="12"/>
                <w:lang w:eastAsia="sv-SE"/>
              </w:rPr>
              <w:t xml:space="preserve">31 </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highlight w:val="yellow"/>
                <w:lang w:eastAsia="sv-SE"/>
              </w:rPr>
              <w:t>Infant mortality.</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highlight w:val="red"/>
                <w:lang w:eastAsia="sv-SE"/>
              </w:rPr>
              <w:t>Life expectancy.</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n/a</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Karim</w:t>
            </w:r>
            <w:proofErr w:type="spellEnd"/>
            <w:r w:rsidRPr="00221C53">
              <w:rPr>
                <w:rFonts w:ascii="Times New Roman" w:eastAsia="Times New Roman" w:hAnsi="Times New Roman" w:cs="Times New Roman"/>
                <w:sz w:val="12"/>
                <w:szCs w:val="12"/>
                <w:lang w:eastAsia="sv-SE"/>
              </w:rPr>
              <w:t xml:space="preserve"> et al (based on </w:t>
            </w:r>
            <w:proofErr w:type="spellStart"/>
            <w:r w:rsidRPr="00221C53">
              <w:rPr>
                <w:rFonts w:ascii="Times New Roman" w:eastAsia="Times New Roman" w:hAnsi="Times New Roman" w:cs="Times New Roman"/>
                <w:sz w:val="12"/>
                <w:szCs w:val="12"/>
                <w:lang w:eastAsia="sv-SE"/>
              </w:rPr>
              <w:t>Ferrera</w:t>
            </w:r>
            <w:proofErr w:type="spellEnd"/>
            <w:r w:rsidRPr="00221C53">
              <w:rPr>
                <w:rFonts w:ascii="Times New Roman" w:eastAsia="Times New Roman" w:hAnsi="Times New Roman" w:cs="Times New Roman"/>
                <w:sz w:val="12"/>
                <w:szCs w:val="12"/>
                <w:lang w:eastAsia="sv-SE"/>
              </w:rPr>
              <w:t>)</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Scandinavian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Anglo-Saxon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Bismarckian</w:t>
            </w:r>
            <w:proofErr w:type="spellEnd"/>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Southern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Eastern European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East Asian</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Scandinavian welfare states have the lowest infant mortality rates, followed by East Asian states, and Eastern European </w:t>
            </w:r>
            <w:proofErr w:type="gramStart"/>
            <w:r w:rsidRPr="00221C53">
              <w:rPr>
                <w:rFonts w:ascii="Times New Roman" w:eastAsia="Times New Roman" w:hAnsi="Times New Roman" w:cs="Times New Roman"/>
                <w:sz w:val="12"/>
                <w:szCs w:val="12"/>
                <w:lang w:eastAsia="sv-SE"/>
              </w:rPr>
              <w:t>have</w:t>
            </w:r>
            <w:proofErr w:type="gramEnd"/>
            <w:r w:rsidRPr="00221C53">
              <w:rPr>
                <w:rFonts w:ascii="Times New Roman" w:eastAsia="Times New Roman" w:hAnsi="Times New Roman" w:cs="Times New Roman"/>
                <w:sz w:val="12"/>
                <w:szCs w:val="12"/>
                <w:lang w:eastAsia="sv-SE"/>
              </w:rPr>
              <w:t xml:space="preserve"> the highest.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East Asian welfare states have the highest life expectancy followed by </w:t>
            </w:r>
            <w:proofErr w:type="spellStart"/>
            <w:r w:rsidRPr="00221C53">
              <w:rPr>
                <w:rFonts w:ascii="Times New Roman" w:eastAsia="Times New Roman" w:hAnsi="Times New Roman" w:cs="Times New Roman"/>
                <w:sz w:val="12"/>
                <w:szCs w:val="12"/>
                <w:lang w:eastAsia="sv-SE"/>
              </w:rPr>
              <w:t>Bismarckian</w:t>
            </w:r>
            <w:proofErr w:type="spellEnd"/>
            <w:r w:rsidRPr="00221C53">
              <w:rPr>
                <w:rFonts w:ascii="Times New Roman" w:eastAsia="Times New Roman" w:hAnsi="Times New Roman" w:cs="Times New Roman"/>
                <w:sz w:val="12"/>
                <w:szCs w:val="12"/>
                <w:lang w:eastAsia="sv-SE"/>
              </w:rPr>
              <w:t xml:space="preserve"> and Southern European states. Eastern European welfare states have the lowest. </w:t>
            </w:r>
          </w:p>
        </w:tc>
      </w:tr>
      <w:tr w:rsidR="00221C53" w:rsidRPr="00221C53" w:rsidTr="005A507D">
        <w:trPr>
          <w:trHeight w:val="898"/>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roofErr w:type="spellStart"/>
            <w:proofErr w:type="gramStart"/>
            <w:r w:rsidRPr="00221C53">
              <w:rPr>
                <w:rFonts w:ascii="Times New Roman" w:eastAsia="Times New Roman" w:hAnsi="Times New Roman" w:cs="Times New Roman"/>
                <w:sz w:val="12"/>
                <w:szCs w:val="12"/>
                <w:lang w:eastAsia="sv-SE"/>
              </w:rPr>
              <w:t>Dragano</w:t>
            </w:r>
            <w:proofErr w:type="spellEnd"/>
            <w:r w:rsidRPr="00221C53">
              <w:rPr>
                <w:rFonts w:ascii="Times New Roman" w:eastAsia="Times New Roman" w:hAnsi="Times New Roman" w:cs="Times New Roman"/>
                <w:sz w:val="12"/>
                <w:szCs w:val="12"/>
                <w:lang w:eastAsia="sv-SE"/>
              </w:rPr>
              <w:t xml:space="preserve"> et al. (2010).</w:t>
            </w:r>
            <w:proofErr w:type="gramEnd"/>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yellow"/>
                <w:lang w:eastAsia="sv-SE"/>
              </w:rPr>
              <w:t>_______________</w:t>
            </w: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“Welfare regimes, labour policies and unhealthy psychosocial working conditions: a comparative study with 9917 older employees from 12 European countries.”</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SHARE and the English Longitudinal Study on Ageing.</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2004 and 2006.</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12</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highlight w:val="yellow"/>
                <w:lang w:eastAsia="sv-SE"/>
              </w:rPr>
            </w:pPr>
            <w:proofErr w:type="gramStart"/>
            <w:r w:rsidRPr="00221C53">
              <w:rPr>
                <w:rFonts w:ascii="Times New Roman" w:eastAsia="Times New Roman" w:hAnsi="Times New Roman" w:cs="Times New Roman"/>
                <w:sz w:val="12"/>
                <w:szCs w:val="12"/>
                <w:highlight w:val="yellow"/>
                <w:lang w:eastAsia="sv-SE"/>
              </w:rPr>
              <w:t>Psychosocial quality of work.</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highlight w:val="yellow"/>
                <w:lang w:eastAsia="sv-SE"/>
              </w:rPr>
              <w:t>Depressive symptoms.</w:t>
            </w:r>
            <w:proofErr w:type="gramEnd"/>
            <w:r w:rsidRPr="00221C53">
              <w:rPr>
                <w:rFonts w:ascii="Times New Roman" w:eastAsia="Times New Roman" w:hAnsi="Times New Roman" w:cs="Times New Roman"/>
                <w:sz w:val="12"/>
                <w:szCs w:val="12"/>
                <w:lang w:eastAsia="sv-SE"/>
              </w:rPr>
              <w:t xml:space="preserve"> </w:t>
            </w:r>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n/a</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Ferrera</w:t>
            </w:r>
            <w:proofErr w:type="spellEnd"/>
            <w:r w:rsidRPr="00221C53">
              <w:rPr>
                <w:rFonts w:ascii="Times New Roman" w:eastAsia="Times New Roman" w:hAnsi="Times New Roman" w:cs="Times New Roman"/>
                <w:sz w:val="12"/>
                <w:szCs w:val="12"/>
                <w:lang w:eastAsia="sv-SE"/>
              </w:rPr>
              <w:t xml:space="preserve"> et al </w:t>
            </w:r>
          </w:p>
          <w:p w:rsidR="00221C53" w:rsidRPr="00221C53" w:rsidRDefault="00221C53" w:rsidP="00221C53">
            <w:pPr>
              <w:numPr>
                <w:ilvl w:val="0"/>
                <w:numId w:val="2"/>
              </w:numPr>
              <w:spacing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Scandinavian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Conservative</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Liberal</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Southern European</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Between-country variations in psychosocial quality of work </w:t>
            </w:r>
            <w:proofErr w:type="gramStart"/>
            <w:r w:rsidRPr="00221C53">
              <w:rPr>
                <w:rFonts w:ascii="Times New Roman" w:eastAsia="Times New Roman" w:hAnsi="Times New Roman" w:cs="Times New Roman"/>
                <w:sz w:val="12"/>
                <w:szCs w:val="12"/>
                <w:lang w:eastAsia="sv-SE"/>
              </w:rPr>
              <w:t>are largely explained</w:t>
            </w:r>
            <w:proofErr w:type="gramEnd"/>
            <w:r w:rsidRPr="00221C53">
              <w:rPr>
                <w:rFonts w:ascii="Times New Roman" w:eastAsia="Times New Roman" w:hAnsi="Times New Roman" w:cs="Times New Roman"/>
                <w:sz w:val="12"/>
                <w:szCs w:val="12"/>
                <w:lang w:eastAsia="sv-SE"/>
              </w:rPr>
              <w:t xml:space="preserve"> by macro indicators and welfare regimes, with poorer psychosocial quality of work in countries with less emphasis on older workers’ protection.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In Liberal and Southern welfare regimes, quality of work matters more for depressive symptoms.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Active labour policies and reliable social protection measures (e.g., Scandinavian welfare regime) exert beneficial effects on the health and well-being of older workers.</w:t>
            </w:r>
          </w:p>
        </w:tc>
      </w:tr>
      <w:tr w:rsidR="00221C53" w:rsidRPr="00221C53" w:rsidTr="005A507D">
        <w:trPr>
          <w:trHeight w:val="898"/>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roofErr w:type="spellStart"/>
            <w:proofErr w:type="gramStart"/>
            <w:r w:rsidRPr="00221C53">
              <w:rPr>
                <w:rFonts w:ascii="Times New Roman" w:eastAsia="Times New Roman" w:hAnsi="Times New Roman" w:cs="Times New Roman"/>
                <w:sz w:val="12"/>
                <w:szCs w:val="12"/>
                <w:lang w:eastAsia="sv-SE"/>
              </w:rPr>
              <w:t>Eikemo</w:t>
            </w:r>
            <w:proofErr w:type="spellEnd"/>
            <w:r w:rsidRPr="00221C53">
              <w:rPr>
                <w:rFonts w:ascii="Times New Roman" w:eastAsia="Times New Roman" w:hAnsi="Times New Roman" w:cs="Times New Roman"/>
                <w:sz w:val="12"/>
                <w:szCs w:val="12"/>
                <w:lang w:eastAsia="sv-SE"/>
              </w:rPr>
              <w:t xml:space="preserve"> et al. (2008).</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highlight w:val="darkYellow"/>
                <w:lang w:eastAsia="sv-SE"/>
              </w:rPr>
            </w:pPr>
            <w:r w:rsidRPr="00221C53">
              <w:rPr>
                <w:rFonts w:ascii="Times New Roman" w:eastAsia="Times New Roman" w:hAnsi="Times New Roman" w:cs="Times New Roman"/>
                <w:sz w:val="12"/>
                <w:szCs w:val="12"/>
                <w:highlight w:val="black"/>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highlight w:val="red"/>
                <w:lang w:eastAsia="sv-SE"/>
              </w:rPr>
            </w:pPr>
            <w:r w:rsidRPr="00221C53">
              <w:rPr>
                <w:rFonts w:ascii="Times New Roman" w:eastAsia="Times New Roman" w:hAnsi="Times New Roman" w:cs="Times New Roman"/>
                <w:sz w:val="12"/>
                <w:szCs w:val="12"/>
                <w:highlight w:val="red"/>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highlight w:val="darkYellow"/>
                <w:lang w:eastAsia="sv-SE"/>
              </w:rPr>
            </w:pPr>
            <w:r w:rsidRPr="00221C53">
              <w:rPr>
                <w:rFonts w:ascii="Times New Roman" w:eastAsia="Times New Roman" w:hAnsi="Times New Roman" w:cs="Times New Roman"/>
                <w:sz w:val="12"/>
                <w:szCs w:val="12"/>
                <w:highlight w:val="magenta"/>
                <w:lang w:eastAsia="sv-SE"/>
              </w:rPr>
              <w:t>_______________</w:t>
            </w: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"Welfare state regimes and income-related health inequalities: a comparison of 23 European countries." </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ESS.</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2002 and 2004.</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23</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Self-rated health.</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spacing w:after="0" w:line="240" w:lineRule="auto"/>
              <w:rPr>
                <w:rFonts w:ascii="Times New Roman" w:eastAsia="Times New Roman" w:hAnsi="Times New Roman" w:cs="Times New Roman"/>
                <w:sz w:val="12"/>
                <w:szCs w:val="12"/>
                <w:highlight w:val="darkYellow"/>
                <w:lang w:eastAsia="sv-SE"/>
              </w:rPr>
            </w:pPr>
            <w:proofErr w:type="gramStart"/>
            <w:r w:rsidRPr="00221C53">
              <w:rPr>
                <w:rFonts w:ascii="Times New Roman" w:eastAsia="Times New Roman" w:hAnsi="Times New Roman" w:cs="Times New Roman"/>
                <w:sz w:val="12"/>
                <w:szCs w:val="12"/>
                <w:lang w:eastAsia="sv-SE"/>
              </w:rPr>
              <w:t>Limiting long-standing illness.</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Income </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Eikemo</w:t>
            </w:r>
            <w:proofErr w:type="spellEnd"/>
            <w:r w:rsidRPr="00221C53">
              <w:rPr>
                <w:rFonts w:ascii="Times New Roman" w:eastAsia="Times New Roman" w:hAnsi="Times New Roman" w:cs="Times New Roman"/>
                <w:sz w:val="12"/>
                <w:szCs w:val="12"/>
                <w:lang w:eastAsia="sv-SE"/>
              </w:rPr>
              <w:t xml:space="preserve"> et al (based on </w:t>
            </w:r>
            <w:proofErr w:type="spellStart"/>
            <w:r w:rsidRPr="00221C53">
              <w:rPr>
                <w:rFonts w:ascii="Times New Roman" w:eastAsia="Times New Roman" w:hAnsi="Times New Roman" w:cs="Times New Roman"/>
                <w:sz w:val="12"/>
                <w:szCs w:val="12"/>
                <w:lang w:eastAsia="sv-SE"/>
              </w:rPr>
              <w:t>Ferrera</w:t>
            </w:r>
            <w:proofErr w:type="spellEnd"/>
            <w:r w:rsidRPr="00221C53">
              <w:rPr>
                <w:rFonts w:ascii="Times New Roman" w:eastAsia="Times New Roman" w:hAnsi="Times New Roman" w:cs="Times New Roman"/>
                <w:sz w:val="12"/>
                <w:szCs w:val="12"/>
                <w:lang w:eastAsia="sv-SE"/>
              </w:rPr>
              <w:t xml:space="preserve"> et al)</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Scandinavian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Anglo-Saxon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Bismarckian</w:t>
            </w:r>
            <w:proofErr w:type="spellEnd"/>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Southern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Eastern European</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Limiting longstanding illness was lowest in the Southern regime. The best general health </w:t>
            </w:r>
            <w:proofErr w:type="gramStart"/>
            <w:r w:rsidRPr="00221C53">
              <w:rPr>
                <w:rFonts w:ascii="Times New Roman" w:eastAsia="Times New Roman" w:hAnsi="Times New Roman" w:cs="Times New Roman"/>
                <w:sz w:val="12"/>
                <w:szCs w:val="12"/>
                <w:lang w:eastAsia="sv-SE"/>
              </w:rPr>
              <w:t>was found</w:t>
            </w:r>
            <w:proofErr w:type="gramEnd"/>
            <w:r w:rsidRPr="00221C53">
              <w:rPr>
                <w:rFonts w:ascii="Times New Roman" w:eastAsia="Times New Roman" w:hAnsi="Times New Roman" w:cs="Times New Roman"/>
                <w:sz w:val="12"/>
                <w:szCs w:val="12"/>
                <w:lang w:eastAsia="sv-SE"/>
              </w:rPr>
              <w:t xml:space="preserve"> in the Anglo-Saxon welfare regime. The Scandinavian regime seems to hold an average position. The poorest health </w:t>
            </w:r>
            <w:proofErr w:type="gramStart"/>
            <w:r w:rsidRPr="00221C53">
              <w:rPr>
                <w:rFonts w:ascii="Times New Roman" w:eastAsia="Times New Roman" w:hAnsi="Times New Roman" w:cs="Times New Roman"/>
                <w:sz w:val="12"/>
                <w:szCs w:val="12"/>
                <w:lang w:eastAsia="sv-SE"/>
              </w:rPr>
              <w:t>was found</w:t>
            </w:r>
            <w:proofErr w:type="gramEnd"/>
            <w:r w:rsidRPr="00221C53">
              <w:rPr>
                <w:rFonts w:ascii="Times New Roman" w:eastAsia="Times New Roman" w:hAnsi="Times New Roman" w:cs="Times New Roman"/>
                <w:sz w:val="12"/>
                <w:szCs w:val="12"/>
                <w:lang w:eastAsia="sv-SE"/>
              </w:rPr>
              <w:t xml:space="preserve"> in Eastern Europe.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The magnitudes of income-related health inequalities vary by welfare state regime. Inequalities in limiting longstanding illness and self-rated health were smallest in </w:t>
            </w:r>
            <w:proofErr w:type="spellStart"/>
            <w:r w:rsidRPr="00221C53">
              <w:rPr>
                <w:rFonts w:ascii="Times New Roman" w:eastAsia="Times New Roman" w:hAnsi="Times New Roman" w:cs="Times New Roman"/>
                <w:sz w:val="12"/>
                <w:szCs w:val="12"/>
                <w:lang w:eastAsia="sv-SE"/>
              </w:rPr>
              <w:t>Bismarckian</w:t>
            </w:r>
            <w:proofErr w:type="spellEnd"/>
            <w:r w:rsidRPr="00221C53">
              <w:rPr>
                <w:rFonts w:ascii="Times New Roman" w:eastAsia="Times New Roman" w:hAnsi="Times New Roman" w:cs="Times New Roman"/>
                <w:sz w:val="12"/>
                <w:szCs w:val="12"/>
                <w:lang w:eastAsia="sv-SE"/>
              </w:rPr>
              <w:t xml:space="preserve"> countries, followed by Scandinavian countries (for men). Inequalities were largest in Anglo-Saxon regimes. </w:t>
            </w:r>
          </w:p>
        </w:tc>
      </w:tr>
      <w:tr w:rsidR="00221C53" w:rsidRPr="00221C53" w:rsidTr="005A507D">
        <w:trPr>
          <w:trHeight w:val="898"/>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roofErr w:type="spellStart"/>
            <w:proofErr w:type="gramStart"/>
            <w:r w:rsidRPr="00221C53">
              <w:rPr>
                <w:rFonts w:ascii="Times New Roman" w:eastAsia="Times New Roman" w:hAnsi="Times New Roman" w:cs="Times New Roman"/>
                <w:sz w:val="12"/>
                <w:szCs w:val="12"/>
                <w:lang w:eastAsia="sv-SE"/>
              </w:rPr>
              <w:t>Eikemo</w:t>
            </w:r>
            <w:proofErr w:type="spellEnd"/>
            <w:r w:rsidRPr="00221C53">
              <w:rPr>
                <w:rFonts w:ascii="Times New Roman" w:eastAsia="Times New Roman" w:hAnsi="Times New Roman" w:cs="Times New Roman"/>
                <w:sz w:val="12"/>
                <w:szCs w:val="12"/>
                <w:lang w:eastAsia="sv-SE"/>
              </w:rPr>
              <w:t xml:space="preserve"> et al. (2008).</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black"/>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highlight w:val="red"/>
                <w:lang w:eastAsia="sv-SE"/>
              </w:rPr>
            </w:pPr>
            <w:r w:rsidRPr="00221C53">
              <w:rPr>
                <w:rFonts w:ascii="Times New Roman" w:eastAsia="Times New Roman" w:hAnsi="Times New Roman" w:cs="Times New Roman"/>
                <w:sz w:val="12"/>
                <w:szCs w:val="12"/>
                <w:highlight w:val="red"/>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magenta"/>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"Health inequalities according to educational level in different welfare regimes: a comparison of 23 European countries." </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ESS.</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2002-2004.</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23</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Self-rated health.</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Limiting long-standing illness.</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Education (absolute, relative)</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Eikemo</w:t>
            </w:r>
            <w:proofErr w:type="spellEnd"/>
            <w:r w:rsidRPr="00221C53">
              <w:rPr>
                <w:rFonts w:ascii="Times New Roman" w:eastAsia="Times New Roman" w:hAnsi="Times New Roman" w:cs="Times New Roman"/>
                <w:sz w:val="12"/>
                <w:szCs w:val="12"/>
                <w:lang w:eastAsia="sv-SE"/>
              </w:rPr>
              <w:t xml:space="preserve"> et al (based on </w:t>
            </w:r>
            <w:proofErr w:type="spellStart"/>
            <w:r w:rsidRPr="00221C53">
              <w:rPr>
                <w:rFonts w:ascii="Times New Roman" w:eastAsia="Times New Roman" w:hAnsi="Times New Roman" w:cs="Times New Roman"/>
                <w:sz w:val="12"/>
                <w:szCs w:val="12"/>
                <w:lang w:eastAsia="sv-SE"/>
              </w:rPr>
              <w:t>Ferrera</w:t>
            </w:r>
            <w:proofErr w:type="spellEnd"/>
            <w:r w:rsidRPr="00221C53">
              <w:rPr>
                <w:rFonts w:ascii="Times New Roman" w:eastAsia="Times New Roman" w:hAnsi="Times New Roman" w:cs="Times New Roman"/>
                <w:sz w:val="12"/>
                <w:szCs w:val="12"/>
                <w:lang w:eastAsia="sv-SE"/>
              </w:rPr>
              <w:t xml:space="preserve"> et al)</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Scandinavian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Anglo-Saxon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Bismarckian</w:t>
            </w:r>
            <w:proofErr w:type="spellEnd"/>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Southern</w:t>
            </w:r>
          </w:p>
          <w:p w:rsidR="00221C53" w:rsidRPr="00221C53" w:rsidRDefault="00221C53" w:rsidP="00221C53">
            <w:pPr>
              <w:numPr>
                <w:ilvl w:val="0"/>
                <w:numId w:val="2"/>
              </w:numPr>
              <w:spacing w:after="0" w:line="240" w:lineRule="auto"/>
              <w:ind w:left="176" w:hanging="184"/>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Eastern European</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Eastern welfare regimes have the most limiting longstanding illness and poor self-rated health. The southern regimes report the lowest amount of limiting long-standing illness and the </w:t>
            </w:r>
            <w:proofErr w:type="spellStart"/>
            <w:r w:rsidRPr="00221C53">
              <w:rPr>
                <w:rFonts w:ascii="Times New Roman" w:eastAsia="Times New Roman" w:hAnsi="Times New Roman" w:cs="Times New Roman"/>
                <w:sz w:val="12"/>
                <w:szCs w:val="12"/>
                <w:lang w:eastAsia="sv-SE"/>
              </w:rPr>
              <w:t>Bismarckian</w:t>
            </w:r>
            <w:proofErr w:type="spellEnd"/>
            <w:r w:rsidRPr="00221C53">
              <w:rPr>
                <w:rFonts w:ascii="Times New Roman" w:eastAsia="Times New Roman" w:hAnsi="Times New Roman" w:cs="Times New Roman"/>
                <w:sz w:val="12"/>
                <w:szCs w:val="12"/>
                <w:lang w:eastAsia="sv-SE"/>
              </w:rPr>
              <w:t xml:space="preserve"> regime report the best self-rated health.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Inequalities in limiting longstanding illness were larger in Southern regimes compared to Scandinavian (for women) and inequalities in </w:t>
            </w:r>
            <w:proofErr w:type="spellStart"/>
            <w:r w:rsidRPr="00221C53">
              <w:rPr>
                <w:rFonts w:ascii="Times New Roman" w:eastAsia="Times New Roman" w:hAnsi="Times New Roman" w:cs="Times New Roman"/>
                <w:sz w:val="12"/>
                <w:szCs w:val="12"/>
                <w:lang w:eastAsia="sv-SE"/>
              </w:rPr>
              <w:t>Bismarckian</w:t>
            </w:r>
            <w:proofErr w:type="spellEnd"/>
            <w:r w:rsidRPr="00221C53">
              <w:rPr>
                <w:rFonts w:ascii="Times New Roman" w:eastAsia="Times New Roman" w:hAnsi="Times New Roman" w:cs="Times New Roman"/>
                <w:sz w:val="12"/>
                <w:szCs w:val="12"/>
                <w:lang w:eastAsia="sv-SE"/>
              </w:rPr>
              <w:t xml:space="preserve"> regimes were even smaller.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Inequalities in self-rated health were larger in Scandinavian countries compared to </w:t>
            </w:r>
            <w:proofErr w:type="spellStart"/>
            <w:r w:rsidRPr="00221C53">
              <w:rPr>
                <w:rFonts w:ascii="Times New Roman" w:eastAsia="Times New Roman" w:hAnsi="Times New Roman" w:cs="Times New Roman"/>
                <w:sz w:val="12"/>
                <w:szCs w:val="12"/>
                <w:lang w:eastAsia="sv-SE"/>
              </w:rPr>
              <w:t>Bismarckian</w:t>
            </w:r>
            <w:proofErr w:type="spellEnd"/>
            <w:r w:rsidRPr="00221C53">
              <w:rPr>
                <w:rFonts w:ascii="Times New Roman" w:eastAsia="Times New Roman" w:hAnsi="Times New Roman" w:cs="Times New Roman"/>
                <w:sz w:val="12"/>
                <w:szCs w:val="12"/>
                <w:lang w:eastAsia="sv-SE"/>
              </w:rPr>
              <w:t xml:space="preserve"> (both men and women) and Anglo-Saxon (for women). </w:t>
            </w:r>
          </w:p>
        </w:tc>
      </w:tr>
      <w:tr w:rsidR="00221C53" w:rsidRPr="00221C53" w:rsidTr="005A507D">
        <w:trPr>
          <w:trHeight w:val="898"/>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roofErr w:type="spellStart"/>
            <w:proofErr w:type="gramStart"/>
            <w:r w:rsidRPr="00221C53">
              <w:rPr>
                <w:rFonts w:ascii="Times New Roman" w:eastAsia="Times New Roman" w:hAnsi="Times New Roman" w:cs="Times New Roman"/>
                <w:sz w:val="12"/>
                <w:szCs w:val="12"/>
                <w:lang w:eastAsia="sv-SE"/>
              </w:rPr>
              <w:lastRenderedPageBreak/>
              <w:t>Eikemo</w:t>
            </w:r>
            <w:proofErr w:type="spellEnd"/>
            <w:r w:rsidRPr="00221C53">
              <w:rPr>
                <w:rFonts w:ascii="Times New Roman" w:eastAsia="Times New Roman" w:hAnsi="Times New Roman" w:cs="Times New Roman"/>
                <w:sz w:val="12"/>
                <w:szCs w:val="12"/>
                <w:lang w:eastAsia="sv-SE"/>
              </w:rPr>
              <w:t xml:space="preserve"> et al. (2008).</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red"/>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"Welfare state regimes and differences in self-perceived health in Europe: a multilevel analysis."</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ESS.</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2002-2004.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21</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Self-rated health.</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n/a</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Eikemo</w:t>
            </w:r>
            <w:proofErr w:type="spellEnd"/>
            <w:r w:rsidRPr="00221C53">
              <w:rPr>
                <w:rFonts w:ascii="Times New Roman" w:eastAsia="Times New Roman" w:hAnsi="Times New Roman" w:cs="Times New Roman"/>
                <w:sz w:val="12"/>
                <w:szCs w:val="12"/>
                <w:lang w:eastAsia="sv-SE"/>
              </w:rPr>
              <w:t xml:space="preserve"> et al (based on </w:t>
            </w:r>
            <w:proofErr w:type="spellStart"/>
            <w:r w:rsidRPr="00221C53">
              <w:rPr>
                <w:rFonts w:ascii="Times New Roman" w:eastAsia="Times New Roman" w:hAnsi="Times New Roman" w:cs="Times New Roman"/>
                <w:sz w:val="12"/>
                <w:szCs w:val="12"/>
                <w:lang w:eastAsia="sv-SE"/>
              </w:rPr>
              <w:t>Ferrera</w:t>
            </w:r>
            <w:proofErr w:type="spellEnd"/>
            <w:r w:rsidRPr="00221C53">
              <w:rPr>
                <w:rFonts w:ascii="Times New Roman" w:eastAsia="Times New Roman" w:hAnsi="Times New Roman" w:cs="Times New Roman"/>
                <w:sz w:val="12"/>
                <w:szCs w:val="12"/>
                <w:lang w:eastAsia="sv-SE"/>
              </w:rPr>
              <w:t xml:space="preserve"> et al)</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Scandinavian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Anglo-Saxon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Bismarckian</w:t>
            </w:r>
            <w:proofErr w:type="spellEnd"/>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Southern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Eastern European</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Anglo-Saxon welfare regimes have the best self-perceived general health followed by the Scandinavian regimes in comparison to Southern and East European welfare regimes. </w:t>
            </w:r>
            <w:proofErr w:type="spellStart"/>
            <w:r w:rsidRPr="00221C53">
              <w:rPr>
                <w:rFonts w:ascii="Times New Roman" w:eastAsia="Times New Roman" w:hAnsi="Times New Roman" w:cs="Times New Roman"/>
                <w:sz w:val="12"/>
                <w:szCs w:val="12"/>
                <w:lang w:eastAsia="sv-SE"/>
              </w:rPr>
              <w:t>Bismarckian</w:t>
            </w:r>
            <w:proofErr w:type="spellEnd"/>
            <w:r w:rsidRPr="00221C53">
              <w:rPr>
                <w:rFonts w:ascii="Times New Roman" w:eastAsia="Times New Roman" w:hAnsi="Times New Roman" w:cs="Times New Roman"/>
                <w:sz w:val="12"/>
                <w:szCs w:val="12"/>
                <w:lang w:eastAsia="sv-SE"/>
              </w:rPr>
              <w:t xml:space="preserve"> regimes hold an average position.</w:t>
            </w:r>
          </w:p>
        </w:tc>
      </w:tr>
      <w:tr w:rsidR="00221C53" w:rsidRPr="00221C53" w:rsidTr="005A507D">
        <w:trPr>
          <w:trHeight w:val="898"/>
        </w:trPr>
        <w:tc>
          <w:tcPr>
            <w:tcW w:w="124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proofErr w:type="gramStart"/>
            <w:r w:rsidRPr="00221C53">
              <w:rPr>
                <w:rFonts w:ascii="Times New Roman" w:eastAsia="Times New Roman" w:hAnsi="Times New Roman" w:cs="Times New Roman"/>
                <w:sz w:val="12"/>
                <w:szCs w:val="12"/>
                <w:lang w:eastAsia="sv-SE"/>
              </w:rPr>
              <w:t>Huijts</w:t>
            </w:r>
            <w:proofErr w:type="spellEnd"/>
            <w:r w:rsidRPr="00221C53">
              <w:rPr>
                <w:rFonts w:ascii="Times New Roman" w:eastAsia="Times New Roman" w:hAnsi="Times New Roman" w:cs="Times New Roman"/>
                <w:sz w:val="12"/>
                <w:szCs w:val="12"/>
                <w:lang w:eastAsia="sv-SE"/>
              </w:rPr>
              <w:t xml:space="preserve"> et al. (2010).</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cyan"/>
                <w:lang w:eastAsia="sv-SE"/>
              </w:rPr>
              <w:t>_______________</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p w:rsidR="00221C53" w:rsidRPr="00221C53" w:rsidRDefault="00221C53" w:rsidP="00221C53">
            <w:pPr>
              <w:spacing w:after="0" w:line="240" w:lineRule="auto"/>
              <w:jc w:val="center"/>
              <w:rPr>
                <w:rFonts w:ascii="Times New Roman" w:eastAsia="Times New Roman" w:hAnsi="Times New Roman" w:cs="Times New Roman"/>
                <w:sz w:val="12"/>
                <w:szCs w:val="12"/>
                <w:lang w:eastAsia="sv-SE"/>
              </w:rPr>
            </w:pP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“Political Regimes, Political Ideology, and Self-Rated</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Health in Europe: A Multilevel Analysis.”</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ESS.</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2002,2004,2006.</w:t>
            </w: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highlight w:val="darkCyan"/>
                <w:lang w:eastAsia="sv-SE"/>
              </w:rPr>
            </w:pPr>
            <w:r w:rsidRPr="00221C53">
              <w:rPr>
                <w:rFonts w:ascii="Times New Roman" w:eastAsia="Times New Roman" w:hAnsi="Times New Roman" w:cs="Times New Roman"/>
                <w:sz w:val="12"/>
                <w:szCs w:val="12"/>
                <w:lang w:eastAsia="sv-SE"/>
              </w:rPr>
              <w:t>30</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highlight w:val="cyan"/>
                <w:lang w:eastAsia="sv-SE"/>
              </w:rPr>
              <w:t>Self-rated health.</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n/a</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Huijts</w:t>
            </w:r>
            <w:proofErr w:type="spellEnd"/>
            <w:r w:rsidRPr="00221C53">
              <w:rPr>
                <w:rFonts w:ascii="Times New Roman" w:eastAsia="Times New Roman" w:hAnsi="Times New Roman" w:cs="Times New Roman"/>
                <w:sz w:val="12"/>
                <w:szCs w:val="12"/>
                <w:lang w:eastAsia="sv-SE"/>
              </w:rPr>
              <w:t xml:space="preserve"> et al (typology corresponds to </w:t>
            </w:r>
            <w:proofErr w:type="spellStart"/>
            <w:r w:rsidRPr="00221C53">
              <w:rPr>
                <w:rFonts w:ascii="Times New Roman" w:eastAsia="Times New Roman" w:hAnsi="Times New Roman" w:cs="Times New Roman"/>
                <w:sz w:val="12"/>
                <w:szCs w:val="12"/>
                <w:lang w:eastAsia="sv-SE"/>
              </w:rPr>
              <w:t>Espelt</w:t>
            </w:r>
            <w:proofErr w:type="spellEnd"/>
            <w:r w:rsidRPr="00221C53">
              <w:rPr>
                <w:rFonts w:ascii="Times New Roman" w:eastAsia="Times New Roman" w:hAnsi="Times New Roman" w:cs="Times New Roman"/>
                <w:sz w:val="12"/>
                <w:szCs w:val="12"/>
                <w:lang w:eastAsia="sv-SE"/>
              </w:rPr>
              <w:t xml:space="preserve"> and </w:t>
            </w:r>
            <w:proofErr w:type="spellStart"/>
            <w:r w:rsidRPr="00221C53">
              <w:rPr>
                <w:rFonts w:ascii="Times New Roman" w:eastAsia="Times New Roman" w:hAnsi="Times New Roman" w:cs="Times New Roman"/>
                <w:sz w:val="12"/>
                <w:szCs w:val="12"/>
                <w:lang w:eastAsia="sv-SE"/>
              </w:rPr>
              <w:t>Eikemo</w:t>
            </w:r>
            <w:proofErr w:type="spellEnd"/>
            <w:r w:rsidRPr="00221C53">
              <w:rPr>
                <w:rFonts w:ascii="Times New Roman" w:eastAsia="Times New Roman" w:hAnsi="Times New Roman" w:cs="Times New Roman"/>
                <w:sz w:val="12"/>
                <w:szCs w:val="12"/>
                <w:lang w:eastAsia="sv-SE"/>
              </w:rPr>
              <w:t xml:space="preserve"> </w:t>
            </w:r>
            <w:proofErr w:type="spellStart"/>
            <w:r w:rsidRPr="00221C53">
              <w:rPr>
                <w:rFonts w:ascii="Times New Roman" w:eastAsia="Times New Roman" w:hAnsi="Times New Roman" w:cs="Times New Roman"/>
                <w:sz w:val="12"/>
                <w:szCs w:val="12"/>
                <w:lang w:eastAsia="sv-SE"/>
              </w:rPr>
              <w:t>acc</w:t>
            </w:r>
            <w:proofErr w:type="spellEnd"/>
            <w:r w:rsidRPr="00221C53">
              <w:rPr>
                <w:rFonts w:ascii="Times New Roman" w:eastAsia="Times New Roman" w:hAnsi="Times New Roman" w:cs="Times New Roman"/>
                <w:sz w:val="12"/>
                <w:szCs w:val="12"/>
                <w:lang w:eastAsia="sv-SE"/>
              </w:rPr>
              <w:t xml:space="preserve"> to authors…</w:t>
            </w:r>
            <w:proofErr w:type="gramStart"/>
            <w:r w:rsidRPr="00221C53">
              <w:rPr>
                <w:rFonts w:ascii="Times New Roman" w:eastAsia="Times New Roman" w:hAnsi="Times New Roman" w:cs="Times New Roman"/>
                <w:sz w:val="12"/>
                <w:szCs w:val="12"/>
                <w:lang w:eastAsia="sv-SE"/>
              </w:rPr>
              <w:t>??)</w:t>
            </w:r>
            <w:proofErr w:type="gramEnd"/>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Social Democratic</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Christian Conservative</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Liberal</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Former Mediterranean dictatorships</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Eastern Europe</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Former Soviet republics</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Individual ideology and political regime are independently associated with self-rated health. Individuals with right-wing ideologies report better health </w:t>
            </w:r>
            <w:proofErr w:type="gramStart"/>
            <w:r w:rsidRPr="00221C53">
              <w:rPr>
                <w:rFonts w:ascii="Times New Roman" w:eastAsia="Times New Roman" w:hAnsi="Times New Roman" w:cs="Times New Roman"/>
                <w:sz w:val="12"/>
                <w:szCs w:val="12"/>
                <w:lang w:eastAsia="sv-SE"/>
              </w:rPr>
              <w:t>than left-wing individuals</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Respondents from Eastern Europe and former Soviet republics report poorer health than individuals from Social democratic, Liberal, Christian conservative, and former Mediterranean dictatorship countries. Levels of self-rated health are similar in these countries, but Social democratic countries do not have the best self-rated health as is expected.</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tc>
      </w:tr>
      <w:tr w:rsidR="00221C53" w:rsidRPr="00221C53" w:rsidTr="005A507D">
        <w:trPr>
          <w:trHeight w:val="898"/>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roofErr w:type="spellStart"/>
            <w:proofErr w:type="gramStart"/>
            <w:r w:rsidRPr="00221C53">
              <w:rPr>
                <w:rFonts w:ascii="Times New Roman" w:eastAsia="Times New Roman" w:hAnsi="Times New Roman" w:cs="Times New Roman"/>
                <w:sz w:val="12"/>
                <w:szCs w:val="12"/>
                <w:lang w:eastAsia="sv-SE"/>
              </w:rPr>
              <w:t>Karim</w:t>
            </w:r>
            <w:proofErr w:type="spellEnd"/>
            <w:r w:rsidRPr="00221C53">
              <w:rPr>
                <w:rFonts w:ascii="Times New Roman" w:eastAsia="Times New Roman" w:hAnsi="Times New Roman" w:cs="Times New Roman"/>
                <w:sz w:val="12"/>
                <w:szCs w:val="12"/>
                <w:lang w:eastAsia="sv-SE"/>
              </w:rPr>
              <w:t xml:space="preserve"> et al. (2010).</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highlight w:val="yellow"/>
                <w:lang w:eastAsia="sv-SE"/>
              </w:rPr>
            </w:pPr>
            <w:r w:rsidRPr="00221C53">
              <w:rPr>
                <w:rFonts w:ascii="Times New Roman" w:eastAsia="Times New Roman" w:hAnsi="Times New Roman" w:cs="Times New Roman"/>
                <w:sz w:val="12"/>
                <w:szCs w:val="12"/>
                <w:highlight w:val="yellow"/>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red"/>
                <w:lang w:eastAsia="sv-SE"/>
              </w:rPr>
              <w:t>_______________</w:t>
            </w: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"Welfare state regimes and population health: Integrating the East Asian welfare states." </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World </w:t>
            </w:r>
            <w:proofErr w:type="spellStart"/>
            <w:r w:rsidRPr="00221C53">
              <w:rPr>
                <w:rFonts w:ascii="Times New Roman" w:eastAsia="Times New Roman" w:hAnsi="Times New Roman" w:cs="Times New Roman"/>
                <w:sz w:val="12"/>
                <w:szCs w:val="12"/>
                <w:lang w:eastAsia="sv-SE"/>
              </w:rPr>
              <w:t>Factbook</w:t>
            </w:r>
            <w:proofErr w:type="spellEnd"/>
            <w:r w:rsidRPr="00221C53">
              <w:rPr>
                <w:rFonts w:ascii="Times New Roman" w:eastAsia="Times New Roman" w:hAnsi="Times New Roman" w:cs="Times New Roman"/>
                <w:sz w:val="12"/>
                <w:szCs w:val="12"/>
                <w:lang w:eastAsia="sv-SE"/>
              </w:rPr>
              <w:t xml:space="preserve">; OECD data, Asian development Bank, Statistical Yearbook of the Republic of China, WHO data, Nations Master, Australian Institute of Health and Welfare Health Expenditure database.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2003.</w:t>
            </w: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highlight w:val="yellow"/>
                <w:lang w:eastAsia="sv-SE"/>
              </w:rPr>
            </w:pPr>
            <w:r w:rsidRPr="00221C53">
              <w:rPr>
                <w:rFonts w:ascii="Times New Roman" w:eastAsia="Times New Roman" w:hAnsi="Times New Roman" w:cs="Times New Roman"/>
                <w:sz w:val="12"/>
                <w:szCs w:val="12"/>
                <w:lang w:eastAsia="sv-SE"/>
              </w:rPr>
              <w:t>30</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highlight w:val="yellow"/>
                <w:lang w:eastAsia="sv-SE"/>
              </w:rPr>
              <w:t>Infant mortality.</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highlight w:val="red"/>
                <w:lang w:eastAsia="sv-SE"/>
              </w:rPr>
              <w:t>Life expectancy at birth.</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n/a</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proofErr w:type="gramStart"/>
            <w:r w:rsidRPr="00221C53">
              <w:rPr>
                <w:rFonts w:ascii="Times New Roman" w:eastAsia="Times New Roman" w:hAnsi="Times New Roman" w:cs="Times New Roman"/>
                <w:sz w:val="12"/>
                <w:szCs w:val="12"/>
                <w:lang w:eastAsia="sv-SE"/>
              </w:rPr>
              <w:t>Karim</w:t>
            </w:r>
            <w:proofErr w:type="spellEnd"/>
            <w:r w:rsidRPr="00221C53">
              <w:rPr>
                <w:rFonts w:ascii="Times New Roman" w:eastAsia="Times New Roman" w:hAnsi="Times New Roman" w:cs="Times New Roman"/>
                <w:sz w:val="12"/>
                <w:szCs w:val="12"/>
                <w:lang w:eastAsia="sv-SE"/>
              </w:rPr>
              <w:t xml:space="preserve"> et al (based on </w:t>
            </w:r>
            <w:proofErr w:type="spellStart"/>
            <w:r w:rsidRPr="00221C53">
              <w:rPr>
                <w:rFonts w:ascii="Times New Roman" w:eastAsia="Times New Roman" w:hAnsi="Times New Roman" w:cs="Times New Roman"/>
                <w:sz w:val="12"/>
                <w:szCs w:val="12"/>
                <w:lang w:eastAsia="sv-SE"/>
              </w:rPr>
              <w:t>Ferrera</w:t>
            </w:r>
            <w:proofErr w:type="spellEnd"/>
            <w:r w:rsidRPr="00221C53">
              <w:rPr>
                <w:rFonts w:ascii="Times New Roman" w:eastAsia="Times New Roman" w:hAnsi="Times New Roman" w:cs="Times New Roman"/>
                <w:sz w:val="12"/>
                <w:szCs w:val="12"/>
                <w:lang w:eastAsia="sv-SE"/>
              </w:rPr>
              <w:t xml:space="preserve"> et al.)</w:t>
            </w:r>
            <w:proofErr w:type="gramEnd"/>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Scandinavian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Anglo-Saxon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Bismarckian</w:t>
            </w:r>
            <w:proofErr w:type="spellEnd"/>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Southern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Eastern European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East Asian</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The Scandinavian welfare state regime had the lowest average infant mortality rate and the Eastern European had the highest. The east Asian regime had the highest average life expectancy whilst the Eastern European had the lowest average.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tc>
      </w:tr>
      <w:tr w:rsidR="00221C53" w:rsidRPr="00221C53" w:rsidTr="005A507D">
        <w:trPr>
          <w:trHeight w:val="898"/>
        </w:trPr>
        <w:tc>
          <w:tcPr>
            <w:tcW w:w="124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proofErr w:type="gramStart"/>
            <w:r w:rsidRPr="00221C53">
              <w:rPr>
                <w:rFonts w:ascii="Times New Roman" w:eastAsia="Times New Roman" w:hAnsi="Times New Roman" w:cs="Times New Roman"/>
                <w:sz w:val="12"/>
                <w:szCs w:val="12"/>
                <w:lang w:eastAsia="sv-SE"/>
              </w:rPr>
              <w:t>Popham</w:t>
            </w:r>
            <w:proofErr w:type="spellEnd"/>
            <w:r w:rsidRPr="00221C53">
              <w:rPr>
                <w:rFonts w:ascii="Times New Roman" w:eastAsia="Times New Roman" w:hAnsi="Times New Roman" w:cs="Times New Roman"/>
                <w:sz w:val="12"/>
                <w:szCs w:val="12"/>
                <w:lang w:eastAsia="sv-SE"/>
              </w:rPr>
              <w:t xml:space="preserve"> et al. (2013).</w:t>
            </w:r>
            <w:proofErr w:type="gramEnd"/>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black"/>
                <w:lang w:eastAsia="sv-SE"/>
              </w:rPr>
              <w:t>……………………_.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yellow"/>
                <w:lang w:eastAsia="sv-SE"/>
              </w:rPr>
              <w:t>_</w:t>
            </w:r>
            <w:proofErr w:type="spellStart"/>
            <w:r w:rsidRPr="00221C53">
              <w:rPr>
                <w:rFonts w:ascii="Times New Roman" w:eastAsia="Times New Roman" w:hAnsi="Times New Roman" w:cs="Times New Roman"/>
                <w:sz w:val="12"/>
                <w:szCs w:val="12"/>
                <w:highlight w:val="yellow"/>
                <w:lang w:eastAsia="sv-SE"/>
              </w:rPr>
              <w:t>men__</w:t>
            </w:r>
            <w:r w:rsidRPr="00221C53">
              <w:rPr>
                <w:rFonts w:ascii="Times New Roman" w:eastAsia="Times New Roman" w:hAnsi="Times New Roman" w:cs="Times New Roman"/>
                <w:sz w:val="12"/>
                <w:szCs w:val="12"/>
                <w:highlight w:val="red"/>
                <w:lang w:eastAsia="sv-SE"/>
              </w:rPr>
              <w:t>_women</w:t>
            </w:r>
            <w:proofErr w:type="spellEnd"/>
            <w:r w:rsidRPr="00221C53">
              <w:rPr>
                <w:rFonts w:ascii="Times New Roman" w:eastAsia="Times New Roman" w:hAnsi="Times New Roman" w:cs="Times New Roman"/>
                <w:sz w:val="12"/>
                <w:szCs w:val="12"/>
                <w:highlight w:val="red"/>
                <w:lang w:eastAsia="sv-SE"/>
              </w:rPr>
              <w:t>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yellow"/>
                <w:lang w:eastAsia="sv-SE"/>
              </w:rPr>
              <w:t>_</w:t>
            </w:r>
            <w:proofErr w:type="spellStart"/>
            <w:r w:rsidRPr="00221C53">
              <w:rPr>
                <w:rFonts w:ascii="Times New Roman" w:eastAsia="Times New Roman" w:hAnsi="Times New Roman" w:cs="Times New Roman"/>
                <w:sz w:val="12"/>
                <w:szCs w:val="12"/>
                <w:highlight w:val="yellow"/>
                <w:lang w:eastAsia="sv-SE"/>
              </w:rPr>
              <w:t>young_</w:t>
            </w:r>
            <w:r w:rsidRPr="00221C53">
              <w:rPr>
                <w:rFonts w:ascii="Times New Roman" w:eastAsia="Times New Roman" w:hAnsi="Times New Roman" w:cs="Times New Roman"/>
                <w:sz w:val="12"/>
                <w:szCs w:val="12"/>
                <w:highlight w:val="red"/>
                <w:lang w:eastAsia="sv-SE"/>
              </w:rPr>
              <w:t>__old</w:t>
            </w:r>
            <w:proofErr w:type="spellEnd"/>
            <w:r w:rsidRPr="00221C53">
              <w:rPr>
                <w:rFonts w:ascii="Times New Roman" w:eastAsia="Times New Roman" w:hAnsi="Times New Roman" w:cs="Times New Roman"/>
                <w:sz w:val="12"/>
                <w:szCs w:val="12"/>
                <w:highlight w:val="red"/>
                <w:lang w:eastAsia="sv-SE"/>
              </w:rPr>
              <w:t>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green"/>
                <w:lang w:eastAsia="sv-SE"/>
              </w:rPr>
              <w:t>_</w:t>
            </w:r>
            <w:proofErr w:type="spellStart"/>
            <w:r w:rsidRPr="00221C53">
              <w:rPr>
                <w:rFonts w:ascii="Times New Roman" w:eastAsia="Times New Roman" w:hAnsi="Times New Roman" w:cs="Times New Roman"/>
                <w:sz w:val="12"/>
                <w:szCs w:val="12"/>
                <w:highlight w:val="green"/>
                <w:lang w:eastAsia="sv-SE"/>
              </w:rPr>
              <w:t>men__</w:t>
            </w:r>
            <w:r w:rsidRPr="00221C53">
              <w:rPr>
                <w:rFonts w:ascii="Times New Roman" w:eastAsia="Times New Roman" w:hAnsi="Times New Roman" w:cs="Times New Roman"/>
                <w:sz w:val="12"/>
                <w:szCs w:val="12"/>
                <w:highlight w:val="magenta"/>
                <w:lang w:eastAsia="sv-SE"/>
              </w:rPr>
              <w:t>_women</w:t>
            </w:r>
            <w:proofErr w:type="spellEnd"/>
            <w:r w:rsidRPr="00221C53">
              <w:rPr>
                <w:rFonts w:ascii="Times New Roman" w:eastAsia="Times New Roman" w:hAnsi="Times New Roman" w:cs="Times New Roman"/>
                <w:sz w:val="12"/>
                <w:szCs w:val="12"/>
                <w:highlight w:val="magenta"/>
                <w:lang w:eastAsia="sv-SE"/>
              </w:rPr>
              <w:t>_</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“Are health inequalities really not the smallest in the Nordic welfare states? A comparison of mortality inequality in 37 countries.”</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Human Mortality Database.</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2006</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highlight w:val="yellow"/>
                <w:lang w:eastAsia="sv-SE"/>
              </w:rPr>
            </w:pPr>
            <w:r w:rsidRPr="00221C53">
              <w:rPr>
                <w:rFonts w:ascii="Times New Roman" w:eastAsia="Times New Roman" w:hAnsi="Times New Roman" w:cs="Times New Roman"/>
                <w:sz w:val="12"/>
                <w:szCs w:val="12"/>
                <w:lang w:eastAsia="sv-SE"/>
              </w:rPr>
              <w:t>37</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highlight w:val="red"/>
                <w:lang w:eastAsia="sv-SE"/>
              </w:rPr>
            </w:pPr>
            <w:proofErr w:type="gramStart"/>
            <w:r w:rsidRPr="00221C53">
              <w:rPr>
                <w:rFonts w:ascii="Times New Roman" w:eastAsia="Times New Roman" w:hAnsi="Times New Roman" w:cs="Times New Roman"/>
                <w:sz w:val="12"/>
                <w:szCs w:val="12"/>
                <w:highlight w:val="yellow"/>
                <w:lang w:eastAsia="sv-SE"/>
              </w:rPr>
              <w:t>Life</w:t>
            </w:r>
            <w:r w:rsidRPr="00221C53">
              <w:rPr>
                <w:rFonts w:ascii="Times New Roman" w:eastAsia="Times New Roman" w:hAnsi="Times New Roman" w:cs="Times New Roman"/>
                <w:sz w:val="12"/>
                <w:szCs w:val="12"/>
                <w:highlight w:val="red"/>
                <w:lang w:eastAsia="sv-SE"/>
              </w:rPr>
              <w:t xml:space="preserve"> expectancy…</w:t>
            </w:r>
            <w:proofErr w:type="gramEnd"/>
          </w:p>
          <w:p w:rsidR="00221C53" w:rsidRPr="00221C53" w:rsidRDefault="00221C53" w:rsidP="00221C53">
            <w:pPr>
              <w:spacing w:after="0" w:line="240" w:lineRule="auto"/>
              <w:rPr>
                <w:rFonts w:ascii="Times New Roman" w:eastAsia="Times New Roman" w:hAnsi="Times New Roman" w:cs="Times New Roman"/>
                <w:sz w:val="12"/>
                <w:szCs w:val="12"/>
                <w:highlight w:val="red"/>
                <w:lang w:eastAsia="sv-SE"/>
              </w:rPr>
            </w:pPr>
            <w:r w:rsidRPr="00221C53">
              <w:rPr>
                <w:rFonts w:ascii="Times New Roman" w:eastAsia="Times New Roman" w:hAnsi="Times New Roman" w:cs="Times New Roman"/>
                <w:sz w:val="12"/>
                <w:szCs w:val="12"/>
                <w:highlight w:val="yellow"/>
                <w:lang w:eastAsia="sv-SE"/>
              </w:rPr>
              <w:t>Mor</w:t>
            </w:r>
            <w:r w:rsidRPr="00221C53">
              <w:rPr>
                <w:rFonts w:ascii="Times New Roman" w:eastAsia="Times New Roman" w:hAnsi="Times New Roman" w:cs="Times New Roman"/>
                <w:sz w:val="12"/>
                <w:szCs w:val="12"/>
                <w:highlight w:val="red"/>
                <w:lang w:eastAsia="sv-SE"/>
              </w:rPr>
              <w:t>tality</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green"/>
                <w:lang w:eastAsia="sv-SE"/>
              </w:rPr>
              <w:t>Life</w:t>
            </w:r>
            <w:r w:rsidRPr="00221C53">
              <w:rPr>
                <w:rFonts w:ascii="Times New Roman" w:eastAsia="Times New Roman" w:hAnsi="Times New Roman" w:cs="Times New Roman"/>
                <w:sz w:val="12"/>
                <w:szCs w:val="12"/>
                <w:lang w:eastAsia="sv-SE"/>
              </w:rPr>
              <w:t xml:space="preserve"> </w:t>
            </w:r>
            <w:r w:rsidRPr="00221C53">
              <w:rPr>
                <w:rFonts w:ascii="Times New Roman" w:eastAsia="Times New Roman" w:hAnsi="Times New Roman" w:cs="Times New Roman"/>
                <w:sz w:val="12"/>
                <w:szCs w:val="12"/>
                <w:highlight w:val="magenta"/>
                <w:lang w:eastAsia="sv-SE"/>
              </w:rPr>
              <w:t>expectancy</w:t>
            </w:r>
            <w:r w:rsidRPr="00221C53">
              <w:rPr>
                <w:rFonts w:ascii="Times New Roman" w:eastAsia="Times New Roman" w:hAnsi="Times New Roman" w:cs="Times New Roman"/>
                <w:sz w:val="12"/>
                <w:szCs w:val="12"/>
                <w:lang w:eastAsia="sv-SE"/>
              </w:rPr>
              <w:t xml:space="preserve">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Total inequality= average life lost per death</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proofErr w:type="gramStart"/>
            <w:r w:rsidRPr="00221C53">
              <w:rPr>
                <w:rFonts w:ascii="Times New Roman" w:eastAsia="Times New Roman" w:hAnsi="Times New Roman" w:cs="Times New Roman"/>
                <w:sz w:val="12"/>
                <w:szCs w:val="12"/>
                <w:lang w:eastAsia="sv-SE"/>
              </w:rPr>
              <w:t>Popham</w:t>
            </w:r>
            <w:proofErr w:type="spellEnd"/>
            <w:r w:rsidRPr="00221C53">
              <w:rPr>
                <w:rFonts w:ascii="Times New Roman" w:eastAsia="Times New Roman" w:hAnsi="Times New Roman" w:cs="Times New Roman"/>
                <w:sz w:val="12"/>
                <w:szCs w:val="12"/>
                <w:lang w:eastAsia="sv-SE"/>
              </w:rPr>
              <w:t xml:space="preserve"> et al (based on </w:t>
            </w:r>
            <w:proofErr w:type="spellStart"/>
            <w:r w:rsidRPr="00221C53">
              <w:rPr>
                <w:rFonts w:ascii="Times New Roman" w:eastAsia="Times New Roman" w:hAnsi="Times New Roman" w:cs="Times New Roman"/>
                <w:sz w:val="12"/>
                <w:szCs w:val="12"/>
                <w:lang w:eastAsia="sv-SE"/>
              </w:rPr>
              <w:t>Ferrera</w:t>
            </w:r>
            <w:proofErr w:type="spellEnd"/>
            <w:r w:rsidRPr="00221C53">
              <w:rPr>
                <w:rFonts w:ascii="Times New Roman" w:eastAsia="Times New Roman" w:hAnsi="Times New Roman" w:cs="Times New Roman"/>
                <w:sz w:val="12"/>
                <w:szCs w:val="12"/>
                <w:lang w:eastAsia="sv-SE"/>
              </w:rPr>
              <w:t xml:space="preserve"> et al.)</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Nordic</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Bismarckian</w:t>
            </w:r>
            <w:proofErr w:type="spellEnd"/>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Anglo-Saxon </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Southern European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Eastern European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Ex-Soviet</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Confucian</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Life expectancy is the highest in the Nordic countries for men, and for women it is highest in the Confucian countries.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Nordic countries had lower younger age mortality but </w:t>
            </w:r>
            <w:proofErr w:type="gramStart"/>
            <w:r w:rsidRPr="00221C53">
              <w:rPr>
                <w:rFonts w:ascii="Times New Roman" w:eastAsia="Times New Roman" w:hAnsi="Times New Roman" w:cs="Times New Roman"/>
                <w:sz w:val="12"/>
                <w:szCs w:val="12"/>
                <w:lang w:eastAsia="sv-SE"/>
              </w:rPr>
              <w:t>not</w:t>
            </w:r>
            <w:proofErr w:type="gramEnd"/>
            <w:r w:rsidRPr="00221C53">
              <w:rPr>
                <w:rFonts w:ascii="Times New Roman" w:eastAsia="Times New Roman" w:hAnsi="Times New Roman" w:cs="Times New Roman"/>
                <w:sz w:val="12"/>
                <w:szCs w:val="12"/>
                <w:lang w:eastAsia="sv-SE"/>
              </w:rPr>
              <w:t xml:space="preserve"> </w:t>
            </w:r>
            <w:proofErr w:type="gramStart"/>
            <w:r w:rsidRPr="00221C53">
              <w:rPr>
                <w:rFonts w:ascii="Times New Roman" w:eastAsia="Times New Roman" w:hAnsi="Times New Roman" w:cs="Times New Roman"/>
                <w:sz w:val="12"/>
                <w:szCs w:val="12"/>
                <w:lang w:eastAsia="sv-SE"/>
              </w:rPr>
              <w:t>older</w:t>
            </w:r>
            <w:proofErr w:type="gramEnd"/>
            <w:r w:rsidRPr="00221C53">
              <w:rPr>
                <w:rFonts w:ascii="Times New Roman" w:eastAsia="Times New Roman" w:hAnsi="Times New Roman" w:cs="Times New Roman"/>
                <w:sz w:val="12"/>
                <w:szCs w:val="12"/>
                <w:lang w:eastAsia="sv-SE"/>
              </w:rPr>
              <w:t xml:space="preserve"> age mortality.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Inequalities in life expectancy in the Nordic countries are smallest for men, and for women </w:t>
            </w:r>
            <w:proofErr w:type="gramStart"/>
            <w:r w:rsidRPr="00221C53">
              <w:rPr>
                <w:rFonts w:ascii="Times New Roman" w:eastAsia="Times New Roman" w:hAnsi="Times New Roman" w:cs="Times New Roman"/>
                <w:sz w:val="12"/>
                <w:szCs w:val="12"/>
                <w:lang w:eastAsia="sv-SE"/>
              </w:rPr>
              <w:t>inequalities</w:t>
            </w:r>
            <w:proofErr w:type="gramEnd"/>
            <w:r w:rsidRPr="00221C53">
              <w:rPr>
                <w:rFonts w:ascii="Times New Roman" w:eastAsia="Times New Roman" w:hAnsi="Times New Roman" w:cs="Times New Roman"/>
                <w:sz w:val="12"/>
                <w:szCs w:val="12"/>
                <w:lang w:eastAsia="sv-SE"/>
              </w:rPr>
              <w:t xml:space="preserve"> they are smallest in southern Europe.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tc>
      </w:tr>
      <w:tr w:rsidR="00221C53" w:rsidRPr="00221C53" w:rsidTr="005A507D">
        <w:trPr>
          <w:trHeight w:val="898"/>
        </w:trPr>
        <w:tc>
          <w:tcPr>
            <w:tcW w:w="124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Richter et al. (2012).</w:t>
            </w:r>
            <w:proofErr w:type="gramEnd"/>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black"/>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highlight w:val="red"/>
                <w:lang w:eastAsia="sv-SE"/>
              </w:rPr>
            </w:pPr>
            <w:r w:rsidRPr="00221C53">
              <w:rPr>
                <w:rFonts w:ascii="Times New Roman" w:eastAsia="Times New Roman" w:hAnsi="Times New Roman" w:cs="Times New Roman"/>
                <w:sz w:val="12"/>
                <w:szCs w:val="12"/>
                <w:highlight w:val="red"/>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highlight w:val="yellow"/>
                <w:lang w:eastAsia="sv-SE"/>
              </w:rPr>
            </w:pPr>
            <w:r w:rsidRPr="00221C53">
              <w:rPr>
                <w:rFonts w:ascii="Times New Roman" w:eastAsia="Times New Roman" w:hAnsi="Times New Roman" w:cs="Times New Roman"/>
                <w:sz w:val="12"/>
                <w:szCs w:val="12"/>
                <w:highlight w:val="yellow"/>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darkGray"/>
                <w:lang w:eastAsia="sv-SE"/>
              </w:rPr>
              <w:t>_______________</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“Welfare state regimes, health and health inequalities in adolescence: a multilevel study in 32 countries.”</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WHO Health Behaviour in School-aged Children.</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2006.</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highlight w:val="red"/>
                <w:lang w:eastAsia="sv-SE"/>
              </w:rPr>
            </w:pPr>
            <w:r w:rsidRPr="00221C53">
              <w:rPr>
                <w:rFonts w:ascii="Times New Roman" w:eastAsia="Times New Roman" w:hAnsi="Times New Roman" w:cs="Times New Roman"/>
                <w:sz w:val="12"/>
                <w:szCs w:val="12"/>
                <w:lang w:eastAsia="sv-SE"/>
              </w:rPr>
              <w:t>32</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highlight w:val="red"/>
                <w:lang w:eastAsia="sv-SE"/>
              </w:rPr>
            </w:pPr>
            <w:proofErr w:type="gramStart"/>
            <w:r w:rsidRPr="00221C53">
              <w:rPr>
                <w:rFonts w:ascii="Times New Roman" w:eastAsia="Times New Roman" w:hAnsi="Times New Roman" w:cs="Times New Roman"/>
                <w:sz w:val="12"/>
                <w:szCs w:val="12"/>
                <w:highlight w:val="red"/>
                <w:lang w:eastAsia="sv-SE"/>
              </w:rPr>
              <w:t>Self-rated health.</w:t>
            </w:r>
            <w:proofErr w:type="gramEnd"/>
          </w:p>
          <w:p w:rsidR="00221C53" w:rsidRPr="00221C53" w:rsidRDefault="00221C53" w:rsidP="00221C53">
            <w:pPr>
              <w:spacing w:after="0" w:line="240" w:lineRule="auto"/>
              <w:rPr>
                <w:rFonts w:ascii="Times New Roman" w:eastAsia="Times New Roman" w:hAnsi="Times New Roman" w:cs="Times New Roman"/>
                <w:sz w:val="12"/>
                <w:szCs w:val="12"/>
                <w:highlight w:val="darkGreen"/>
                <w:lang w:eastAsia="sv-SE"/>
              </w:rPr>
            </w:pPr>
            <w:proofErr w:type="gramStart"/>
            <w:r w:rsidRPr="00221C53">
              <w:rPr>
                <w:rFonts w:ascii="Times New Roman" w:eastAsia="Times New Roman" w:hAnsi="Times New Roman" w:cs="Times New Roman"/>
                <w:sz w:val="12"/>
                <w:szCs w:val="12"/>
                <w:highlight w:val="yellow"/>
                <w:lang w:eastAsia="sv-SE"/>
              </w:rPr>
              <w:t>Health complaints.</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SEP:</w:t>
            </w:r>
          </w:p>
          <w:p w:rsidR="00221C53" w:rsidRPr="00221C53" w:rsidRDefault="00221C53" w:rsidP="00221C53">
            <w:pPr>
              <w:numPr>
                <w:ilvl w:val="0"/>
                <w:numId w:val="2"/>
              </w:numPr>
              <w:spacing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Family affluence</w:t>
            </w:r>
          </w:p>
          <w:p w:rsidR="00221C53" w:rsidRPr="00221C53" w:rsidRDefault="00221C53" w:rsidP="00221C53">
            <w:pPr>
              <w:numPr>
                <w:ilvl w:val="0"/>
                <w:numId w:val="2"/>
              </w:numPr>
              <w:spacing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Parental occupation</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Eikemo</w:t>
            </w:r>
            <w:proofErr w:type="spellEnd"/>
            <w:r w:rsidRPr="00221C53">
              <w:rPr>
                <w:rFonts w:ascii="Times New Roman" w:eastAsia="Times New Roman" w:hAnsi="Times New Roman" w:cs="Times New Roman"/>
                <w:sz w:val="12"/>
                <w:szCs w:val="12"/>
                <w:lang w:eastAsia="sv-SE"/>
              </w:rPr>
              <w:t xml:space="preserve"> et al (based on </w:t>
            </w:r>
            <w:proofErr w:type="spellStart"/>
            <w:r w:rsidRPr="00221C53">
              <w:rPr>
                <w:rFonts w:ascii="Times New Roman" w:eastAsia="Times New Roman" w:hAnsi="Times New Roman" w:cs="Times New Roman"/>
                <w:sz w:val="12"/>
                <w:szCs w:val="12"/>
                <w:lang w:eastAsia="sv-SE"/>
              </w:rPr>
              <w:t>Ferrera</w:t>
            </w:r>
            <w:proofErr w:type="spellEnd"/>
            <w:r w:rsidRPr="00221C53">
              <w:rPr>
                <w:rFonts w:ascii="Times New Roman" w:eastAsia="Times New Roman" w:hAnsi="Times New Roman" w:cs="Times New Roman"/>
                <w:sz w:val="12"/>
                <w:szCs w:val="12"/>
                <w:lang w:eastAsia="sv-SE"/>
              </w:rPr>
              <w:t>)</w:t>
            </w:r>
          </w:p>
          <w:p w:rsidR="00221C53" w:rsidRPr="00221C53" w:rsidRDefault="00221C53" w:rsidP="00221C53">
            <w:pPr>
              <w:numPr>
                <w:ilvl w:val="0"/>
                <w:numId w:val="2"/>
              </w:numPr>
              <w:spacing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Scandinavian</w:t>
            </w:r>
          </w:p>
          <w:p w:rsidR="00221C53" w:rsidRPr="00221C53" w:rsidRDefault="00221C53" w:rsidP="00221C53">
            <w:pPr>
              <w:numPr>
                <w:ilvl w:val="0"/>
                <w:numId w:val="2"/>
              </w:numPr>
              <w:spacing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Anglo-Saxon</w:t>
            </w:r>
          </w:p>
          <w:p w:rsidR="00221C53" w:rsidRPr="00221C53" w:rsidRDefault="00221C53" w:rsidP="00221C53">
            <w:pPr>
              <w:numPr>
                <w:ilvl w:val="0"/>
                <w:numId w:val="2"/>
              </w:numPr>
              <w:spacing w:line="240" w:lineRule="auto"/>
              <w:ind w:left="176" w:hanging="176"/>
              <w:contextualSpacing/>
              <w:rPr>
                <w:rFonts w:ascii="Times New Roman" w:eastAsia="Times New Roman" w:hAnsi="Times New Roman" w:cs="Times New Roman"/>
                <w:sz w:val="12"/>
                <w:szCs w:val="12"/>
              </w:rPr>
            </w:pPr>
            <w:proofErr w:type="spellStart"/>
            <w:r w:rsidRPr="00221C53">
              <w:rPr>
                <w:rFonts w:ascii="Times New Roman" w:eastAsia="Times New Roman" w:hAnsi="Times New Roman" w:cs="Times New Roman"/>
                <w:sz w:val="12"/>
                <w:szCs w:val="12"/>
              </w:rPr>
              <w:t>Bismarckian</w:t>
            </w:r>
            <w:proofErr w:type="spellEnd"/>
          </w:p>
          <w:p w:rsidR="00221C53" w:rsidRPr="00221C53" w:rsidRDefault="00221C53" w:rsidP="00221C53">
            <w:pPr>
              <w:numPr>
                <w:ilvl w:val="0"/>
                <w:numId w:val="2"/>
              </w:numPr>
              <w:spacing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Southern</w:t>
            </w:r>
          </w:p>
          <w:p w:rsidR="00221C53" w:rsidRPr="00221C53" w:rsidRDefault="00221C53" w:rsidP="00221C53">
            <w:pPr>
              <w:numPr>
                <w:ilvl w:val="0"/>
                <w:numId w:val="2"/>
              </w:numPr>
              <w:spacing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Eastern European</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The Eastern and Anglo-Saxon regimes had the highest prevalence for </w:t>
            </w:r>
            <w:proofErr w:type="spellStart"/>
            <w:r w:rsidRPr="00221C53">
              <w:rPr>
                <w:rFonts w:ascii="Times New Roman" w:eastAsia="Times New Roman" w:hAnsi="Times New Roman" w:cs="Times New Roman"/>
                <w:sz w:val="12"/>
                <w:szCs w:val="12"/>
                <w:lang w:eastAsia="sv-SE"/>
              </w:rPr>
              <w:t>fair⁄poor</w:t>
            </w:r>
            <w:proofErr w:type="spellEnd"/>
            <w:r w:rsidRPr="00221C53">
              <w:rPr>
                <w:rFonts w:ascii="Times New Roman" w:eastAsia="Times New Roman" w:hAnsi="Times New Roman" w:cs="Times New Roman"/>
                <w:sz w:val="12"/>
                <w:szCs w:val="12"/>
                <w:lang w:eastAsia="sv-SE"/>
              </w:rPr>
              <w:t xml:space="preserve"> self-rated health and the lowest rates </w:t>
            </w:r>
            <w:proofErr w:type="gramStart"/>
            <w:r w:rsidRPr="00221C53">
              <w:rPr>
                <w:rFonts w:ascii="Times New Roman" w:eastAsia="Times New Roman" w:hAnsi="Times New Roman" w:cs="Times New Roman"/>
                <w:sz w:val="12"/>
                <w:szCs w:val="12"/>
                <w:lang w:eastAsia="sv-SE"/>
              </w:rPr>
              <w:t>were found</w:t>
            </w:r>
            <w:proofErr w:type="gramEnd"/>
            <w:r w:rsidRPr="00221C53">
              <w:rPr>
                <w:rFonts w:ascii="Times New Roman" w:eastAsia="Times New Roman" w:hAnsi="Times New Roman" w:cs="Times New Roman"/>
                <w:sz w:val="12"/>
                <w:szCs w:val="12"/>
                <w:lang w:eastAsia="sv-SE"/>
              </w:rPr>
              <w:t xml:space="preserve"> in the Southern regime. The prevalence of health complaints gave a different picture: adolescents in the Southern and Eastern regimes reported the higher prevalence compared to the Scandinavian regime </w:t>
            </w:r>
            <w:proofErr w:type="gramStart"/>
            <w:r w:rsidRPr="00221C53">
              <w:rPr>
                <w:rFonts w:ascii="Times New Roman" w:eastAsia="Times New Roman" w:hAnsi="Times New Roman" w:cs="Times New Roman"/>
                <w:sz w:val="12"/>
                <w:szCs w:val="12"/>
                <w:lang w:eastAsia="sv-SE"/>
              </w:rPr>
              <w:t>who</w:t>
            </w:r>
            <w:proofErr w:type="gramEnd"/>
            <w:r w:rsidRPr="00221C53">
              <w:rPr>
                <w:rFonts w:ascii="Times New Roman" w:eastAsia="Times New Roman" w:hAnsi="Times New Roman" w:cs="Times New Roman"/>
                <w:sz w:val="12"/>
                <w:szCs w:val="12"/>
                <w:lang w:eastAsia="sv-SE"/>
              </w:rPr>
              <w:t xml:space="preserve"> showed the lowest rate.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No results concerning higher odds ratios for either health outcomes was found for adolescents belonging to the different SEP groups in the Anglo-Saxon and Eastern regimes compared to the corresponding SEP groups in the Scandinavian regime. </w:t>
            </w:r>
          </w:p>
        </w:tc>
      </w:tr>
      <w:tr w:rsidR="00221C53" w:rsidRPr="00221C53" w:rsidTr="005A507D">
        <w:trPr>
          <w:trHeight w:val="898"/>
        </w:trPr>
        <w:tc>
          <w:tcPr>
            <w:tcW w:w="124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val="sv-SE" w:eastAsia="sv-SE"/>
              </w:rPr>
              <w:t xml:space="preserve">Van </w:t>
            </w:r>
            <w:proofErr w:type="spellStart"/>
            <w:r w:rsidRPr="00221C53">
              <w:rPr>
                <w:rFonts w:ascii="Times New Roman" w:eastAsia="Times New Roman" w:hAnsi="Times New Roman" w:cs="Times New Roman"/>
                <w:sz w:val="12"/>
                <w:szCs w:val="12"/>
                <w:lang w:val="sv-SE" w:eastAsia="sv-SE"/>
              </w:rPr>
              <w:t>der</w:t>
            </w:r>
            <w:proofErr w:type="spellEnd"/>
            <w:r w:rsidRPr="00221C53">
              <w:rPr>
                <w:rFonts w:ascii="Times New Roman" w:eastAsia="Times New Roman" w:hAnsi="Times New Roman" w:cs="Times New Roman"/>
                <w:sz w:val="12"/>
                <w:szCs w:val="12"/>
                <w:lang w:val="sv-SE" w:eastAsia="sv-SE"/>
              </w:rPr>
              <w:t xml:space="preserve"> </w:t>
            </w:r>
            <w:proofErr w:type="spellStart"/>
            <w:r w:rsidRPr="00221C53">
              <w:rPr>
                <w:rFonts w:ascii="Times New Roman" w:eastAsia="Times New Roman" w:hAnsi="Times New Roman" w:cs="Times New Roman"/>
                <w:sz w:val="12"/>
                <w:szCs w:val="12"/>
                <w:lang w:val="sv-SE" w:eastAsia="sv-SE"/>
              </w:rPr>
              <w:t>Wel</w:t>
            </w:r>
            <w:proofErr w:type="spellEnd"/>
            <w:r w:rsidRPr="00221C53">
              <w:rPr>
                <w:rFonts w:ascii="Times New Roman" w:eastAsia="Times New Roman" w:hAnsi="Times New Roman" w:cs="Times New Roman"/>
                <w:sz w:val="12"/>
                <w:szCs w:val="12"/>
                <w:lang w:val="sv-SE" w:eastAsia="sv-SE"/>
              </w:rPr>
              <w:t xml:space="preserve"> et al. </w:t>
            </w:r>
            <w:r w:rsidRPr="00221C53">
              <w:rPr>
                <w:rFonts w:ascii="Times New Roman" w:eastAsia="Times New Roman" w:hAnsi="Times New Roman" w:cs="Times New Roman"/>
                <w:sz w:val="12"/>
                <w:szCs w:val="12"/>
                <w:lang w:eastAsia="sv-SE"/>
              </w:rPr>
              <w:t>(2012).</w:t>
            </w:r>
          </w:p>
          <w:p w:rsidR="00221C53" w:rsidRPr="00221C53" w:rsidRDefault="00221C53" w:rsidP="00221C53">
            <w:pPr>
              <w:spacing w:after="0" w:line="240" w:lineRule="auto"/>
              <w:rPr>
                <w:rFonts w:ascii="Times New Roman" w:eastAsia="Times New Roman" w:hAnsi="Times New Roman" w:cs="Times New Roman"/>
                <w:sz w:val="12"/>
                <w:szCs w:val="12"/>
                <w:highlight w:val="black"/>
                <w:lang w:eastAsia="sv-SE"/>
              </w:rPr>
            </w:pPr>
            <w:r w:rsidRPr="00221C53">
              <w:rPr>
                <w:rFonts w:ascii="Times New Roman" w:eastAsia="Times New Roman" w:hAnsi="Times New Roman" w:cs="Times New Roman"/>
                <w:sz w:val="12"/>
                <w:szCs w:val="12"/>
                <w:highlight w:val="black"/>
                <w:lang w:eastAsia="sv-SE"/>
              </w:rPr>
              <w:t>_______________</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yellow"/>
                <w:lang w:eastAsia="sv-SE"/>
              </w:rPr>
              <w:t>_______________</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green"/>
                <w:lang w:eastAsia="sv-SE"/>
              </w:rPr>
              <w:t>_</w:t>
            </w:r>
            <w:proofErr w:type="spellStart"/>
            <w:r w:rsidRPr="00221C53">
              <w:rPr>
                <w:rFonts w:ascii="Times New Roman" w:eastAsia="Times New Roman" w:hAnsi="Times New Roman" w:cs="Times New Roman"/>
                <w:sz w:val="12"/>
                <w:szCs w:val="12"/>
                <w:highlight w:val="green"/>
                <w:lang w:eastAsia="sv-SE"/>
              </w:rPr>
              <w:t>women_</w:t>
            </w:r>
            <w:r w:rsidRPr="00221C53">
              <w:rPr>
                <w:rFonts w:ascii="Times New Roman" w:eastAsia="Times New Roman" w:hAnsi="Times New Roman" w:cs="Times New Roman"/>
                <w:sz w:val="12"/>
                <w:szCs w:val="12"/>
                <w:highlight w:val="magenta"/>
                <w:lang w:eastAsia="sv-SE"/>
              </w:rPr>
              <w:t>__men</w:t>
            </w:r>
            <w:proofErr w:type="spellEnd"/>
            <w:r w:rsidRPr="00221C53">
              <w:rPr>
                <w:rFonts w:ascii="Times New Roman" w:eastAsia="Times New Roman" w:hAnsi="Times New Roman" w:cs="Times New Roman"/>
                <w:sz w:val="12"/>
                <w:szCs w:val="12"/>
                <w:highlight w:val="magenta"/>
                <w:lang w:eastAsia="sv-SE"/>
              </w:rPr>
              <w:t xml:space="preserve"> _</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p w:rsidR="00221C53" w:rsidRPr="00221C53" w:rsidRDefault="00221C53" w:rsidP="00221C53">
            <w:pPr>
              <w:spacing w:after="0" w:line="240" w:lineRule="auto"/>
              <w:rPr>
                <w:rFonts w:ascii="Times New Roman" w:eastAsia="Times New Roman" w:hAnsi="Times New Roman" w:cs="Times New Roman"/>
                <w:color w:val="FF0000"/>
                <w:sz w:val="12"/>
                <w:szCs w:val="12"/>
                <w:lang w:eastAsia="sv-SE"/>
              </w:rPr>
            </w:pP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“Social inequalities in "sickness": does welfare state regime type make a difference? A multilevel analysis of men and women in 26 European countries.”</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EU-SILC.</w:t>
            </w:r>
            <w:proofErr w:type="gramEnd"/>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26</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highlight w:val="yellow"/>
                <w:lang w:eastAsia="sv-SE"/>
              </w:rPr>
              <w:t>Limiting long-standing illness.</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Education</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Eikemo</w:t>
            </w:r>
            <w:proofErr w:type="spellEnd"/>
            <w:r w:rsidRPr="00221C53">
              <w:rPr>
                <w:rFonts w:ascii="Times New Roman" w:eastAsia="Times New Roman" w:hAnsi="Times New Roman" w:cs="Times New Roman"/>
                <w:sz w:val="12"/>
                <w:szCs w:val="12"/>
                <w:lang w:eastAsia="sv-SE"/>
              </w:rPr>
              <w:t xml:space="preserve"> et al (based on </w:t>
            </w:r>
            <w:proofErr w:type="spellStart"/>
            <w:r w:rsidRPr="00221C53">
              <w:rPr>
                <w:rFonts w:ascii="Times New Roman" w:eastAsia="Times New Roman" w:hAnsi="Times New Roman" w:cs="Times New Roman"/>
                <w:sz w:val="12"/>
                <w:szCs w:val="12"/>
                <w:lang w:eastAsia="sv-SE"/>
              </w:rPr>
              <w:t>Ferrera</w:t>
            </w:r>
            <w:proofErr w:type="spell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Scandinavian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Anglo-Saxon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Bismarckian</w:t>
            </w:r>
            <w:proofErr w:type="spellEnd"/>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Southern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Eastern European</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The prevalence of longstanding limiting illness is lowest in Scandinavian regimes and highest in Anglo-Saxon regimes.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The probability of non-employment, for men and women reporting limiting longstanding illness in combination with low educational level, was particularly high in the Anglo-Saxon and Eastern welfare regimes, and lowest in the Scandinavian regime.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For men, absolute and relative social inequalities in sickness were lowest in the Southern regime and for women inequalities were lowest in Scandinavian regimes. </w:t>
            </w:r>
          </w:p>
        </w:tc>
      </w:tr>
    </w:tbl>
    <w:p w:rsidR="00221C53" w:rsidRPr="00221C53" w:rsidRDefault="00221C53" w:rsidP="00221C53">
      <w:pPr>
        <w:spacing w:after="0" w:line="240" w:lineRule="auto"/>
        <w:outlineLvl w:val="1"/>
        <w:rPr>
          <w:rFonts w:ascii="Times New Roman" w:eastAsia="Times New Roman" w:hAnsi="Times New Roman" w:cs="Times New Roman"/>
          <w:b/>
          <w:bCs/>
          <w:sz w:val="26"/>
          <w:szCs w:val="26"/>
        </w:rPr>
      </w:pPr>
      <w:bookmarkStart w:id="2" w:name="_Toc357756104"/>
    </w:p>
    <w:p w:rsidR="00221C53" w:rsidRPr="00221C53" w:rsidRDefault="00221C53" w:rsidP="00221C53">
      <w:pPr>
        <w:spacing w:after="0" w:line="240" w:lineRule="auto"/>
        <w:outlineLvl w:val="1"/>
        <w:rPr>
          <w:rFonts w:ascii="Times New Roman" w:eastAsia="Times New Roman" w:hAnsi="Times New Roman" w:cs="Times New Roman"/>
          <w:b/>
          <w:bCs/>
          <w:sz w:val="26"/>
          <w:szCs w:val="26"/>
        </w:rPr>
      </w:pPr>
    </w:p>
    <w:p w:rsidR="00221C53" w:rsidRPr="00221C53" w:rsidRDefault="00221C53" w:rsidP="00221C53">
      <w:pPr>
        <w:spacing w:after="0" w:line="240" w:lineRule="auto"/>
        <w:outlineLvl w:val="1"/>
        <w:rPr>
          <w:rFonts w:ascii="Times New Roman" w:eastAsia="Times New Roman" w:hAnsi="Times New Roman" w:cs="Times New Roman"/>
          <w:b/>
          <w:bCs/>
          <w:sz w:val="26"/>
          <w:szCs w:val="26"/>
        </w:rPr>
      </w:pPr>
    </w:p>
    <w:p w:rsidR="00221C53" w:rsidRPr="00221C53" w:rsidRDefault="00221C53" w:rsidP="00221C53">
      <w:pPr>
        <w:spacing w:after="0" w:line="240" w:lineRule="auto"/>
        <w:outlineLvl w:val="1"/>
        <w:rPr>
          <w:rFonts w:ascii="Times New Roman" w:eastAsia="Times New Roman" w:hAnsi="Times New Roman" w:cs="Times New Roman"/>
          <w:b/>
          <w:bCs/>
          <w:sz w:val="26"/>
          <w:szCs w:val="26"/>
        </w:rPr>
      </w:pPr>
    </w:p>
    <w:p w:rsidR="00221C53" w:rsidRPr="00221C53" w:rsidRDefault="00221C53" w:rsidP="00221C53">
      <w:pPr>
        <w:spacing w:after="0" w:line="240" w:lineRule="auto"/>
        <w:outlineLvl w:val="1"/>
        <w:rPr>
          <w:rFonts w:ascii="Times New Roman" w:eastAsia="Times New Roman" w:hAnsi="Times New Roman" w:cs="Times New Roman"/>
          <w:b/>
          <w:bCs/>
          <w:sz w:val="26"/>
          <w:szCs w:val="26"/>
        </w:rPr>
      </w:pPr>
    </w:p>
    <w:p w:rsidR="00221C53" w:rsidRPr="00221C53" w:rsidRDefault="00221C53" w:rsidP="00221C53">
      <w:pPr>
        <w:spacing w:after="0" w:line="240" w:lineRule="auto"/>
        <w:outlineLvl w:val="1"/>
        <w:rPr>
          <w:rFonts w:ascii="Times New Roman" w:eastAsia="Times New Roman" w:hAnsi="Times New Roman" w:cs="Times New Roman"/>
          <w:b/>
          <w:bCs/>
          <w:sz w:val="26"/>
          <w:szCs w:val="26"/>
        </w:rPr>
      </w:pPr>
      <w:r w:rsidRPr="00221C53">
        <w:rPr>
          <w:rFonts w:ascii="Times New Roman" w:eastAsia="Times New Roman" w:hAnsi="Times New Roman" w:cs="Times New Roman"/>
          <w:b/>
          <w:bCs/>
          <w:sz w:val="26"/>
          <w:szCs w:val="26"/>
        </w:rPr>
        <w:lastRenderedPageBreak/>
        <w:t>Huber and colleagues</w:t>
      </w:r>
      <w:bookmarkEnd w:id="2"/>
    </w:p>
    <w:tbl>
      <w:tblPr>
        <w:tblpPr w:leftFromText="141" w:rightFromText="141" w:vertAnchor="page" w:horzAnchor="margin" w:tblpY="1816"/>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2127"/>
        <w:gridCol w:w="2126"/>
        <w:gridCol w:w="850"/>
        <w:gridCol w:w="1276"/>
        <w:gridCol w:w="992"/>
        <w:gridCol w:w="1701"/>
        <w:gridCol w:w="3686"/>
      </w:tblGrid>
      <w:tr w:rsidR="00221C53" w:rsidRPr="00221C53" w:rsidTr="005A507D">
        <w:trPr>
          <w:trHeight w:val="851"/>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roofErr w:type="spellStart"/>
            <w:proofErr w:type="gramStart"/>
            <w:r w:rsidRPr="00221C53">
              <w:rPr>
                <w:rFonts w:ascii="Times New Roman" w:eastAsia="Times New Roman" w:hAnsi="Times New Roman" w:cs="Times New Roman"/>
                <w:sz w:val="12"/>
                <w:szCs w:val="12"/>
                <w:lang w:eastAsia="sv-SE"/>
              </w:rPr>
              <w:t>Borrell</w:t>
            </w:r>
            <w:proofErr w:type="spellEnd"/>
            <w:r w:rsidRPr="00221C53">
              <w:rPr>
                <w:rFonts w:ascii="Times New Roman" w:eastAsia="Times New Roman" w:hAnsi="Times New Roman" w:cs="Times New Roman"/>
                <w:sz w:val="12"/>
                <w:szCs w:val="12"/>
                <w:lang w:eastAsia="sv-SE"/>
              </w:rPr>
              <w:t xml:space="preserve"> et al. (2009).</w:t>
            </w:r>
            <w:proofErr w:type="gramEnd"/>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black"/>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color w:val="FF0000"/>
                <w:sz w:val="12"/>
                <w:szCs w:val="12"/>
                <w:lang w:eastAsia="sv-SE"/>
              </w:rPr>
            </w:pPr>
            <w:r w:rsidRPr="00221C53">
              <w:rPr>
                <w:rFonts w:ascii="Times New Roman" w:eastAsia="Times New Roman" w:hAnsi="Times New Roman" w:cs="Times New Roman"/>
                <w:sz w:val="12"/>
                <w:szCs w:val="12"/>
                <w:highlight w:val="green"/>
                <w:lang w:eastAsia="sv-SE"/>
              </w:rPr>
              <w:t>_</w:t>
            </w:r>
            <w:proofErr w:type="spellStart"/>
            <w:r w:rsidRPr="00221C53">
              <w:rPr>
                <w:rFonts w:ascii="Times New Roman" w:eastAsia="Times New Roman" w:hAnsi="Times New Roman" w:cs="Times New Roman"/>
                <w:sz w:val="12"/>
                <w:szCs w:val="12"/>
                <w:highlight w:val="green"/>
                <w:lang w:eastAsia="sv-SE"/>
              </w:rPr>
              <w:t>men__</w:t>
            </w:r>
            <w:r w:rsidRPr="00221C53">
              <w:rPr>
                <w:rFonts w:ascii="Times New Roman" w:eastAsia="Times New Roman" w:hAnsi="Times New Roman" w:cs="Times New Roman"/>
                <w:sz w:val="12"/>
                <w:szCs w:val="12"/>
                <w:highlight w:val="magenta"/>
                <w:lang w:eastAsia="sv-SE"/>
              </w:rPr>
              <w:t>_women</w:t>
            </w:r>
            <w:proofErr w:type="spellEnd"/>
            <w:r w:rsidRPr="00221C53">
              <w:rPr>
                <w:rFonts w:ascii="Times New Roman" w:eastAsia="Times New Roman" w:hAnsi="Times New Roman" w:cs="Times New Roman"/>
                <w:sz w:val="12"/>
                <w:szCs w:val="12"/>
                <w:highlight w:val="magenta"/>
                <w:lang w:eastAsia="sv-SE"/>
              </w:rPr>
              <w:t>__</w:t>
            </w: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w:t>
            </w:r>
            <w:proofErr w:type="spellStart"/>
            <w:r w:rsidRPr="00221C53">
              <w:rPr>
                <w:rFonts w:ascii="Times New Roman" w:eastAsia="Times New Roman" w:hAnsi="Times New Roman" w:cs="Times New Roman"/>
                <w:sz w:val="12"/>
                <w:szCs w:val="12"/>
                <w:lang w:eastAsia="sv-SE"/>
              </w:rPr>
              <w:t>Analyzing</w:t>
            </w:r>
            <w:proofErr w:type="spellEnd"/>
            <w:r w:rsidRPr="00221C53">
              <w:rPr>
                <w:rFonts w:ascii="Times New Roman" w:eastAsia="Times New Roman" w:hAnsi="Times New Roman" w:cs="Times New Roman"/>
                <w:sz w:val="12"/>
                <w:szCs w:val="12"/>
                <w:lang w:eastAsia="sv-SE"/>
              </w:rPr>
              <w:t xml:space="preserve"> differences in the magnitude of socioeconomic inequalities in self-perceived health by countries of different political tradition in Europe." </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OECD data, EUROTHINE and LIS.</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2000.</w:t>
            </w: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13</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Self-rated health.</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Education</w:t>
            </w:r>
          </w:p>
        </w:tc>
        <w:tc>
          <w:tcPr>
            <w:tcW w:w="1701" w:type="dxa"/>
            <w:shd w:val="clear" w:color="auto" w:fill="auto"/>
          </w:tcPr>
          <w:p w:rsidR="00221C53" w:rsidRPr="00221C53" w:rsidRDefault="00221C53" w:rsidP="00221C53">
            <w:pPr>
              <w:spacing w:after="0" w:line="240" w:lineRule="auto"/>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Navarro, Schmitt, and </w:t>
            </w:r>
            <w:proofErr w:type="spellStart"/>
            <w:r w:rsidRPr="00221C53">
              <w:rPr>
                <w:rFonts w:ascii="Times New Roman" w:eastAsia="Times New Roman" w:hAnsi="Times New Roman" w:cs="Times New Roman"/>
                <w:sz w:val="12"/>
                <w:szCs w:val="12"/>
                <w:lang w:eastAsia="sv-SE"/>
              </w:rPr>
              <w:t>Astudillo</w:t>
            </w:r>
            <w:proofErr w:type="spellEnd"/>
            <w:r w:rsidRPr="00221C53">
              <w:rPr>
                <w:rFonts w:ascii="Times New Roman" w:eastAsia="Times New Roman" w:hAnsi="Times New Roman" w:cs="Times New Roman"/>
                <w:sz w:val="12"/>
                <w:szCs w:val="12"/>
                <w:lang w:eastAsia="sv-SE"/>
              </w:rPr>
              <w:t xml:space="preserve"> (based on Huber et al) </w:t>
            </w:r>
          </w:p>
          <w:p w:rsidR="00221C53" w:rsidRPr="00221C53" w:rsidRDefault="00221C53" w:rsidP="00221C53">
            <w:pPr>
              <w:numPr>
                <w:ilvl w:val="0"/>
                <w:numId w:val="2"/>
              </w:numPr>
              <w:spacing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Social Democratic</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Christian Democratic</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Liberal</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Late Democracy</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Educational-level inequalities in health exist in all countries and in all political traditions.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Inequalities in health were smaller in Social democratic countries compared to Christian democratic, Liberal and Late democracies, for men. For women, inequalities were larger in Social democratic countries compared to Late democracies. </w:t>
            </w:r>
          </w:p>
        </w:tc>
      </w:tr>
      <w:tr w:rsidR="00221C53" w:rsidRPr="00221C53" w:rsidTr="005A507D">
        <w:trPr>
          <w:trHeight w:val="851"/>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 xml:space="preserve">Chung and </w:t>
            </w:r>
            <w:proofErr w:type="spellStart"/>
            <w:r w:rsidRPr="00221C53">
              <w:rPr>
                <w:rFonts w:ascii="Times New Roman" w:eastAsia="Times New Roman" w:hAnsi="Times New Roman" w:cs="Times New Roman"/>
                <w:sz w:val="12"/>
                <w:szCs w:val="12"/>
                <w:lang w:eastAsia="sv-SE"/>
              </w:rPr>
              <w:t>Muntaner</w:t>
            </w:r>
            <w:proofErr w:type="spellEnd"/>
            <w:r w:rsidRPr="00221C53">
              <w:rPr>
                <w:rFonts w:ascii="Times New Roman" w:eastAsia="Times New Roman" w:hAnsi="Times New Roman" w:cs="Times New Roman"/>
                <w:sz w:val="12"/>
                <w:szCs w:val="12"/>
                <w:lang w:eastAsia="sv-SE"/>
              </w:rPr>
              <w:t xml:space="preserve"> (2007).</w:t>
            </w:r>
            <w:proofErr w:type="gramEnd"/>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yellow"/>
                <w:lang w:eastAsia="sv-SE"/>
              </w:rPr>
              <w:t>_______________</w:t>
            </w: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"Welfare state matters: a typological multilevel analysis of wealthy countries." </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OECD data, UN Common Statistical Database.</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1960-1994.</w:t>
            </w: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19</w:t>
            </w:r>
          </w:p>
          <w:p w:rsidR="00221C53" w:rsidRPr="00221C53" w:rsidRDefault="00221C53" w:rsidP="00221C53">
            <w:pPr>
              <w:spacing w:after="0" w:line="240" w:lineRule="auto"/>
              <w:rPr>
                <w:rFonts w:ascii="Times New Roman" w:eastAsia="Times New Roman" w:hAnsi="Times New Roman" w:cs="Times New Roman"/>
                <w:sz w:val="12"/>
                <w:szCs w:val="12"/>
                <w:highlight w:val="yellow"/>
                <w:lang w:eastAsia="sv-SE"/>
              </w:rPr>
            </w:pP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highlight w:val="yellow"/>
                <w:lang w:eastAsia="sv-SE"/>
              </w:rPr>
            </w:pPr>
            <w:proofErr w:type="gramStart"/>
            <w:r w:rsidRPr="00221C53">
              <w:rPr>
                <w:rFonts w:ascii="Times New Roman" w:eastAsia="Times New Roman" w:hAnsi="Times New Roman" w:cs="Times New Roman"/>
                <w:sz w:val="12"/>
                <w:szCs w:val="12"/>
                <w:highlight w:val="yellow"/>
                <w:lang w:eastAsia="sv-SE"/>
              </w:rPr>
              <w:t>Infant mortality.</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highlight w:val="yellow"/>
                <w:lang w:eastAsia="sv-SE"/>
              </w:rPr>
              <w:t>Low birth weight.</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n/a</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Chung and </w:t>
            </w:r>
            <w:proofErr w:type="spellStart"/>
            <w:r w:rsidRPr="00221C53">
              <w:rPr>
                <w:rFonts w:ascii="Times New Roman" w:eastAsia="Times New Roman" w:hAnsi="Times New Roman" w:cs="Times New Roman"/>
                <w:sz w:val="12"/>
                <w:szCs w:val="12"/>
                <w:lang w:eastAsia="sv-SE"/>
              </w:rPr>
              <w:t>Muntaner</w:t>
            </w:r>
            <w:proofErr w:type="spellEnd"/>
            <w:r w:rsidRPr="00221C53">
              <w:rPr>
                <w:rFonts w:ascii="Times New Roman" w:eastAsia="Times New Roman" w:hAnsi="Times New Roman" w:cs="Times New Roman"/>
                <w:sz w:val="12"/>
                <w:szCs w:val="12"/>
                <w:lang w:eastAsia="sv-SE"/>
              </w:rPr>
              <w:t xml:space="preserve"> (based on Huber and Stephens)</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Social Democratic</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Christian Democratic</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Liberal</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Wage-earner</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Infant mortality rate is lower in Social democratic countries compared to other regimes. Low birth weight prevalence is more common in Christian democratic, Liberal and </w:t>
            </w:r>
            <w:proofErr w:type="gramStart"/>
            <w:r w:rsidRPr="00221C53">
              <w:rPr>
                <w:rFonts w:ascii="Times New Roman" w:eastAsia="Times New Roman" w:hAnsi="Times New Roman" w:cs="Times New Roman"/>
                <w:sz w:val="12"/>
                <w:szCs w:val="12"/>
                <w:lang w:eastAsia="sv-SE"/>
              </w:rPr>
              <w:t>Wage-earner</w:t>
            </w:r>
            <w:proofErr w:type="gramEnd"/>
            <w:r w:rsidRPr="00221C53">
              <w:rPr>
                <w:rFonts w:ascii="Times New Roman" w:eastAsia="Times New Roman" w:hAnsi="Times New Roman" w:cs="Times New Roman"/>
                <w:sz w:val="12"/>
                <w:szCs w:val="12"/>
                <w:lang w:eastAsia="sv-SE"/>
              </w:rPr>
              <w:t xml:space="preserve"> regimes compared to Social democratic.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tc>
      </w:tr>
      <w:tr w:rsidR="00221C53" w:rsidRPr="00221C53" w:rsidTr="005A507D">
        <w:trPr>
          <w:trHeight w:val="851"/>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roofErr w:type="spellStart"/>
            <w:proofErr w:type="gramStart"/>
            <w:r w:rsidRPr="00221C53">
              <w:rPr>
                <w:rFonts w:ascii="Times New Roman" w:eastAsia="Times New Roman" w:hAnsi="Times New Roman" w:cs="Times New Roman"/>
                <w:sz w:val="12"/>
                <w:szCs w:val="12"/>
                <w:lang w:eastAsia="sv-SE"/>
              </w:rPr>
              <w:t>Espelt</w:t>
            </w:r>
            <w:proofErr w:type="spellEnd"/>
            <w:r w:rsidRPr="00221C53">
              <w:rPr>
                <w:rFonts w:ascii="Times New Roman" w:eastAsia="Times New Roman" w:hAnsi="Times New Roman" w:cs="Times New Roman"/>
                <w:sz w:val="12"/>
                <w:szCs w:val="12"/>
                <w:lang w:eastAsia="sv-SE"/>
              </w:rPr>
              <w:t xml:space="preserve"> et al. (2008).</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highlight w:val="black"/>
                <w:lang w:eastAsia="sv-SE"/>
              </w:rPr>
            </w:pPr>
            <w:r w:rsidRPr="00221C53">
              <w:rPr>
                <w:rFonts w:ascii="Times New Roman" w:eastAsia="Times New Roman" w:hAnsi="Times New Roman" w:cs="Times New Roman"/>
                <w:sz w:val="12"/>
                <w:szCs w:val="12"/>
                <w:highlight w:val="black"/>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highlight w:val="yellow"/>
                <w:lang w:eastAsia="sv-SE"/>
              </w:rPr>
            </w:pPr>
            <w:r w:rsidRPr="00221C53">
              <w:rPr>
                <w:rFonts w:ascii="Times New Roman" w:eastAsia="Times New Roman" w:hAnsi="Times New Roman" w:cs="Times New Roman"/>
                <w:sz w:val="12"/>
                <w:szCs w:val="12"/>
                <w:highlight w:val="yellow"/>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darkCyan"/>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magenta"/>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"Inequalities in health by social class dimensions in European countries of different political traditions." </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SHARE.</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2004.</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9</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highlight w:val="yellow"/>
                <w:lang w:eastAsia="sv-SE"/>
              </w:rPr>
              <w:t>Self-rated health.</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Limiting longstanding illness.</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Social class:</w:t>
            </w:r>
          </w:p>
          <w:p w:rsidR="00221C53" w:rsidRPr="00221C53" w:rsidRDefault="00221C53" w:rsidP="00221C53">
            <w:pPr>
              <w:numPr>
                <w:ilvl w:val="0"/>
                <w:numId w:val="2"/>
              </w:numPr>
              <w:spacing w:after="0" w:line="240" w:lineRule="auto"/>
              <w:ind w:left="34" w:hanging="78"/>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Ownership</w:t>
            </w:r>
          </w:p>
          <w:p w:rsidR="00221C53" w:rsidRPr="00221C53" w:rsidRDefault="00221C53" w:rsidP="00221C53">
            <w:pPr>
              <w:numPr>
                <w:ilvl w:val="0"/>
                <w:numId w:val="2"/>
              </w:numPr>
              <w:spacing w:after="0" w:line="240" w:lineRule="auto"/>
              <w:ind w:left="34" w:hanging="78"/>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Education</w:t>
            </w:r>
          </w:p>
          <w:p w:rsidR="00221C53" w:rsidRPr="00221C53" w:rsidRDefault="00221C53" w:rsidP="00221C53">
            <w:pPr>
              <w:numPr>
                <w:ilvl w:val="0"/>
                <w:numId w:val="2"/>
              </w:numPr>
              <w:spacing w:after="0" w:line="240" w:lineRule="auto"/>
              <w:ind w:left="34" w:hanging="78"/>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Management</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Espelt</w:t>
            </w:r>
            <w:proofErr w:type="spellEnd"/>
            <w:r w:rsidRPr="00221C53">
              <w:rPr>
                <w:rFonts w:ascii="Times New Roman" w:eastAsia="Times New Roman" w:hAnsi="Times New Roman" w:cs="Times New Roman"/>
                <w:sz w:val="12"/>
                <w:szCs w:val="12"/>
                <w:lang w:eastAsia="sv-SE"/>
              </w:rPr>
              <w:t xml:space="preserve"> et al (Based on Huber et al, further elaborated by Navarro (2004) et al. and </w:t>
            </w:r>
            <w:proofErr w:type="spellStart"/>
            <w:r w:rsidRPr="00221C53">
              <w:rPr>
                <w:rFonts w:ascii="Times New Roman" w:eastAsia="Times New Roman" w:hAnsi="Times New Roman" w:cs="Times New Roman"/>
                <w:sz w:val="12"/>
                <w:szCs w:val="12"/>
                <w:lang w:eastAsia="sv-SE"/>
              </w:rPr>
              <w:t>Bambra</w:t>
            </w:r>
            <w:proofErr w:type="spellEnd"/>
            <w:r w:rsidRPr="00221C53">
              <w:rPr>
                <w:rFonts w:ascii="Times New Roman" w:eastAsia="Times New Roman" w:hAnsi="Times New Roman" w:cs="Times New Roman"/>
                <w:sz w:val="12"/>
                <w:szCs w:val="12"/>
                <w:lang w:eastAsia="sv-SE"/>
              </w:rPr>
              <w:t xml:space="preserve"> (2007)</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Social Democratic</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Christian Democratic</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Late Democratic</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Self-rated health was the best in Social democratic regimes and lowest in Late democracies (men and women) and Christian democracies (women). There was little difference in long-term illness between the welfare regimes.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Health inequalities by social class </w:t>
            </w:r>
            <w:proofErr w:type="gramStart"/>
            <w:r w:rsidRPr="00221C53">
              <w:rPr>
                <w:rFonts w:ascii="Times New Roman" w:eastAsia="Times New Roman" w:hAnsi="Times New Roman" w:cs="Times New Roman"/>
                <w:sz w:val="12"/>
                <w:szCs w:val="12"/>
                <w:lang w:eastAsia="sv-SE"/>
              </w:rPr>
              <w:t>are found</w:t>
            </w:r>
            <w:proofErr w:type="gramEnd"/>
            <w:r w:rsidRPr="00221C53">
              <w:rPr>
                <w:rFonts w:ascii="Times New Roman" w:eastAsia="Times New Roman" w:hAnsi="Times New Roman" w:cs="Times New Roman"/>
                <w:sz w:val="12"/>
                <w:szCs w:val="12"/>
                <w:lang w:eastAsia="sv-SE"/>
              </w:rPr>
              <w:t xml:space="preserve"> in all three political traditions. Differences in all three dimensions of social class are more marked in Late democracies and mainly among women.</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Inequalities in education for both self-rated health and limiting longstanding illness were higher in Social Democratic countries compared to Christian democratic (for men). </w:t>
            </w:r>
          </w:p>
        </w:tc>
      </w:tr>
      <w:tr w:rsidR="00221C53" w:rsidRPr="00221C53" w:rsidTr="005A507D">
        <w:trPr>
          <w:trHeight w:val="851"/>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rPr>
            </w:pPr>
            <w:proofErr w:type="gramStart"/>
            <w:r w:rsidRPr="00221C53">
              <w:rPr>
                <w:rFonts w:ascii="Times New Roman" w:eastAsia="Times New Roman" w:hAnsi="Times New Roman" w:cs="Times New Roman"/>
                <w:sz w:val="12"/>
                <w:szCs w:val="12"/>
              </w:rPr>
              <w:t>Navarro et al. (2006).</w:t>
            </w:r>
            <w:proofErr w:type="gramEnd"/>
            <w:r w:rsidRPr="00221C53">
              <w:rPr>
                <w:rFonts w:ascii="Times New Roman" w:eastAsia="Times New Roman" w:hAnsi="Times New Roman" w:cs="Times New Roman"/>
                <w:sz w:val="12"/>
                <w:szCs w:val="12"/>
              </w:rPr>
              <w:t xml:space="preserve"> </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black"/>
                <w:lang w:eastAsia="sv-SE"/>
              </w:rPr>
              <w:t>……………………….</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green"/>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rPr>
            </w:pP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 xml:space="preserve">"Politics and health outcomes." </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rPr>
            </w:pPr>
            <w:proofErr w:type="gramStart"/>
            <w:r w:rsidRPr="00221C53">
              <w:rPr>
                <w:rFonts w:ascii="Times New Roman" w:eastAsia="Times New Roman" w:hAnsi="Times New Roman" w:cs="Times New Roman"/>
                <w:sz w:val="12"/>
                <w:szCs w:val="12"/>
              </w:rPr>
              <w:t xml:space="preserve">OECD data; ILO-LABORSTA; Müller and Strom; </w:t>
            </w:r>
            <w:proofErr w:type="spellStart"/>
            <w:r w:rsidRPr="00221C53">
              <w:rPr>
                <w:rFonts w:ascii="Times New Roman" w:eastAsia="Times New Roman" w:hAnsi="Times New Roman" w:cs="Times New Roman"/>
                <w:sz w:val="12"/>
                <w:szCs w:val="12"/>
              </w:rPr>
              <w:t>Alcantara</w:t>
            </w:r>
            <w:proofErr w:type="spellEnd"/>
            <w:r w:rsidRPr="00221C53">
              <w:rPr>
                <w:rFonts w:ascii="Times New Roman" w:eastAsia="Times New Roman" w:hAnsi="Times New Roman" w:cs="Times New Roman"/>
                <w:sz w:val="12"/>
                <w:szCs w:val="12"/>
              </w:rPr>
              <w:t xml:space="preserve"> </w:t>
            </w:r>
            <w:proofErr w:type="spellStart"/>
            <w:r w:rsidRPr="00221C53">
              <w:rPr>
                <w:rFonts w:ascii="Times New Roman" w:eastAsia="Times New Roman" w:hAnsi="Times New Roman" w:cs="Times New Roman"/>
                <w:sz w:val="12"/>
                <w:szCs w:val="12"/>
              </w:rPr>
              <w:t>Saez</w:t>
            </w:r>
            <w:proofErr w:type="spellEnd"/>
            <w:r w:rsidRPr="00221C53">
              <w:rPr>
                <w:rFonts w:ascii="Times New Roman" w:eastAsia="Times New Roman" w:hAnsi="Times New Roman" w:cs="Times New Roman"/>
                <w:sz w:val="12"/>
                <w:szCs w:val="12"/>
              </w:rPr>
              <w:t xml:space="preserve">; </w:t>
            </w:r>
            <w:proofErr w:type="spellStart"/>
            <w:r w:rsidRPr="00221C53">
              <w:rPr>
                <w:rFonts w:ascii="Times New Roman" w:eastAsia="Times New Roman" w:hAnsi="Times New Roman" w:cs="Times New Roman"/>
                <w:sz w:val="12"/>
                <w:szCs w:val="12"/>
              </w:rPr>
              <w:t>Caramani</w:t>
            </w:r>
            <w:proofErr w:type="spellEnd"/>
            <w:r w:rsidRPr="00221C53">
              <w:rPr>
                <w:rFonts w:ascii="Times New Roman" w:eastAsia="Times New Roman" w:hAnsi="Times New Roman" w:cs="Times New Roman"/>
                <w:sz w:val="12"/>
                <w:szCs w:val="12"/>
              </w:rPr>
              <w:t>; Comparative Welfare State dataset; WHO data.</w:t>
            </w:r>
            <w:proofErr w:type="gramEnd"/>
          </w:p>
          <w:p w:rsidR="00221C53" w:rsidRPr="00221C53" w:rsidRDefault="00221C53" w:rsidP="00221C53">
            <w:pPr>
              <w:spacing w:after="0" w:line="240" w:lineRule="auto"/>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1972-1996.</w:t>
            </w: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17</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rPr>
            </w:pPr>
            <w:proofErr w:type="gramStart"/>
            <w:r w:rsidRPr="00221C53">
              <w:rPr>
                <w:rFonts w:ascii="Times New Roman" w:eastAsia="Times New Roman" w:hAnsi="Times New Roman" w:cs="Times New Roman"/>
                <w:sz w:val="12"/>
                <w:szCs w:val="12"/>
              </w:rPr>
              <w:t>Infant mortality rate.</w:t>
            </w:r>
            <w:proofErr w:type="gramEnd"/>
          </w:p>
          <w:p w:rsidR="00221C53" w:rsidRPr="00221C53" w:rsidRDefault="00221C53" w:rsidP="00221C53">
            <w:pPr>
              <w:spacing w:after="0" w:line="240" w:lineRule="auto"/>
              <w:rPr>
                <w:rFonts w:ascii="Times New Roman" w:eastAsia="Times New Roman" w:hAnsi="Times New Roman" w:cs="Times New Roman"/>
                <w:sz w:val="12"/>
                <w:szCs w:val="12"/>
              </w:rPr>
            </w:pPr>
            <w:proofErr w:type="gramStart"/>
            <w:r w:rsidRPr="00221C53">
              <w:rPr>
                <w:rFonts w:ascii="Times New Roman" w:eastAsia="Times New Roman" w:hAnsi="Times New Roman" w:cs="Times New Roman"/>
                <w:sz w:val="12"/>
                <w:szCs w:val="12"/>
              </w:rPr>
              <w:t>Life expectancy at birth.</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Income distribution (</w:t>
            </w:r>
            <w:proofErr w:type="spellStart"/>
            <w:r w:rsidRPr="00221C53">
              <w:rPr>
                <w:rFonts w:ascii="Times New Roman" w:eastAsia="Times New Roman" w:hAnsi="Times New Roman" w:cs="Times New Roman"/>
                <w:sz w:val="12"/>
                <w:szCs w:val="12"/>
              </w:rPr>
              <w:t>Theil</w:t>
            </w:r>
            <w:proofErr w:type="spellEnd"/>
            <w:r w:rsidRPr="00221C53">
              <w:rPr>
                <w:rFonts w:ascii="Times New Roman" w:eastAsia="Times New Roman" w:hAnsi="Times New Roman" w:cs="Times New Roman"/>
                <w:sz w:val="12"/>
                <w:szCs w:val="12"/>
              </w:rPr>
              <w:t xml:space="preserve"> index)</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Navarro (based on Huber and Stephens)</w:t>
            </w:r>
          </w:p>
          <w:p w:rsidR="00221C53" w:rsidRPr="00221C53" w:rsidRDefault="00221C53" w:rsidP="00221C53">
            <w:pPr>
              <w:numPr>
                <w:ilvl w:val="0"/>
                <w:numId w:val="2"/>
              </w:numPr>
              <w:spacing w:after="0" w:line="240" w:lineRule="auto"/>
              <w:ind w:left="176" w:hanging="142"/>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Social Democratic</w:t>
            </w:r>
          </w:p>
          <w:p w:rsidR="00221C53" w:rsidRPr="00221C53" w:rsidRDefault="00221C53" w:rsidP="00221C53">
            <w:pPr>
              <w:numPr>
                <w:ilvl w:val="0"/>
                <w:numId w:val="2"/>
              </w:numPr>
              <w:spacing w:after="0" w:line="240" w:lineRule="auto"/>
              <w:ind w:left="176" w:hanging="142"/>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Christian Democratic</w:t>
            </w:r>
          </w:p>
          <w:p w:rsidR="00221C53" w:rsidRPr="00221C53" w:rsidRDefault="00221C53" w:rsidP="00221C53">
            <w:pPr>
              <w:numPr>
                <w:ilvl w:val="0"/>
                <w:numId w:val="2"/>
              </w:numPr>
              <w:spacing w:after="0" w:line="240" w:lineRule="auto"/>
              <w:ind w:left="176" w:hanging="142"/>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Late Democratic</w:t>
            </w:r>
          </w:p>
          <w:p w:rsidR="00221C53" w:rsidRPr="00221C53" w:rsidRDefault="00221C53" w:rsidP="00221C53">
            <w:pPr>
              <w:numPr>
                <w:ilvl w:val="0"/>
                <w:numId w:val="2"/>
              </w:numPr>
              <w:spacing w:after="0" w:line="240" w:lineRule="auto"/>
              <w:ind w:left="176" w:hanging="142"/>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Former dictatorship</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Political parties with egalitarian (Social democratic) ideologies tend to implement redistributive policies, which reduce social inequalities and are important in reducing infant mortality and, to a lesser degree, in increasing life expectancy.</w:t>
            </w:r>
          </w:p>
        </w:tc>
      </w:tr>
      <w:tr w:rsidR="00221C53" w:rsidRPr="00221C53" w:rsidTr="005A507D">
        <w:trPr>
          <w:trHeight w:val="851"/>
        </w:trPr>
        <w:tc>
          <w:tcPr>
            <w:tcW w:w="124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Olsen and Dahl (2007).</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cyan"/>
                <w:lang w:eastAsia="sv-SE"/>
              </w:rPr>
              <w:t>_______________</w:t>
            </w: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”Health differences between European countries.”</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ESS.</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2003.</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21</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highlight w:val="cyan"/>
                <w:lang w:eastAsia="sv-SE"/>
              </w:rPr>
              <w:t>Self-rated health.</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n/a</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Olsen and Dahl (based on Navarro and Shi which is based on Huber and Stephens)</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Anglo-Saxon</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Nordic</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Continental</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South</w:t>
            </w:r>
          </w:p>
          <w:p w:rsidR="00221C53" w:rsidRPr="00221C53" w:rsidRDefault="00221C53" w:rsidP="00221C53">
            <w:pPr>
              <w:numPr>
                <w:ilvl w:val="0"/>
                <w:numId w:val="2"/>
              </w:numPr>
              <w:spacing w:after="0" w:line="240" w:lineRule="auto"/>
              <w:ind w:left="176" w:hanging="176"/>
              <w:contextualSpacing/>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East</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The East European countries have the lowest levels of health. There are no significant differences between the other groups of European countries, when categorised into regime types.</w:t>
            </w:r>
          </w:p>
        </w:tc>
      </w:tr>
    </w:tbl>
    <w:p w:rsidR="00221C53" w:rsidRPr="00221C53" w:rsidRDefault="00221C53" w:rsidP="00221C53">
      <w:pPr>
        <w:spacing w:line="240" w:lineRule="auto"/>
        <w:rPr>
          <w:rFonts w:ascii="Times New Roman" w:eastAsia="Times New Roman" w:hAnsi="Times New Roman" w:cs="Times New Roman"/>
        </w:rPr>
      </w:pPr>
    </w:p>
    <w:p w:rsidR="00221C53" w:rsidRPr="00221C53" w:rsidRDefault="00221C53" w:rsidP="00221C53">
      <w:pPr>
        <w:spacing w:before="200" w:after="0" w:line="240" w:lineRule="auto"/>
        <w:outlineLvl w:val="1"/>
        <w:rPr>
          <w:rFonts w:ascii="Times New Roman" w:eastAsia="Times New Roman" w:hAnsi="Times New Roman" w:cs="Times New Roman"/>
          <w:b/>
          <w:bCs/>
          <w:sz w:val="26"/>
          <w:szCs w:val="26"/>
        </w:rPr>
      </w:pPr>
      <w:bookmarkStart w:id="3" w:name="_Toc357756105"/>
      <w:proofErr w:type="spellStart"/>
      <w:r w:rsidRPr="00221C53">
        <w:rPr>
          <w:rFonts w:ascii="Times New Roman" w:eastAsia="Times New Roman" w:hAnsi="Times New Roman" w:cs="Times New Roman"/>
          <w:b/>
          <w:bCs/>
          <w:sz w:val="26"/>
          <w:szCs w:val="26"/>
        </w:rPr>
        <w:t>Korpi</w:t>
      </w:r>
      <w:proofErr w:type="spellEnd"/>
      <w:r w:rsidRPr="00221C53">
        <w:rPr>
          <w:rFonts w:ascii="Times New Roman" w:eastAsia="Times New Roman" w:hAnsi="Times New Roman" w:cs="Times New Roman"/>
          <w:b/>
          <w:bCs/>
          <w:sz w:val="26"/>
          <w:szCs w:val="26"/>
        </w:rPr>
        <w:t xml:space="preserve"> and Palme</w:t>
      </w:r>
      <w:bookmarkEnd w:id="3"/>
    </w:p>
    <w:tbl>
      <w:tblPr>
        <w:tblpPr w:leftFromText="141" w:rightFromText="141" w:vertAnchor="page" w:horzAnchor="margin" w:tblpY="8431"/>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2127"/>
        <w:gridCol w:w="2126"/>
        <w:gridCol w:w="850"/>
        <w:gridCol w:w="1276"/>
        <w:gridCol w:w="992"/>
        <w:gridCol w:w="1701"/>
        <w:gridCol w:w="3686"/>
      </w:tblGrid>
      <w:tr w:rsidR="00221C53" w:rsidRPr="00221C53" w:rsidTr="005A507D">
        <w:trPr>
          <w:trHeight w:val="983"/>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Sanders et al. (2009).</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highlight w:val="black"/>
                <w:lang w:eastAsia="sv-SE"/>
              </w:rPr>
            </w:pPr>
            <w:r w:rsidRPr="00221C53">
              <w:rPr>
                <w:rFonts w:ascii="Times New Roman" w:eastAsia="Times New Roman" w:hAnsi="Times New Roman" w:cs="Times New Roman"/>
                <w:sz w:val="12"/>
                <w:szCs w:val="12"/>
                <w:highlight w:val="black"/>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highlight w:val="yellow"/>
                <w:lang w:eastAsia="sv-SE"/>
              </w:rPr>
            </w:pPr>
            <w:r w:rsidRPr="00221C53">
              <w:rPr>
                <w:rFonts w:ascii="Times New Roman" w:eastAsia="Times New Roman" w:hAnsi="Times New Roman" w:cs="Times New Roman"/>
                <w:sz w:val="12"/>
                <w:szCs w:val="12"/>
                <w:highlight w:val="yellow"/>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magenta"/>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"A cross-national comparison of income gradients in oral health quality of life in four welfare states: application of the </w:t>
            </w:r>
            <w:proofErr w:type="spellStart"/>
            <w:r w:rsidRPr="00221C53">
              <w:rPr>
                <w:rFonts w:ascii="Times New Roman" w:eastAsia="Times New Roman" w:hAnsi="Times New Roman" w:cs="Times New Roman"/>
                <w:sz w:val="12"/>
                <w:szCs w:val="12"/>
                <w:lang w:eastAsia="sv-SE"/>
              </w:rPr>
              <w:t>Korpi</w:t>
            </w:r>
            <w:proofErr w:type="spellEnd"/>
            <w:r w:rsidRPr="00221C53">
              <w:rPr>
                <w:rFonts w:ascii="Times New Roman" w:eastAsia="Times New Roman" w:hAnsi="Times New Roman" w:cs="Times New Roman"/>
                <w:sz w:val="12"/>
                <w:szCs w:val="12"/>
                <w:lang w:eastAsia="sv-SE"/>
              </w:rPr>
              <w:t xml:space="preserve"> and Palme typology." </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Adult Dental Survey (UK); Health Examination Survey (Finland); National Dental telephone Interview Survey (Germany and Australia).</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1998-2002.</w:t>
            </w: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4</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Oral health impact profile (OHIP-14) severity scores.</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Household income</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r w:rsidRPr="00221C53">
              <w:rPr>
                <w:rFonts w:ascii="Times New Roman" w:eastAsia="Times New Roman" w:hAnsi="Times New Roman" w:cs="Times New Roman"/>
                <w:sz w:val="12"/>
                <w:szCs w:val="12"/>
                <w:lang w:eastAsia="sv-SE"/>
              </w:rPr>
              <w:t>Korpi</w:t>
            </w:r>
            <w:proofErr w:type="spellEnd"/>
            <w:r w:rsidRPr="00221C53">
              <w:rPr>
                <w:rFonts w:ascii="Times New Roman" w:eastAsia="Times New Roman" w:hAnsi="Times New Roman" w:cs="Times New Roman"/>
                <w:sz w:val="12"/>
                <w:szCs w:val="12"/>
                <w:lang w:eastAsia="sv-SE"/>
              </w:rPr>
              <w:t xml:space="preserve"> and Palme</w:t>
            </w:r>
          </w:p>
          <w:p w:rsidR="00221C53" w:rsidRPr="00221C53" w:rsidRDefault="00221C53" w:rsidP="00221C53">
            <w:pPr>
              <w:numPr>
                <w:ilvl w:val="0"/>
                <w:numId w:val="2"/>
              </w:numPr>
              <w:spacing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Targeted</w:t>
            </w:r>
          </w:p>
          <w:p w:rsidR="00221C53" w:rsidRPr="00221C53" w:rsidRDefault="00221C53" w:rsidP="00221C53">
            <w:pPr>
              <w:numPr>
                <w:ilvl w:val="0"/>
                <w:numId w:val="2"/>
              </w:numPr>
              <w:spacing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Corporatist</w:t>
            </w:r>
          </w:p>
          <w:p w:rsidR="00221C53" w:rsidRPr="00221C53" w:rsidRDefault="00221C53" w:rsidP="00221C53">
            <w:pPr>
              <w:numPr>
                <w:ilvl w:val="0"/>
                <w:numId w:val="2"/>
              </w:numPr>
              <w:spacing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Basic Security (L)</w:t>
            </w:r>
          </w:p>
          <w:p w:rsidR="00221C53" w:rsidRPr="00221C53" w:rsidRDefault="00221C53" w:rsidP="00221C53">
            <w:pPr>
              <w:numPr>
                <w:ilvl w:val="0"/>
                <w:numId w:val="2"/>
              </w:numPr>
              <w:spacing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Encompassing (SD)</w:t>
            </w:r>
          </w:p>
          <w:p w:rsidR="00221C53" w:rsidRPr="00221C53" w:rsidRDefault="00221C53" w:rsidP="00221C53">
            <w:pPr>
              <w:numPr>
                <w:ilvl w:val="0"/>
                <w:numId w:val="2"/>
              </w:numPr>
              <w:spacing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Voluntary State Subsidised</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Average dental health scores were better in Finland, followed by Germany and the UK, and were highest in Australia.</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Inequalities in oral health were larger in the Encompassing regime type (Social democratic) compared to the Corporatist.  Significant income gradients in oral health </w:t>
            </w:r>
            <w:proofErr w:type="gramStart"/>
            <w:r w:rsidRPr="00221C53">
              <w:rPr>
                <w:rFonts w:ascii="Times New Roman" w:eastAsia="Times New Roman" w:hAnsi="Times New Roman" w:cs="Times New Roman"/>
                <w:sz w:val="12"/>
                <w:szCs w:val="12"/>
                <w:lang w:eastAsia="sv-SE"/>
              </w:rPr>
              <w:t>were found</w:t>
            </w:r>
            <w:proofErr w:type="gramEnd"/>
            <w:r w:rsidRPr="00221C53">
              <w:rPr>
                <w:rFonts w:ascii="Times New Roman" w:eastAsia="Times New Roman" w:hAnsi="Times New Roman" w:cs="Times New Roman"/>
                <w:sz w:val="12"/>
                <w:szCs w:val="12"/>
                <w:lang w:eastAsia="sv-SE"/>
              </w:rPr>
              <w:t xml:space="preserve"> in all countries except Germany.</w:t>
            </w:r>
          </w:p>
        </w:tc>
      </w:tr>
    </w:tbl>
    <w:p w:rsidR="00221C53" w:rsidRPr="00221C53" w:rsidRDefault="00221C53" w:rsidP="00221C53">
      <w:pPr>
        <w:spacing w:line="240" w:lineRule="auto"/>
        <w:rPr>
          <w:rFonts w:ascii="Times New Roman" w:eastAsia="Times New Roman" w:hAnsi="Times New Roman" w:cs="Times New Roman"/>
          <w:b/>
          <w:bCs/>
          <w:color w:val="365F91"/>
          <w:sz w:val="28"/>
          <w:szCs w:val="28"/>
        </w:rPr>
      </w:pPr>
      <w:r w:rsidRPr="00221C53">
        <w:rPr>
          <w:rFonts w:ascii="Times New Roman" w:eastAsia="Times New Roman" w:hAnsi="Times New Roman" w:cs="Times New Roman"/>
        </w:rPr>
        <w:br w:type="page"/>
      </w:r>
    </w:p>
    <w:p w:rsidR="00221C53" w:rsidRPr="00221C53" w:rsidRDefault="00221C53" w:rsidP="00221C53">
      <w:pPr>
        <w:spacing w:after="0" w:line="240" w:lineRule="auto"/>
        <w:outlineLvl w:val="1"/>
        <w:rPr>
          <w:rFonts w:ascii="Times New Roman" w:eastAsia="Times New Roman" w:hAnsi="Times New Roman" w:cs="Times New Roman"/>
          <w:b/>
          <w:bCs/>
          <w:sz w:val="26"/>
          <w:szCs w:val="26"/>
        </w:rPr>
      </w:pPr>
      <w:bookmarkStart w:id="4" w:name="_Toc357756106"/>
      <w:r w:rsidRPr="00221C53">
        <w:rPr>
          <w:rFonts w:ascii="Times New Roman" w:eastAsia="Times New Roman" w:hAnsi="Times New Roman" w:cs="Times New Roman"/>
          <w:b/>
          <w:bCs/>
          <w:sz w:val="26"/>
          <w:szCs w:val="26"/>
        </w:rPr>
        <w:lastRenderedPageBreak/>
        <w:t>Geographical comparisons</w:t>
      </w:r>
      <w:bookmarkEnd w:id="4"/>
    </w:p>
    <w:tbl>
      <w:tblPr>
        <w:tblpPr w:leftFromText="141" w:rightFromText="141" w:vertAnchor="page" w:horzAnchor="margin" w:tblpY="1876"/>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2127"/>
        <w:gridCol w:w="2126"/>
        <w:gridCol w:w="850"/>
        <w:gridCol w:w="1276"/>
        <w:gridCol w:w="992"/>
        <w:gridCol w:w="1701"/>
        <w:gridCol w:w="3686"/>
      </w:tblGrid>
      <w:tr w:rsidR="00221C53" w:rsidRPr="00221C53" w:rsidTr="005A507D">
        <w:trPr>
          <w:trHeight w:val="70"/>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roofErr w:type="spellStart"/>
            <w:proofErr w:type="gramStart"/>
            <w:r w:rsidRPr="00221C53">
              <w:rPr>
                <w:rFonts w:ascii="Times New Roman" w:eastAsia="Times New Roman" w:hAnsi="Times New Roman" w:cs="Times New Roman"/>
                <w:sz w:val="12"/>
                <w:szCs w:val="12"/>
                <w:lang w:eastAsia="sv-SE"/>
              </w:rPr>
              <w:t>Avendano</w:t>
            </w:r>
            <w:proofErr w:type="spellEnd"/>
            <w:r w:rsidRPr="00221C53">
              <w:rPr>
                <w:rFonts w:ascii="Times New Roman" w:eastAsia="Times New Roman" w:hAnsi="Times New Roman" w:cs="Times New Roman"/>
                <w:sz w:val="12"/>
                <w:szCs w:val="12"/>
                <w:lang w:eastAsia="sv-SE"/>
              </w:rPr>
              <w:t xml:space="preserve"> et al. (2009).</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black"/>
                <w:lang w:eastAsia="sv-SE"/>
              </w:rPr>
              <w:t xml:space="preserve">                       ..</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green"/>
                <w:lang w:eastAsia="sv-SE"/>
              </w:rPr>
              <w:t>_______________</w:t>
            </w:r>
          </w:p>
        </w:tc>
        <w:tc>
          <w:tcPr>
            <w:tcW w:w="2127"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"Educational level and changes in health across Europe: longitudinal results from SHARE." </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SHARE.</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2004/2005, 2006/2007.</w:t>
            </w:r>
            <w:proofErr w:type="gramEnd"/>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10</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Self-rated health.</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Limiting longstanding illness.</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≥1 chronic disease.</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Depression.</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≥1 activity limitation.</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Education.</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tc>
        <w:tc>
          <w:tcPr>
            <w:tcW w:w="1701"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3 groups that roughly represent different welfare state regimes, geographical regions and behavioural patterns:</w:t>
            </w:r>
          </w:p>
          <w:p w:rsidR="00221C53" w:rsidRPr="00221C53" w:rsidRDefault="00221C53" w:rsidP="00221C53">
            <w:pPr>
              <w:numPr>
                <w:ilvl w:val="0"/>
                <w:numId w:val="1"/>
              </w:numPr>
              <w:autoSpaceDE w:val="0"/>
              <w:autoSpaceDN w:val="0"/>
              <w:adjustRightInd w:val="0"/>
              <w:spacing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Northern</w:t>
            </w:r>
          </w:p>
          <w:p w:rsidR="00221C53" w:rsidRPr="00221C53" w:rsidRDefault="00221C53" w:rsidP="00221C53">
            <w:pPr>
              <w:numPr>
                <w:ilvl w:val="0"/>
                <w:numId w:val="1"/>
              </w:numPr>
              <w:autoSpaceDE w:val="0"/>
              <w:autoSpaceDN w:val="0"/>
              <w:adjustRightInd w:val="0"/>
              <w:spacing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Southern</w:t>
            </w:r>
          </w:p>
          <w:p w:rsidR="00221C53" w:rsidRPr="00221C53" w:rsidRDefault="00221C53" w:rsidP="00221C53">
            <w:pPr>
              <w:numPr>
                <w:ilvl w:val="0"/>
                <w:numId w:val="1"/>
              </w:numPr>
              <w:autoSpaceDE w:val="0"/>
              <w:autoSpaceDN w:val="0"/>
              <w:adjustRightInd w:val="0"/>
              <w:spacing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 xml:space="preserve">Western Europe </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There is some evidence that educational effects on health are significant for most outcomes in western and southern Europe, and that they are weaker and non-significant in the Nordic countries.</w:t>
            </w:r>
          </w:p>
        </w:tc>
      </w:tr>
      <w:tr w:rsidR="00221C53" w:rsidRPr="00221C53" w:rsidTr="005A507D">
        <w:trPr>
          <w:trHeight w:val="70"/>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Granados (2010).</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yellow"/>
                <w:lang w:eastAsia="sv-SE"/>
              </w:rPr>
              <w:t>_______________</w:t>
            </w: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"Politics and health in eight European countries: a comparative study of mortality decline under social democracies and right-wing governments." </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WHO Regional Office for Europe; Angus </w:t>
            </w:r>
            <w:proofErr w:type="spellStart"/>
            <w:r w:rsidRPr="00221C53">
              <w:rPr>
                <w:rFonts w:ascii="Times New Roman" w:eastAsia="Times New Roman" w:hAnsi="Times New Roman" w:cs="Times New Roman"/>
                <w:sz w:val="12"/>
                <w:szCs w:val="12"/>
                <w:lang w:eastAsia="sv-SE"/>
              </w:rPr>
              <w:t>Maddison’s</w:t>
            </w:r>
            <w:proofErr w:type="spellEnd"/>
            <w:r w:rsidRPr="00221C53">
              <w:rPr>
                <w:rFonts w:ascii="Times New Roman" w:eastAsia="Times New Roman" w:hAnsi="Times New Roman" w:cs="Times New Roman"/>
                <w:sz w:val="12"/>
                <w:szCs w:val="12"/>
                <w:lang w:eastAsia="sv-SE"/>
              </w:rPr>
              <w:t xml:space="preserve"> databank; Statistics Iceland; OECD data;  UN; University of California at Berkeley and Max Planck Institute for Demographic research; International Smoking Statistics Database.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1950-2000.</w:t>
            </w: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highlight w:val="yellow"/>
                <w:lang w:eastAsia="sv-SE"/>
              </w:rPr>
            </w:pPr>
            <w:r w:rsidRPr="00221C53">
              <w:rPr>
                <w:rFonts w:ascii="Times New Roman" w:eastAsia="Times New Roman" w:hAnsi="Times New Roman" w:cs="Times New Roman"/>
                <w:sz w:val="12"/>
                <w:szCs w:val="12"/>
                <w:lang w:eastAsia="sv-SE"/>
              </w:rPr>
              <w:t>8</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highlight w:val="yellow"/>
                <w:lang w:eastAsia="sv-SE"/>
              </w:rPr>
            </w:pPr>
            <w:proofErr w:type="gramStart"/>
            <w:r w:rsidRPr="00221C53">
              <w:rPr>
                <w:rFonts w:ascii="Times New Roman" w:eastAsia="Times New Roman" w:hAnsi="Times New Roman" w:cs="Times New Roman"/>
                <w:sz w:val="12"/>
                <w:szCs w:val="12"/>
                <w:highlight w:val="yellow"/>
                <w:lang w:eastAsia="sv-SE"/>
              </w:rPr>
              <w:t>Infant mortality rate.</w:t>
            </w:r>
            <w:proofErr w:type="gramEnd"/>
          </w:p>
          <w:p w:rsidR="00221C53" w:rsidRPr="00221C53" w:rsidRDefault="00221C53" w:rsidP="00221C53">
            <w:pPr>
              <w:spacing w:after="0" w:line="240" w:lineRule="auto"/>
              <w:rPr>
                <w:rFonts w:ascii="Times New Roman" w:eastAsia="Times New Roman" w:hAnsi="Times New Roman" w:cs="Times New Roman"/>
                <w:sz w:val="12"/>
                <w:szCs w:val="12"/>
                <w:highlight w:val="yellow"/>
                <w:lang w:eastAsia="sv-SE"/>
              </w:rPr>
            </w:pPr>
            <w:proofErr w:type="gramStart"/>
            <w:r w:rsidRPr="00221C53">
              <w:rPr>
                <w:rFonts w:ascii="Times New Roman" w:eastAsia="Times New Roman" w:hAnsi="Times New Roman" w:cs="Times New Roman"/>
                <w:sz w:val="12"/>
                <w:szCs w:val="12"/>
                <w:highlight w:val="yellow"/>
                <w:lang w:eastAsia="sv-SE"/>
              </w:rPr>
              <w:t>Life expectancy at birth.</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highlight w:val="yellow"/>
                <w:lang w:eastAsia="sv-SE"/>
              </w:rPr>
              <w:t>Age-specific death rate.</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n/a</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Nordic and Southern European.</w:t>
            </w:r>
            <w:proofErr w:type="gramEnd"/>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By the early 21</w:t>
            </w:r>
            <w:r w:rsidRPr="00221C53">
              <w:rPr>
                <w:rFonts w:ascii="Times New Roman" w:eastAsia="Times New Roman" w:hAnsi="Times New Roman" w:cs="Times New Roman"/>
                <w:sz w:val="12"/>
                <w:szCs w:val="12"/>
                <w:vertAlign w:val="superscript"/>
                <w:lang w:eastAsia="sv-SE"/>
              </w:rPr>
              <w:t>st</w:t>
            </w:r>
            <w:r w:rsidRPr="00221C53">
              <w:rPr>
                <w:rFonts w:ascii="Times New Roman" w:eastAsia="Times New Roman" w:hAnsi="Times New Roman" w:cs="Times New Roman"/>
                <w:sz w:val="12"/>
                <w:szCs w:val="12"/>
                <w:lang w:eastAsia="sv-SE"/>
              </w:rPr>
              <w:t xml:space="preserve"> century Greece, Portugal and Spain have arrived </w:t>
            </w:r>
            <w:proofErr w:type="gramStart"/>
            <w:r w:rsidRPr="00221C53">
              <w:rPr>
                <w:rFonts w:ascii="Times New Roman" w:eastAsia="Times New Roman" w:hAnsi="Times New Roman" w:cs="Times New Roman"/>
                <w:sz w:val="12"/>
                <w:szCs w:val="12"/>
                <w:lang w:eastAsia="sv-SE"/>
              </w:rPr>
              <w:t>at basically</w:t>
            </w:r>
            <w:proofErr w:type="gramEnd"/>
            <w:r w:rsidRPr="00221C53">
              <w:rPr>
                <w:rFonts w:ascii="Times New Roman" w:eastAsia="Times New Roman" w:hAnsi="Times New Roman" w:cs="Times New Roman"/>
                <w:sz w:val="12"/>
                <w:szCs w:val="12"/>
                <w:lang w:eastAsia="sv-SE"/>
              </w:rPr>
              <w:t xml:space="preserve"> the same levels of population health as the Nordic countries, despite starting off a very different levels. The Nordic countries are however, still in the lead regarding all </w:t>
            </w:r>
            <w:proofErr w:type="gramStart"/>
            <w:r w:rsidRPr="00221C53">
              <w:rPr>
                <w:rFonts w:ascii="Times New Roman" w:eastAsia="Times New Roman" w:hAnsi="Times New Roman" w:cs="Times New Roman"/>
                <w:sz w:val="12"/>
                <w:szCs w:val="12"/>
                <w:lang w:eastAsia="sv-SE"/>
              </w:rPr>
              <w:t>3 health</w:t>
            </w:r>
            <w:proofErr w:type="gramEnd"/>
            <w:r w:rsidRPr="00221C53">
              <w:rPr>
                <w:rFonts w:ascii="Times New Roman" w:eastAsia="Times New Roman" w:hAnsi="Times New Roman" w:cs="Times New Roman"/>
                <w:sz w:val="12"/>
                <w:szCs w:val="12"/>
                <w:lang w:eastAsia="sv-SE"/>
              </w:rPr>
              <w:t xml:space="preserve"> measures.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
        </w:tc>
      </w:tr>
      <w:tr w:rsidR="00221C53" w:rsidRPr="00221C53" w:rsidTr="005A507D">
        <w:trPr>
          <w:trHeight w:val="70"/>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Hoffmann (2011).</w:t>
            </w:r>
            <w:proofErr w:type="gramEnd"/>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black"/>
                <w:lang w:eastAsia="sv-SE"/>
              </w:rPr>
              <w:t xml:space="preserve">                       ..</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magenta"/>
                <w:lang w:eastAsia="sv-SE"/>
              </w:rPr>
              <w:t>_______________</w:t>
            </w: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“Socioeconomic inequalities in old-age mortality: A comparison of Denmark and the USA.”</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Danish register data and the US Health and Retirement Study.</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1980-2002 (DK) and 1992-2006 (US).</w:t>
            </w:r>
            <w:proofErr w:type="gramEnd"/>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2</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highlight w:val="magenta"/>
                <w:lang w:eastAsia="sv-SE"/>
              </w:rPr>
            </w:pPr>
            <w:proofErr w:type="gramStart"/>
            <w:r w:rsidRPr="00221C53">
              <w:rPr>
                <w:rFonts w:ascii="Times New Roman" w:eastAsia="Times New Roman" w:hAnsi="Times New Roman" w:cs="Times New Roman"/>
                <w:sz w:val="12"/>
                <w:szCs w:val="12"/>
                <w:highlight w:val="magenta"/>
                <w:lang w:eastAsia="sv-SE"/>
              </w:rPr>
              <w:t>Mortality.</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highlight w:val="magenta"/>
                <w:lang w:eastAsia="sv-SE"/>
              </w:rPr>
            </w:pPr>
            <w:r w:rsidRPr="00221C53">
              <w:rPr>
                <w:rFonts w:ascii="Times New Roman" w:eastAsia="Times New Roman" w:hAnsi="Times New Roman" w:cs="Times New Roman"/>
                <w:sz w:val="12"/>
                <w:szCs w:val="12"/>
                <w:highlight w:val="magenta"/>
                <w:lang w:eastAsia="sv-SE"/>
              </w:rPr>
              <w:t>SES</w:t>
            </w:r>
          </w:p>
          <w:p w:rsidR="00221C53" w:rsidRPr="00221C53" w:rsidRDefault="00221C53" w:rsidP="00221C53">
            <w:pPr>
              <w:numPr>
                <w:ilvl w:val="0"/>
                <w:numId w:val="2"/>
              </w:numPr>
              <w:spacing w:after="0" w:line="240" w:lineRule="auto"/>
              <w:ind w:left="49" w:hanging="49"/>
              <w:contextualSpacing/>
              <w:rPr>
                <w:rFonts w:ascii="Times New Roman" w:eastAsia="Times New Roman" w:hAnsi="Times New Roman" w:cs="Times New Roman"/>
                <w:sz w:val="12"/>
                <w:szCs w:val="12"/>
                <w:highlight w:val="magenta"/>
                <w:lang w:eastAsia="sv-SE"/>
              </w:rPr>
            </w:pPr>
            <w:r w:rsidRPr="00221C53">
              <w:rPr>
                <w:rFonts w:ascii="Times New Roman" w:eastAsia="Times New Roman" w:hAnsi="Times New Roman" w:cs="Times New Roman"/>
                <w:sz w:val="12"/>
                <w:szCs w:val="12"/>
                <w:highlight w:val="magenta"/>
                <w:lang w:eastAsia="sv-SE"/>
              </w:rPr>
              <w:t>education</w:t>
            </w:r>
          </w:p>
          <w:p w:rsidR="00221C53" w:rsidRPr="00221C53" w:rsidRDefault="00221C53" w:rsidP="00221C53">
            <w:pPr>
              <w:numPr>
                <w:ilvl w:val="0"/>
                <w:numId w:val="2"/>
              </w:numPr>
              <w:spacing w:after="0" w:line="240" w:lineRule="auto"/>
              <w:ind w:left="49" w:hanging="49"/>
              <w:contextualSpacing/>
              <w:rPr>
                <w:rFonts w:ascii="Times New Roman" w:eastAsia="Times New Roman" w:hAnsi="Times New Roman" w:cs="Times New Roman"/>
                <w:sz w:val="12"/>
                <w:szCs w:val="12"/>
                <w:highlight w:val="magenta"/>
                <w:lang w:eastAsia="sv-SE"/>
              </w:rPr>
            </w:pPr>
            <w:r w:rsidRPr="00221C53">
              <w:rPr>
                <w:rFonts w:ascii="Times New Roman" w:eastAsia="Times New Roman" w:hAnsi="Times New Roman" w:cs="Times New Roman"/>
                <w:sz w:val="12"/>
                <w:szCs w:val="12"/>
                <w:highlight w:val="magenta"/>
                <w:lang w:eastAsia="sv-SE"/>
              </w:rPr>
              <w:t>income</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val="sv-SE" w:eastAsia="sv-SE"/>
              </w:rPr>
            </w:pPr>
            <w:proofErr w:type="spellStart"/>
            <w:r w:rsidRPr="00221C53">
              <w:rPr>
                <w:rFonts w:ascii="Times New Roman" w:eastAsia="Times New Roman" w:hAnsi="Times New Roman" w:cs="Times New Roman"/>
                <w:sz w:val="12"/>
                <w:szCs w:val="12"/>
                <w:lang w:val="sv-SE" w:eastAsia="sv-SE"/>
              </w:rPr>
              <w:t>Denmark</w:t>
            </w:r>
            <w:proofErr w:type="spellEnd"/>
            <w:r w:rsidRPr="00221C53">
              <w:rPr>
                <w:rFonts w:ascii="Times New Roman" w:eastAsia="Times New Roman" w:hAnsi="Times New Roman" w:cs="Times New Roman"/>
                <w:sz w:val="12"/>
                <w:szCs w:val="12"/>
                <w:lang w:val="sv-SE" w:eastAsia="sv-SE"/>
              </w:rPr>
              <w:t xml:space="preserve"> (SD) and USA (L).</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Socioeconomic differences in mortality were larger in Denmark than in USA even after controlling for a number of covariates. Low income seems to be a more powerful risk factor for mortality than low education. </w:t>
            </w:r>
          </w:p>
        </w:tc>
      </w:tr>
      <w:tr w:rsidR="00221C53" w:rsidRPr="00221C53" w:rsidTr="005A507D">
        <w:trPr>
          <w:trHeight w:val="70"/>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rPr>
            </w:pPr>
            <w:proofErr w:type="spellStart"/>
            <w:proofErr w:type="gramStart"/>
            <w:r w:rsidRPr="00221C53">
              <w:rPr>
                <w:rFonts w:ascii="Times New Roman" w:eastAsia="Times New Roman" w:hAnsi="Times New Roman" w:cs="Times New Roman"/>
                <w:sz w:val="12"/>
                <w:szCs w:val="12"/>
              </w:rPr>
              <w:t>Kunst</w:t>
            </w:r>
            <w:proofErr w:type="spellEnd"/>
            <w:r w:rsidRPr="00221C53">
              <w:rPr>
                <w:rFonts w:ascii="Times New Roman" w:eastAsia="Times New Roman" w:hAnsi="Times New Roman" w:cs="Times New Roman"/>
                <w:sz w:val="12"/>
                <w:szCs w:val="12"/>
              </w:rPr>
              <w:t xml:space="preserve"> et al. (2005).</w:t>
            </w:r>
            <w:proofErr w:type="gramEnd"/>
            <w:r w:rsidRPr="00221C53">
              <w:rPr>
                <w:rFonts w:ascii="Times New Roman" w:eastAsia="Times New Roman" w:hAnsi="Times New Roman" w:cs="Times New Roman"/>
                <w:sz w:val="12"/>
                <w:szCs w:val="12"/>
              </w:rPr>
              <w:t xml:space="preserve"> </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black"/>
                <w:lang w:eastAsia="sv-SE"/>
              </w:rPr>
              <w:t xml:space="preserve">                       ..</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yellow"/>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highlight w:val="green"/>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rPr>
            </w:pP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 xml:space="preserve">"Trends in socioeconomic inequalities in self-assessed health in 10 European countries." </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Nationally representative health interview surveys.</w:t>
            </w:r>
          </w:p>
          <w:p w:rsidR="00221C53" w:rsidRPr="00221C53" w:rsidRDefault="00221C53" w:rsidP="00221C53">
            <w:pPr>
              <w:spacing w:after="0" w:line="240" w:lineRule="auto"/>
              <w:rPr>
                <w:rFonts w:ascii="Times New Roman" w:eastAsia="Times New Roman" w:hAnsi="Times New Roman" w:cs="Times New Roman"/>
                <w:sz w:val="12"/>
                <w:szCs w:val="12"/>
              </w:rPr>
            </w:pPr>
            <w:proofErr w:type="gramStart"/>
            <w:r w:rsidRPr="00221C53">
              <w:rPr>
                <w:rFonts w:ascii="Times New Roman" w:eastAsia="Times New Roman" w:hAnsi="Times New Roman" w:cs="Times New Roman"/>
                <w:sz w:val="12"/>
                <w:szCs w:val="12"/>
              </w:rPr>
              <w:t>1980s and 1990s.</w:t>
            </w:r>
            <w:proofErr w:type="gramEnd"/>
          </w:p>
          <w:p w:rsidR="00221C53" w:rsidRPr="00221C53" w:rsidRDefault="00221C53" w:rsidP="00221C53">
            <w:pPr>
              <w:spacing w:after="0" w:line="240" w:lineRule="auto"/>
              <w:rPr>
                <w:rFonts w:ascii="Times New Roman" w:eastAsia="Times New Roman" w:hAnsi="Times New Roman" w:cs="Times New Roman"/>
                <w:sz w:val="12"/>
                <w:szCs w:val="12"/>
              </w:rPr>
            </w:pP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10</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highlight w:val="yellow"/>
              </w:rPr>
            </w:pPr>
            <w:proofErr w:type="gramStart"/>
            <w:r w:rsidRPr="00221C53">
              <w:rPr>
                <w:rFonts w:ascii="Times New Roman" w:eastAsia="Times New Roman" w:hAnsi="Times New Roman" w:cs="Times New Roman"/>
                <w:sz w:val="12"/>
                <w:szCs w:val="12"/>
                <w:highlight w:val="yellow"/>
              </w:rPr>
              <w:t>Self-rated health.</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Social class</w:t>
            </w:r>
          </w:p>
          <w:p w:rsidR="00221C53" w:rsidRPr="00221C53" w:rsidRDefault="00221C53" w:rsidP="00221C53">
            <w:pPr>
              <w:numPr>
                <w:ilvl w:val="0"/>
                <w:numId w:val="1"/>
              </w:numPr>
              <w:spacing w:line="240" w:lineRule="auto"/>
              <w:ind w:left="34" w:hanging="578"/>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 xml:space="preserve">- Education </w:t>
            </w:r>
          </w:p>
          <w:p w:rsidR="00221C53" w:rsidRPr="00221C53" w:rsidRDefault="00221C53" w:rsidP="00221C53">
            <w:pPr>
              <w:numPr>
                <w:ilvl w:val="0"/>
                <w:numId w:val="1"/>
              </w:numPr>
              <w:spacing w:line="240" w:lineRule="auto"/>
              <w:ind w:left="34" w:hanging="578"/>
              <w:contextualSpacing/>
              <w:rPr>
                <w:rFonts w:ascii="Times New Roman" w:eastAsia="Times New Roman" w:hAnsi="Times New Roman" w:cs="Times New Roman"/>
                <w:sz w:val="12"/>
                <w:szCs w:val="12"/>
              </w:rPr>
            </w:pPr>
            <w:proofErr w:type="gramStart"/>
            <w:r w:rsidRPr="00221C53">
              <w:rPr>
                <w:rFonts w:ascii="Times New Roman" w:eastAsia="Times New Roman" w:hAnsi="Times New Roman" w:cs="Times New Roman"/>
                <w:sz w:val="12"/>
                <w:szCs w:val="12"/>
              </w:rPr>
              <w:t>- Income (absolute, relative).</w:t>
            </w:r>
            <w:proofErr w:type="gramEnd"/>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rPr>
            </w:pPr>
            <w:proofErr w:type="gramStart"/>
            <w:r w:rsidRPr="00221C53">
              <w:rPr>
                <w:rFonts w:ascii="Times New Roman" w:eastAsia="Times New Roman" w:hAnsi="Times New Roman" w:cs="Times New Roman"/>
                <w:sz w:val="12"/>
                <w:szCs w:val="12"/>
              </w:rPr>
              <w:t>10 different European countries.</w:t>
            </w:r>
            <w:proofErr w:type="gramEnd"/>
            <w:r w:rsidRPr="00221C53">
              <w:rPr>
                <w:rFonts w:ascii="Times New Roman" w:eastAsia="Times New Roman" w:hAnsi="Times New Roman" w:cs="Times New Roman"/>
                <w:sz w:val="12"/>
                <w:szCs w:val="12"/>
              </w:rPr>
              <w:t xml:space="preserve"> </w:t>
            </w:r>
          </w:p>
          <w:p w:rsidR="00221C53" w:rsidRPr="00221C53" w:rsidRDefault="00221C53" w:rsidP="00221C53">
            <w:pPr>
              <w:spacing w:after="0" w:line="240" w:lineRule="auto"/>
              <w:rPr>
                <w:rFonts w:ascii="Times New Roman" w:eastAsia="Times New Roman" w:hAnsi="Times New Roman" w:cs="Times New Roman"/>
                <w:sz w:val="12"/>
                <w:szCs w:val="12"/>
              </w:rPr>
            </w:pP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 xml:space="preserve">The highest rates of poor self-rated health </w:t>
            </w:r>
            <w:proofErr w:type="gramStart"/>
            <w:r w:rsidRPr="00221C53">
              <w:rPr>
                <w:rFonts w:ascii="Times New Roman" w:eastAsia="Times New Roman" w:hAnsi="Times New Roman" w:cs="Times New Roman"/>
                <w:sz w:val="12"/>
                <w:szCs w:val="12"/>
              </w:rPr>
              <w:t>are found</w:t>
            </w:r>
            <w:proofErr w:type="gramEnd"/>
            <w:r w:rsidRPr="00221C53">
              <w:rPr>
                <w:rFonts w:ascii="Times New Roman" w:eastAsia="Times New Roman" w:hAnsi="Times New Roman" w:cs="Times New Roman"/>
                <w:sz w:val="12"/>
                <w:szCs w:val="12"/>
              </w:rPr>
              <w:t xml:space="preserve"> in Finland and Italy. The best health </w:t>
            </w:r>
            <w:proofErr w:type="gramStart"/>
            <w:r w:rsidRPr="00221C53">
              <w:rPr>
                <w:rFonts w:ascii="Times New Roman" w:eastAsia="Times New Roman" w:hAnsi="Times New Roman" w:cs="Times New Roman"/>
                <w:sz w:val="12"/>
                <w:szCs w:val="12"/>
              </w:rPr>
              <w:t>is, in general, found</w:t>
            </w:r>
            <w:proofErr w:type="gramEnd"/>
            <w:r w:rsidRPr="00221C53">
              <w:rPr>
                <w:rFonts w:ascii="Times New Roman" w:eastAsia="Times New Roman" w:hAnsi="Times New Roman" w:cs="Times New Roman"/>
                <w:sz w:val="12"/>
                <w:szCs w:val="12"/>
              </w:rPr>
              <w:t xml:space="preserve"> in Sweden, Norway and Denmark.</w:t>
            </w:r>
          </w:p>
          <w:p w:rsidR="00221C53" w:rsidRPr="00221C53" w:rsidRDefault="00221C53" w:rsidP="00221C53">
            <w:pPr>
              <w:spacing w:after="0" w:line="240" w:lineRule="auto"/>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 xml:space="preserve">Socioeconomic inequalities in self-rated health show a high degree of stability in European countries between the 1980’s and 1990’s. Education-based absolute and relative health differences (the only indicator available for all Nordic countries) were stable in the Nordic countries. Increased inequalities </w:t>
            </w:r>
            <w:proofErr w:type="gramStart"/>
            <w:r w:rsidRPr="00221C53">
              <w:rPr>
                <w:rFonts w:ascii="Times New Roman" w:eastAsia="Times New Roman" w:hAnsi="Times New Roman" w:cs="Times New Roman"/>
                <w:sz w:val="12"/>
                <w:szCs w:val="12"/>
              </w:rPr>
              <w:t>were observed</w:t>
            </w:r>
            <w:proofErr w:type="gramEnd"/>
            <w:r w:rsidRPr="00221C53">
              <w:rPr>
                <w:rFonts w:ascii="Times New Roman" w:eastAsia="Times New Roman" w:hAnsi="Times New Roman" w:cs="Times New Roman"/>
                <w:sz w:val="12"/>
                <w:szCs w:val="12"/>
              </w:rPr>
              <w:t xml:space="preserve"> in Spain, Italy, and The Netherlands. </w:t>
            </w:r>
          </w:p>
          <w:p w:rsidR="00221C53" w:rsidRPr="00221C53" w:rsidRDefault="00221C53" w:rsidP="00221C53">
            <w:pPr>
              <w:spacing w:after="0" w:line="240" w:lineRule="auto"/>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 xml:space="preserve">Income-based absolute health inequalities increased during the same </w:t>
            </w:r>
            <w:proofErr w:type="gramStart"/>
            <w:r w:rsidRPr="00221C53">
              <w:rPr>
                <w:rFonts w:ascii="Times New Roman" w:eastAsia="Times New Roman" w:hAnsi="Times New Roman" w:cs="Times New Roman"/>
                <w:sz w:val="12"/>
                <w:szCs w:val="12"/>
              </w:rPr>
              <w:t>time period</w:t>
            </w:r>
            <w:proofErr w:type="gramEnd"/>
            <w:r w:rsidRPr="00221C53">
              <w:rPr>
                <w:rFonts w:ascii="Times New Roman" w:eastAsia="Times New Roman" w:hAnsi="Times New Roman" w:cs="Times New Roman"/>
                <w:sz w:val="12"/>
                <w:szCs w:val="12"/>
              </w:rPr>
              <w:t xml:space="preserve"> and they were most clear for Italian and Spanish men and women, and for Dutch women.</w:t>
            </w:r>
            <w:r w:rsidRPr="00221C53">
              <w:rPr>
                <w:rFonts w:ascii="Times New Roman" w:eastAsia="Times New Roman" w:hAnsi="Times New Roman" w:cs="Times New Roman"/>
                <w:sz w:val="16"/>
                <w:szCs w:val="16"/>
              </w:rPr>
              <w:t xml:space="preserve"> </w:t>
            </w:r>
          </w:p>
        </w:tc>
      </w:tr>
      <w:tr w:rsidR="00221C53" w:rsidRPr="00221C53" w:rsidTr="005A507D">
        <w:trPr>
          <w:trHeight w:val="70"/>
        </w:trPr>
        <w:tc>
          <w:tcPr>
            <w:tcW w:w="1242"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proofErr w:type="spellStart"/>
            <w:proofErr w:type="gramStart"/>
            <w:r w:rsidRPr="00221C53">
              <w:rPr>
                <w:rFonts w:ascii="Times New Roman" w:eastAsia="Times New Roman" w:hAnsi="Times New Roman" w:cs="Times New Roman"/>
                <w:sz w:val="12"/>
                <w:szCs w:val="12"/>
                <w:lang w:eastAsia="sv-SE"/>
              </w:rPr>
              <w:t>Olafsdottir</w:t>
            </w:r>
            <w:proofErr w:type="spellEnd"/>
            <w:r w:rsidRPr="00221C53">
              <w:rPr>
                <w:rFonts w:ascii="Times New Roman" w:eastAsia="Times New Roman" w:hAnsi="Times New Roman" w:cs="Times New Roman"/>
                <w:sz w:val="12"/>
                <w:szCs w:val="12"/>
                <w:lang w:eastAsia="sv-SE"/>
              </w:rPr>
              <w:t xml:space="preserve"> (2007).</w:t>
            </w:r>
            <w:proofErr w:type="gramEnd"/>
            <w:r w:rsidRPr="00221C53">
              <w:rPr>
                <w:rFonts w:ascii="Times New Roman" w:eastAsia="Times New Roman" w:hAnsi="Times New Roman" w:cs="Times New Roman"/>
                <w:sz w:val="12"/>
                <w:szCs w:val="12"/>
                <w:lang w:eastAsia="sv-SE"/>
              </w:rPr>
              <w:t xml:space="preserve"> </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black"/>
                <w:lang w:eastAsia="sv-SE"/>
              </w:rPr>
              <w:t xml:space="preserve">                       ..</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darkCyan"/>
                <w:lang w:eastAsia="sv-SE"/>
              </w:rPr>
              <w:t>_______________</w:t>
            </w:r>
          </w:p>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green"/>
                <w:lang w:eastAsia="sv-SE"/>
              </w:rPr>
              <w:t>_______________</w:t>
            </w: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"Fundamental causes of health disparities: stratification, the welfare state, and health in the United States and Iceland." </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General Social Survey and Health and Living Standards of Adult Icelanders survey.</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1998.</w:t>
            </w: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2</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Self-rated health.</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SEP (absolute and relative)</w:t>
            </w:r>
          </w:p>
        </w:tc>
        <w:tc>
          <w:tcPr>
            <w:tcW w:w="1701"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Iceland (SD) and USA (L).</w:t>
            </w:r>
            <w:proofErr w:type="gramEnd"/>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Younger people report better health in Iceland than in USA. Self-rated health is similar at age 40 and by age 50, Americans have surpassed the Icelanders.</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Health inequality (relative and absolute) exists in the United States and Iceland, but the effects of affluence and health are weaker in Iceland, and having a more vulnerable family structure is less harmful in Iceland than in the United States.</w:t>
            </w:r>
            <w:r w:rsidRPr="00221C53">
              <w:rPr>
                <w:rFonts w:ascii="Times New Roman" w:eastAsia="Times New Roman" w:hAnsi="Times New Roman" w:cs="Times New Roman"/>
                <w:sz w:val="16"/>
                <w:szCs w:val="16"/>
              </w:rPr>
              <w:t xml:space="preserve"> </w:t>
            </w:r>
          </w:p>
        </w:tc>
      </w:tr>
      <w:tr w:rsidR="00221C53" w:rsidRPr="00221C53" w:rsidTr="005A507D">
        <w:trPr>
          <w:trHeight w:val="70"/>
        </w:trPr>
        <w:tc>
          <w:tcPr>
            <w:tcW w:w="124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proofErr w:type="gramStart"/>
            <w:r w:rsidRPr="00221C53">
              <w:rPr>
                <w:rFonts w:ascii="Times New Roman" w:eastAsia="Times New Roman" w:hAnsi="Times New Roman" w:cs="Times New Roman"/>
                <w:sz w:val="12"/>
                <w:szCs w:val="12"/>
                <w:lang w:eastAsia="sv-SE"/>
              </w:rPr>
              <w:t>Ploubidis</w:t>
            </w:r>
            <w:proofErr w:type="spellEnd"/>
            <w:r w:rsidRPr="00221C53">
              <w:rPr>
                <w:rFonts w:ascii="Times New Roman" w:eastAsia="Times New Roman" w:hAnsi="Times New Roman" w:cs="Times New Roman"/>
                <w:sz w:val="12"/>
                <w:szCs w:val="12"/>
                <w:lang w:eastAsia="sv-SE"/>
              </w:rPr>
              <w:t xml:space="preserve"> et al. (2012).</w:t>
            </w:r>
            <w:proofErr w:type="gramEnd"/>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black"/>
                <w:lang w:eastAsia="sv-SE"/>
              </w:rPr>
              <w:t xml:space="preserve">                        ..</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yellow"/>
                <w:lang w:eastAsia="sv-SE"/>
              </w:rPr>
              <w:t>_______________</w:t>
            </w:r>
          </w:p>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highlight w:val="green"/>
                <w:lang w:eastAsia="sv-SE"/>
              </w:rPr>
              <w:t>_______________</w:t>
            </w:r>
          </w:p>
        </w:tc>
        <w:tc>
          <w:tcPr>
            <w:tcW w:w="2127" w:type="dxa"/>
            <w:shd w:val="clear" w:color="auto" w:fill="auto"/>
          </w:tcPr>
          <w:p w:rsidR="00221C53" w:rsidRPr="00221C53" w:rsidRDefault="00221C53" w:rsidP="00221C53">
            <w:pPr>
              <w:autoSpaceDE w:val="0"/>
              <w:autoSpaceDN w:val="0"/>
              <w:adjustRightInd w:val="0"/>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“Later life health in Europe: how important are country level influences?”</w:t>
            </w:r>
          </w:p>
        </w:tc>
        <w:tc>
          <w:tcPr>
            <w:tcW w:w="212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SHARE.</w:t>
            </w:r>
          </w:p>
        </w:tc>
        <w:tc>
          <w:tcPr>
            <w:tcW w:w="850" w:type="dxa"/>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14</w:t>
            </w:r>
          </w:p>
        </w:tc>
        <w:tc>
          <w:tcPr>
            <w:tcW w:w="127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gramStart"/>
            <w:r w:rsidRPr="00221C53">
              <w:rPr>
                <w:rFonts w:ascii="Times New Roman" w:eastAsia="Times New Roman" w:hAnsi="Times New Roman" w:cs="Times New Roman"/>
                <w:sz w:val="12"/>
                <w:szCs w:val="12"/>
                <w:lang w:eastAsia="sv-SE"/>
              </w:rPr>
              <w:t>Self-rated health.</w:t>
            </w:r>
            <w:proofErr w:type="gramEnd"/>
          </w:p>
        </w:tc>
        <w:tc>
          <w:tcPr>
            <w:tcW w:w="992"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proofErr w:type="spellStart"/>
            <w:proofErr w:type="gramStart"/>
            <w:r w:rsidRPr="00221C53">
              <w:rPr>
                <w:rFonts w:ascii="Times New Roman" w:eastAsia="Times New Roman" w:hAnsi="Times New Roman" w:cs="Times New Roman"/>
                <w:sz w:val="12"/>
                <w:szCs w:val="12"/>
                <w:lang w:eastAsia="sv-SE"/>
              </w:rPr>
              <w:t>Gini</w:t>
            </w:r>
            <w:proofErr w:type="spellEnd"/>
            <w:r w:rsidRPr="00221C53">
              <w:rPr>
                <w:rFonts w:ascii="Times New Roman" w:eastAsia="Times New Roman" w:hAnsi="Times New Roman" w:cs="Times New Roman"/>
                <w:sz w:val="12"/>
                <w:szCs w:val="12"/>
                <w:lang w:eastAsia="sv-SE"/>
              </w:rPr>
              <w:t xml:space="preserve"> coefficient (income inequality).</w:t>
            </w:r>
            <w:proofErr w:type="gramEnd"/>
          </w:p>
        </w:tc>
        <w:tc>
          <w:tcPr>
            <w:tcW w:w="1701" w:type="dxa"/>
            <w:shd w:val="clear" w:color="auto" w:fill="auto"/>
          </w:tcPr>
          <w:p w:rsidR="00221C53" w:rsidRPr="00221C53" w:rsidRDefault="00221C53" w:rsidP="00221C53">
            <w:pPr>
              <w:numPr>
                <w:ilvl w:val="0"/>
                <w:numId w:val="2"/>
              </w:numPr>
              <w:spacing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Social democratic (Sweden, Denmark, and the Netherlands)</w:t>
            </w:r>
          </w:p>
          <w:p w:rsidR="00221C53" w:rsidRPr="00221C53" w:rsidRDefault="00221C53" w:rsidP="00221C53">
            <w:pPr>
              <w:numPr>
                <w:ilvl w:val="0"/>
                <w:numId w:val="2"/>
              </w:numPr>
              <w:spacing w:line="240" w:lineRule="auto"/>
              <w:ind w:left="176" w:hanging="176"/>
              <w:contextualSpacing/>
              <w:rPr>
                <w:rFonts w:ascii="Times New Roman" w:eastAsia="Times New Roman" w:hAnsi="Times New Roman" w:cs="Times New Roman"/>
                <w:sz w:val="12"/>
                <w:szCs w:val="12"/>
              </w:rPr>
            </w:pPr>
            <w:r w:rsidRPr="00221C53">
              <w:rPr>
                <w:rFonts w:ascii="Times New Roman" w:eastAsia="Times New Roman" w:hAnsi="Times New Roman" w:cs="Times New Roman"/>
                <w:sz w:val="12"/>
                <w:szCs w:val="12"/>
              </w:rPr>
              <w:t xml:space="preserve">Others (Austria, Germany, Switzerland, Belgium, Ireland, Spain, Italy, France, Greece, </w:t>
            </w:r>
            <w:proofErr w:type="spellStart"/>
            <w:r w:rsidRPr="00221C53">
              <w:rPr>
                <w:rFonts w:ascii="Times New Roman" w:eastAsia="Times New Roman" w:hAnsi="Times New Roman" w:cs="Times New Roman"/>
                <w:sz w:val="12"/>
                <w:szCs w:val="12"/>
              </w:rPr>
              <w:t>Czechia</w:t>
            </w:r>
            <w:proofErr w:type="spellEnd"/>
            <w:r w:rsidRPr="00221C53">
              <w:rPr>
                <w:rFonts w:ascii="Times New Roman" w:eastAsia="Times New Roman" w:hAnsi="Times New Roman" w:cs="Times New Roman"/>
                <w:sz w:val="12"/>
                <w:szCs w:val="12"/>
              </w:rPr>
              <w:t>, Poland)</w:t>
            </w:r>
          </w:p>
        </w:tc>
        <w:tc>
          <w:tcPr>
            <w:tcW w:w="3686" w:type="dxa"/>
            <w:shd w:val="clear" w:color="auto" w:fill="auto"/>
          </w:tcPr>
          <w:p w:rsidR="00221C53" w:rsidRPr="00221C53" w:rsidRDefault="00221C53" w:rsidP="00221C53">
            <w:pPr>
              <w:spacing w:after="0" w:line="240" w:lineRule="auto"/>
              <w:rPr>
                <w:rFonts w:ascii="Times New Roman" w:eastAsia="Times New Roman" w:hAnsi="Times New Roman" w:cs="Times New Roman"/>
                <w:sz w:val="12"/>
                <w:szCs w:val="12"/>
                <w:lang w:eastAsia="sv-SE"/>
              </w:rPr>
            </w:pPr>
            <w:r w:rsidRPr="00221C53">
              <w:rPr>
                <w:rFonts w:ascii="Times New Roman" w:eastAsia="Times New Roman" w:hAnsi="Times New Roman" w:cs="Times New Roman"/>
                <w:sz w:val="12"/>
                <w:szCs w:val="12"/>
                <w:lang w:eastAsia="sv-SE"/>
              </w:rPr>
              <w:t xml:space="preserve">Social democratic countries exhibit better health status than the other countries and this effect </w:t>
            </w:r>
            <w:proofErr w:type="gramStart"/>
            <w:r w:rsidRPr="00221C53">
              <w:rPr>
                <w:rFonts w:ascii="Times New Roman" w:eastAsia="Times New Roman" w:hAnsi="Times New Roman" w:cs="Times New Roman"/>
                <w:sz w:val="12"/>
                <w:szCs w:val="12"/>
                <w:lang w:eastAsia="sv-SE"/>
              </w:rPr>
              <w:t>is largely mediated</w:t>
            </w:r>
            <w:proofErr w:type="gramEnd"/>
            <w:r w:rsidRPr="00221C53">
              <w:rPr>
                <w:rFonts w:ascii="Times New Roman" w:eastAsia="Times New Roman" w:hAnsi="Times New Roman" w:cs="Times New Roman"/>
                <w:sz w:val="12"/>
                <w:szCs w:val="12"/>
                <w:lang w:eastAsia="sv-SE"/>
              </w:rPr>
              <w:t xml:space="preserve"> by more equal income distribution. Sweden and Denmark have the lowest </w:t>
            </w:r>
            <w:proofErr w:type="spellStart"/>
            <w:r w:rsidRPr="00221C53">
              <w:rPr>
                <w:rFonts w:ascii="Times New Roman" w:eastAsia="Times New Roman" w:hAnsi="Times New Roman" w:cs="Times New Roman"/>
                <w:sz w:val="12"/>
                <w:szCs w:val="12"/>
                <w:lang w:eastAsia="sv-SE"/>
              </w:rPr>
              <w:t>Gini</w:t>
            </w:r>
            <w:proofErr w:type="spellEnd"/>
            <w:r w:rsidRPr="00221C53">
              <w:rPr>
                <w:rFonts w:ascii="Times New Roman" w:eastAsia="Times New Roman" w:hAnsi="Times New Roman" w:cs="Times New Roman"/>
                <w:sz w:val="12"/>
                <w:szCs w:val="12"/>
                <w:lang w:eastAsia="sv-SE"/>
              </w:rPr>
              <w:t xml:space="preserve"> coefficient score. A higher score seems to have a negative association with health. </w:t>
            </w:r>
          </w:p>
        </w:tc>
      </w:tr>
    </w:tbl>
    <w:p w:rsidR="007708A3" w:rsidRDefault="007708A3">
      <w:bookmarkStart w:id="5" w:name="_GoBack"/>
      <w:bookmarkEnd w:id="5"/>
    </w:p>
    <w:sectPr w:rsidR="007708A3" w:rsidSect="00221C53">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7925E1"/>
    <w:multiLevelType w:val="hybridMultilevel"/>
    <w:tmpl w:val="D6E6DAEC"/>
    <w:lvl w:ilvl="0" w:tplc="A766792A">
      <w:start w:val="3"/>
      <w:numFmt w:val="bullet"/>
      <w:lvlText w:val="-"/>
      <w:lvlJc w:val="left"/>
      <w:pPr>
        <w:ind w:left="720" w:hanging="360"/>
      </w:pPr>
      <w:rPr>
        <w:rFonts w:ascii="Tahoma" w:eastAsia="Times New Roman" w:hAnsi="Tahoma" w:cs="Tahom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B9F0E74"/>
    <w:multiLevelType w:val="hybridMultilevel"/>
    <w:tmpl w:val="98BCECD0"/>
    <w:lvl w:ilvl="0" w:tplc="1E18BE00">
      <w:start w:val="2000"/>
      <w:numFmt w:val="bullet"/>
      <w:lvlText w:val="-"/>
      <w:lvlJc w:val="left"/>
      <w:pPr>
        <w:ind w:left="360" w:hanging="360"/>
      </w:pPr>
      <w:rPr>
        <w:rFonts w:ascii="Tahoma" w:eastAsia="Times New Roman" w:hAnsi="Tahoma" w:cs="Tahoma"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FDA"/>
    <w:rsid w:val="00221C53"/>
    <w:rsid w:val="005F1FDA"/>
    <w:rsid w:val="007708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4007</Words>
  <Characters>22842</Characters>
  <Application>Microsoft Office Word</Application>
  <DocSecurity>0</DocSecurity>
  <Lines>190</Lines>
  <Paragraphs>53</Paragraphs>
  <ScaleCrop>false</ScaleCrop>
  <Company/>
  <LinksUpToDate>false</LinksUpToDate>
  <CharactersWithSpaces>26796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 Bergqvist</dc:creator>
  <cp:keywords/>
  <dc:description/>
  <cp:lastModifiedBy>Kersti Bergqvist</cp:lastModifiedBy>
  <cp:revision>2</cp:revision>
  <dcterms:created xsi:type="dcterms:W3CDTF">2013-06-17T12:32:00Z</dcterms:created>
  <dcterms:modified xsi:type="dcterms:W3CDTF">2013-06-17T12:33:00Z</dcterms:modified>
</cp:coreProperties>
</file>