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6095F" w:rsidRPr="00401BF0" w:rsidRDefault="0016095F" w:rsidP="0016095F">
      <w:pPr>
        <w:spacing w:line="240" w:lineRule="auto"/>
        <w:rPr>
          <w:rFonts w:ascii="Times New Roman" w:hAnsi="Times New Roman"/>
          <w:b/>
          <w:sz w:val="24"/>
          <w:szCs w:val="24"/>
        </w:rPr>
      </w:pPr>
      <w:r w:rsidRPr="00401BF0">
        <w:rPr>
          <w:rFonts w:ascii="Times New Roman" w:hAnsi="Times New Roman"/>
          <w:b/>
          <w:sz w:val="24"/>
          <w:szCs w:val="24"/>
        </w:rPr>
        <w:t>Table 2: Data analysis chart</w:t>
      </w:r>
    </w:p>
    <w:tbl>
      <w:tblPr>
        <w:tblW w:w="145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802"/>
        <w:gridCol w:w="5103"/>
        <w:gridCol w:w="5811"/>
        <w:gridCol w:w="851"/>
      </w:tblGrid>
      <w:tr w:rsidR="0016095F" w:rsidRPr="00401BF0" w:rsidTr="00FC27AB">
        <w:tc>
          <w:tcPr>
            <w:tcW w:w="2802" w:type="dxa"/>
          </w:tcPr>
          <w:p w:rsidR="0016095F" w:rsidRPr="00401BF0" w:rsidRDefault="0016095F" w:rsidP="00FC27A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Main theme</w:t>
            </w:r>
          </w:p>
        </w:tc>
        <w:tc>
          <w:tcPr>
            <w:tcW w:w="5103" w:type="dxa"/>
          </w:tcPr>
          <w:p w:rsidR="0016095F" w:rsidRPr="00B548BA" w:rsidRDefault="0016095F" w:rsidP="00FC27A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B548BA">
              <w:rPr>
                <w:rFonts w:ascii="Times New Roman" w:hAnsi="Times New Roman"/>
                <w:b/>
                <w:sz w:val="20"/>
                <w:szCs w:val="20"/>
              </w:rPr>
              <w:t>Sub-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theme</w:t>
            </w:r>
          </w:p>
        </w:tc>
        <w:tc>
          <w:tcPr>
            <w:tcW w:w="5811" w:type="dxa"/>
          </w:tcPr>
          <w:p w:rsidR="0016095F" w:rsidRPr="00B548BA" w:rsidRDefault="0016095F" w:rsidP="00FC27A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Theme dimensions</w:t>
            </w:r>
          </w:p>
        </w:tc>
        <w:tc>
          <w:tcPr>
            <w:tcW w:w="851" w:type="dxa"/>
          </w:tcPr>
          <w:p w:rsidR="0016095F" w:rsidRPr="00B548BA" w:rsidRDefault="0016095F" w:rsidP="00FC27A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B548BA">
              <w:rPr>
                <w:rFonts w:ascii="Times New Roman" w:hAnsi="Times New Roman"/>
                <w:b/>
                <w:sz w:val="20"/>
                <w:szCs w:val="20"/>
              </w:rPr>
              <w:t># Cited</w:t>
            </w:r>
          </w:p>
        </w:tc>
      </w:tr>
      <w:tr w:rsidR="0016095F" w:rsidRPr="00401BF0" w:rsidTr="00FC27AB">
        <w:tc>
          <w:tcPr>
            <w:tcW w:w="14567" w:type="dxa"/>
            <w:gridSpan w:val="4"/>
            <w:shd w:val="clear" w:color="auto" w:fill="BFBFBF"/>
          </w:tcPr>
          <w:p w:rsidR="0016095F" w:rsidRPr="00401BF0" w:rsidRDefault="0016095F" w:rsidP="00FC27A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Question 1: </w:t>
            </w:r>
            <w:r w:rsidRPr="00401BF0">
              <w:rPr>
                <w:rFonts w:ascii="Times New Roman" w:hAnsi="Times New Roman"/>
                <w:b/>
                <w:sz w:val="20"/>
                <w:szCs w:val="20"/>
              </w:rPr>
              <w:t xml:space="preserve">How do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public health nurses</w:t>
            </w:r>
            <w:r w:rsidRPr="00401BF0">
              <w:rPr>
                <w:rFonts w:ascii="Times New Roman" w:hAnsi="Times New Roman"/>
                <w:b/>
                <w:sz w:val="20"/>
                <w:szCs w:val="20"/>
              </w:rPr>
              <w:t xml:space="preserve"> assess oral health?</w:t>
            </w:r>
          </w:p>
        </w:tc>
      </w:tr>
      <w:tr w:rsidR="0016095F" w:rsidRPr="00401BF0" w:rsidTr="00FC27AB">
        <w:tc>
          <w:tcPr>
            <w:tcW w:w="2802" w:type="dxa"/>
          </w:tcPr>
          <w:p w:rsidR="0016095F" w:rsidRPr="00401BF0" w:rsidRDefault="0016095F" w:rsidP="00FC27A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401BF0">
              <w:rPr>
                <w:rFonts w:ascii="Times New Roman" w:hAnsi="Times New Roman"/>
                <w:b/>
                <w:sz w:val="20"/>
                <w:szCs w:val="20"/>
              </w:rPr>
              <w:t>Observation</w:t>
            </w:r>
          </w:p>
        </w:tc>
        <w:tc>
          <w:tcPr>
            <w:tcW w:w="5103" w:type="dxa"/>
          </w:tcPr>
          <w:p w:rsidR="0016095F" w:rsidRPr="00401BF0" w:rsidRDefault="0016095F" w:rsidP="00FC27A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01BF0">
              <w:rPr>
                <w:rFonts w:ascii="Times New Roman" w:hAnsi="Times New Roman"/>
                <w:sz w:val="20"/>
                <w:szCs w:val="20"/>
              </w:rPr>
              <w:t>Child’s teeth</w:t>
            </w:r>
          </w:p>
        </w:tc>
        <w:tc>
          <w:tcPr>
            <w:tcW w:w="5811" w:type="dxa"/>
          </w:tcPr>
          <w:p w:rsidR="0016095F" w:rsidRPr="00401BF0" w:rsidRDefault="0016095F" w:rsidP="00FC27A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:rsidR="0016095F" w:rsidRPr="00401BF0" w:rsidRDefault="0016095F" w:rsidP="00FC27A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01BF0">
              <w:rPr>
                <w:rFonts w:ascii="Times New Roman" w:hAnsi="Times New Roman"/>
                <w:sz w:val="20"/>
                <w:szCs w:val="20"/>
              </w:rPr>
              <w:t>15</w:t>
            </w:r>
          </w:p>
        </w:tc>
      </w:tr>
      <w:tr w:rsidR="0016095F" w:rsidRPr="00401BF0" w:rsidTr="00FC27AB">
        <w:tc>
          <w:tcPr>
            <w:tcW w:w="2802" w:type="dxa"/>
          </w:tcPr>
          <w:p w:rsidR="0016095F" w:rsidRPr="00401BF0" w:rsidRDefault="0016095F" w:rsidP="00FC27A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103" w:type="dxa"/>
          </w:tcPr>
          <w:p w:rsidR="0016095F" w:rsidRPr="00401BF0" w:rsidRDefault="0016095F" w:rsidP="00FC27A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811" w:type="dxa"/>
          </w:tcPr>
          <w:p w:rsidR="0016095F" w:rsidRPr="00401BF0" w:rsidRDefault="0016095F" w:rsidP="00FC27A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01BF0">
              <w:rPr>
                <w:rFonts w:ascii="Times New Roman" w:hAnsi="Times New Roman"/>
                <w:sz w:val="20"/>
                <w:szCs w:val="20"/>
              </w:rPr>
              <w:t>Opportunistic look in mouth</w:t>
            </w:r>
          </w:p>
        </w:tc>
        <w:tc>
          <w:tcPr>
            <w:tcW w:w="851" w:type="dxa"/>
          </w:tcPr>
          <w:p w:rsidR="0016095F" w:rsidRPr="00401BF0" w:rsidRDefault="0016095F" w:rsidP="00FC27A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01BF0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</w:tr>
      <w:tr w:rsidR="0016095F" w:rsidRPr="00401BF0" w:rsidTr="00FC27AB">
        <w:tc>
          <w:tcPr>
            <w:tcW w:w="2802" w:type="dxa"/>
          </w:tcPr>
          <w:p w:rsidR="0016095F" w:rsidRPr="00401BF0" w:rsidRDefault="0016095F" w:rsidP="00FC27A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103" w:type="dxa"/>
          </w:tcPr>
          <w:p w:rsidR="0016095F" w:rsidRPr="00401BF0" w:rsidRDefault="0016095F" w:rsidP="00FC27A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811" w:type="dxa"/>
          </w:tcPr>
          <w:p w:rsidR="0016095F" w:rsidRPr="00401BF0" w:rsidRDefault="0016095F" w:rsidP="00FC27A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01BF0">
              <w:rPr>
                <w:rFonts w:ascii="Times New Roman" w:hAnsi="Times New Roman"/>
                <w:sz w:val="20"/>
                <w:szCs w:val="20"/>
              </w:rPr>
              <w:t>Do not look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directly</w:t>
            </w:r>
            <w:r w:rsidRPr="00401BF0">
              <w:rPr>
                <w:rFonts w:ascii="Times New Roman" w:hAnsi="Times New Roman"/>
                <w:sz w:val="20"/>
                <w:szCs w:val="20"/>
              </w:rPr>
              <w:t xml:space="preserve"> in mouth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routinely</w:t>
            </w:r>
          </w:p>
        </w:tc>
        <w:tc>
          <w:tcPr>
            <w:tcW w:w="851" w:type="dxa"/>
          </w:tcPr>
          <w:p w:rsidR="0016095F" w:rsidRPr="00401BF0" w:rsidRDefault="0016095F" w:rsidP="00FC27A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01BF0"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</w:tr>
      <w:tr w:rsidR="0016095F" w:rsidRPr="00401BF0" w:rsidTr="00FC27AB">
        <w:tc>
          <w:tcPr>
            <w:tcW w:w="2802" w:type="dxa"/>
          </w:tcPr>
          <w:p w:rsidR="0016095F" w:rsidRPr="00401BF0" w:rsidRDefault="0016095F" w:rsidP="00FC27A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103" w:type="dxa"/>
          </w:tcPr>
          <w:p w:rsidR="0016095F" w:rsidRPr="00401BF0" w:rsidRDefault="0016095F" w:rsidP="00FC27A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811" w:type="dxa"/>
          </w:tcPr>
          <w:p w:rsidR="0016095F" w:rsidRPr="00401BF0" w:rsidRDefault="0016095F" w:rsidP="00FC27A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01BF0">
              <w:rPr>
                <w:rFonts w:ascii="Times New Roman" w:hAnsi="Times New Roman"/>
                <w:sz w:val="20"/>
                <w:szCs w:val="20"/>
              </w:rPr>
              <w:t>As part of holistic assessment</w:t>
            </w:r>
          </w:p>
        </w:tc>
        <w:tc>
          <w:tcPr>
            <w:tcW w:w="851" w:type="dxa"/>
          </w:tcPr>
          <w:p w:rsidR="0016095F" w:rsidRPr="00401BF0" w:rsidRDefault="0016095F" w:rsidP="00FC27A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01BF0"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</w:tr>
      <w:tr w:rsidR="0016095F" w:rsidRPr="00401BF0" w:rsidTr="00FC27AB">
        <w:tc>
          <w:tcPr>
            <w:tcW w:w="2802" w:type="dxa"/>
          </w:tcPr>
          <w:p w:rsidR="0016095F" w:rsidRPr="00401BF0" w:rsidRDefault="0016095F" w:rsidP="00FC27A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103" w:type="dxa"/>
          </w:tcPr>
          <w:p w:rsidR="0016095F" w:rsidRPr="00401BF0" w:rsidRDefault="0016095F" w:rsidP="00FC27A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811" w:type="dxa"/>
          </w:tcPr>
          <w:p w:rsidR="0016095F" w:rsidRPr="00401BF0" w:rsidRDefault="0016095F" w:rsidP="00FC27A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01BF0">
              <w:rPr>
                <w:rFonts w:ascii="Times New Roman" w:hAnsi="Times New Roman"/>
                <w:sz w:val="20"/>
                <w:szCs w:val="20"/>
              </w:rPr>
              <w:t>Look in mouth if asked</w:t>
            </w:r>
          </w:p>
        </w:tc>
        <w:tc>
          <w:tcPr>
            <w:tcW w:w="851" w:type="dxa"/>
          </w:tcPr>
          <w:p w:rsidR="0016095F" w:rsidRPr="00401BF0" w:rsidRDefault="0016095F" w:rsidP="00FC27A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01BF0"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</w:tr>
      <w:tr w:rsidR="0016095F" w:rsidRPr="00401BF0" w:rsidTr="00FC27AB">
        <w:tc>
          <w:tcPr>
            <w:tcW w:w="2802" w:type="dxa"/>
          </w:tcPr>
          <w:p w:rsidR="0016095F" w:rsidRPr="00401BF0" w:rsidRDefault="0016095F" w:rsidP="00FC27A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103" w:type="dxa"/>
          </w:tcPr>
          <w:p w:rsidR="0016095F" w:rsidRPr="00401BF0" w:rsidRDefault="0016095F" w:rsidP="00FC27A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811" w:type="dxa"/>
          </w:tcPr>
          <w:p w:rsidR="0016095F" w:rsidRPr="00401BF0" w:rsidRDefault="0016095F" w:rsidP="00FC27A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01BF0">
              <w:rPr>
                <w:rFonts w:ascii="Times New Roman" w:hAnsi="Times New Roman"/>
                <w:sz w:val="20"/>
                <w:szCs w:val="20"/>
              </w:rPr>
              <w:t>Look in mouth if concerned</w:t>
            </w:r>
          </w:p>
        </w:tc>
        <w:tc>
          <w:tcPr>
            <w:tcW w:w="851" w:type="dxa"/>
          </w:tcPr>
          <w:p w:rsidR="0016095F" w:rsidRPr="00401BF0" w:rsidRDefault="0016095F" w:rsidP="00FC27A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01BF0"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</w:tr>
      <w:tr w:rsidR="0016095F" w:rsidRPr="00401BF0" w:rsidTr="00FC27AB">
        <w:tc>
          <w:tcPr>
            <w:tcW w:w="2802" w:type="dxa"/>
          </w:tcPr>
          <w:p w:rsidR="0016095F" w:rsidRPr="00401BF0" w:rsidRDefault="0016095F" w:rsidP="00FC27A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103" w:type="dxa"/>
          </w:tcPr>
          <w:p w:rsidR="0016095F" w:rsidRPr="00401BF0" w:rsidRDefault="0016095F" w:rsidP="00FC27A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811" w:type="dxa"/>
          </w:tcPr>
          <w:p w:rsidR="0016095F" w:rsidRPr="00401BF0" w:rsidRDefault="0016095F" w:rsidP="00FC27A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01BF0">
              <w:rPr>
                <w:rFonts w:ascii="Times New Roman" w:hAnsi="Times New Roman"/>
                <w:sz w:val="20"/>
                <w:szCs w:val="20"/>
              </w:rPr>
              <w:t>Observe decayed front teeth</w:t>
            </w:r>
          </w:p>
        </w:tc>
        <w:tc>
          <w:tcPr>
            <w:tcW w:w="851" w:type="dxa"/>
          </w:tcPr>
          <w:p w:rsidR="0016095F" w:rsidRPr="00401BF0" w:rsidRDefault="0016095F" w:rsidP="00FC27A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01BF0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</w:tr>
      <w:tr w:rsidR="0016095F" w:rsidRPr="00401BF0" w:rsidTr="00FC27AB">
        <w:tc>
          <w:tcPr>
            <w:tcW w:w="2802" w:type="dxa"/>
          </w:tcPr>
          <w:p w:rsidR="0016095F" w:rsidRPr="00401BF0" w:rsidRDefault="0016095F" w:rsidP="00FC27A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103" w:type="dxa"/>
          </w:tcPr>
          <w:p w:rsidR="0016095F" w:rsidRPr="00401BF0" w:rsidRDefault="0016095F" w:rsidP="00FC27A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01BF0">
              <w:rPr>
                <w:rFonts w:ascii="Times New Roman" w:hAnsi="Times New Roman"/>
                <w:sz w:val="20"/>
                <w:szCs w:val="20"/>
              </w:rPr>
              <w:t>Family teeth</w:t>
            </w:r>
          </w:p>
        </w:tc>
        <w:tc>
          <w:tcPr>
            <w:tcW w:w="5811" w:type="dxa"/>
          </w:tcPr>
          <w:p w:rsidR="0016095F" w:rsidRPr="00401BF0" w:rsidRDefault="0016095F" w:rsidP="00FC27A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:rsidR="0016095F" w:rsidRPr="00401BF0" w:rsidRDefault="0016095F" w:rsidP="00FC27A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16095F" w:rsidRPr="00401BF0" w:rsidTr="00FC27AB">
        <w:tc>
          <w:tcPr>
            <w:tcW w:w="2802" w:type="dxa"/>
          </w:tcPr>
          <w:p w:rsidR="0016095F" w:rsidRPr="00401BF0" w:rsidRDefault="0016095F" w:rsidP="00FC27A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103" w:type="dxa"/>
          </w:tcPr>
          <w:p w:rsidR="0016095F" w:rsidRPr="00401BF0" w:rsidRDefault="0016095F" w:rsidP="00FC27A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811" w:type="dxa"/>
          </w:tcPr>
          <w:p w:rsidR="0016095F" w:rsidRPr="00401BF0" w:rsidRDefault="0016095F" w:rsidP="00FC27A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01BF0">
              <w:rPr>
                <w:rFonts w:ascii="Times New Roman" w:hAnsi="Times New Roman"/>
                <w:sz w:val="20"/>
                <w:szCs w:val="20"/>
              </w:rPr>
              <w:t>Parents teeth</w:t>
            </w:r>
          </w:p>
        </w:tc>
        <w:tc>
          <w:tcPr>
            <w:tcW w:w="851" w:type="dxa"/>
          </w:tcPr>
          <w:p w:rsidR="0016095F" w:rsidRPr="00401BF0" w:rsidRDefault="0016095F" w:rsidP="00FC27A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01BF0">
              <w:rPr>
                <w:rFonts w:ascii="Times New Roman" w:hAnsi="Times New Roman"/>
                <w:sz w:val="20"/>
                <w:szCs w:val="20"/>
              </w:rPr>
              <w:t>11</w:t>
            </w:r>
          </w:p>
        </w:tc>
      </w:tr>
      <w:tr w:rsidR="0016095F" w:rsidRPr="00401BF0" w:rsidTr="00FC27AB">
        <w:tc>
          <w:tcPr>
            <w:tcW w:w="2802" w:type="dxa"/>
          </w:tcPr>
          <w:p w:rsidR="0016095F" w:rsidRPr="00401BF0" w:rsidRDefault="0016095F" w:rsidP="00FC27A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103" w:type="dxa"/>
          </w:tcPr>
          <w:p w:rsidR="0016095F" w:rsidRPr="00401BF0" w:rsidRDefault="0016095F" w:rsidP="00FC27A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811" w:type="dxa"/>
          </w:tcPr>
          <w:p w:rsidR="0016095F" w:rsidRPr="00401BF0" w:rsidRDefault="0016095F" w:rsidP="00FC27A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01BF0">
              <w:rPr>
                <w:rFonts w:ascii="Times New Roman" w:hAnsi="Times New Roman"/>
                <w:sz w:val="20"/>
                <w:szCs w:val="20"/>
              </w:rPr>
              <w:t>Siblings teeth</w:t>
            </w:r>
          </w:p>
        </w:tc>
        <w:tc>
          <w:tcPr>
            <w:tcW w:w="851" w:type="dxa"/>
          </w:tcPr>
          <w:p w:rsidR="0016095F" w:rsidRPr="00401BF0" w:rsidRDefault="0016095F" w:rsidP="00FC27A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01BF0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</w:tr>
      <w:tr w:rsidR="0016095F" w:rsidRPr="00401BF0" w:rsidTr="00FC27AB">
        <w:tc>
          <w:tcPr>
            <w:tcW w:w="2802" w:type="dxa"/>
          </w:tcPr>
          <w:p w:rsidR="0016095F" w:rsidRPr="00401BF0" w:rsidRDefault="0016095F" w:rsidP="00FC27A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401BF0">
              <w:rPr>
                <w:rFonts w:ascii="Times New Roman" w:hAnsi="Times New Roman"/>
                <w:b/>
                <w:sz w:val="20"/>
                <w:szCs w:val="20"/>
              </w:rPr>
              <w:t>Assessing parental attitudes</w:t>
            </w:r>
          </w:p>
        </w:tc>
        <w:tc>
          <w:tcPr>
            <w:tcW w:w="5103" w:type="dxa"/>
          </w:tcPr>
          <w:p w:rsidR="0016095F" w:rsidRPr="00401BF0" w:rsidRDefault="0016095F" w:rsidP="00FC27A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01BF0">
              <w:rPr>
                <w:rFonts w:ascii="Times New Roman" w:hAnsi="Times New Roman"/>
                <w:sz w:val="20"/>
                <w:szCs w:val="20"/>
              </w:rPr>
              <w:t>Gauge parental interest in oral health</w:t>
            </w:r>
          </w:p>
        </w:tc>
        <w:tc>
          <w:tcPr>
            <w:tcW w:w="5811" w:type="dxa"/>
          </w:tcPr>
          <w:p w:rsidR="0016095F" w:rsidRPr="00401BF0" w:rsidRDefault="0016095F" w:rsidP="00FC27A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:rsidR="0016095F" w:rsidRPr="00401BF0" w:rsidRDefault="0016095F" w:rsidP="00FC27A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01BF0"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</w:tr>
      <w:tr w:rsidR="0016095F" w:rsidRPr="00401BF0" w:rsidTr="00FC27AB">
        <w:tc>
          <w:tcPr>
            <w:tcW w:w="2802" w:type="dxa"/>
          </w:tcPr>
          <w:p w:rsidR="0016095F" w:rsidRPr="00401BF0" w:rsidRDefault="0016095F" w:rsidP="00FC27A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103" w:type="dxa"/>
          </w:tcPr>
          <w:p w:rsidR="0016095F" w:rsidRPr="00401BF0" w:rsidRDefault="0016095F" w:rsidP="00FC27A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811" w:type="dxa"/>
          </w:tcPr>
          <w:p w:rsidR="0016095F" w:rsidRPr="00401BF0" w:rsidRDefault="0016095F" w:rsidP="00FC27A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01BF0">
              <w:rPr>
                <w:rFonts w:ascii="Times New Roman" w:hAnsi="Times New Roman"/>
                <w:sz w:val="20"/>
                <w:szCs w:val="20"/>
              </w:rPr>
              <w:t>If parental concern e.g. pain</w:t>
            </w:r>
          </w:p>
        </w:tc>
        <w:tc>
          <w:tcPr>
            <w:tcW w:w="851" w:type="dxa"/>
          </w:tcPr>
          <w:p w:rsidR="0016095F" w:rsidRPr="00401BF0" w:rsidRDefault="0016095F" w:rsidP="00FC27A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01BF0"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</w:tr>
      <w:tr w:rsidR="0016095F" w:rsidRPr="00401BF0" w:rsidTr="00FC27AB">
        <w:tc>
          <w:tcPr>
            <w:tcW w:w="2802" w:type="dxa"/>
          </w:tcPr>
          <w:p w:rsidR="0016095F" w:rsidRPr="00401BF0" w:rsidRDefault="0016095F" w:rsidP="00FC27A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103" w:type="dxa"/>
          </w:tcPr>
          <w:p w:rsidR="0016095F" w:rsidRPr="00401BF0" w:rsidRDefault="0016095F" w:rsidP="00FC27A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811" w:type="dxa"/>
          </w:tcPr>
          <w:p w:rsidR="0016095F" w:rsidRPr="00401BF0" w:rsidRDefault="0016095F" w:rsidP="00FC27A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01BF0">
              <w:rPr>
                <w:rFonts w:ascii="Times New Roman" w:hAnsi="Times New Roman"/>
                <w:sz w:val="20"/>
                <w:szCs w:val="20"/>
              </w:rPr>
              <w:t>Parental dental phobia</w:t>
            </w:r>
          </w:p>
        </w:tc>
        <w:tc>
          <w:tcPr>
            <w:tcW w:w="851" w:type="dxa"/>
          </w:tcPr>
          <w:p w:rsidR="0016095F" w:rsidRPr="00401BF0" w:rsidRDefault="0016095F" w:rsidP="00FC27A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01BF0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</w:tr>
      <w:tr w:rsidR="0016095F" w:rsidRPr="00401BF0" w:rsidTr="00FC27AB">
        <w:tc>
          <w:tcPr>
            <w:tcW w:w="2802" w:type="dxa"/>
          </w:tcPr>
          <w:p w:rsidR="0016095F" w:rsidRPr="00401BF0" w:rsidRDefault="0016095F" w:rsidP="00FC27A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103" w:type="dxa"/>
          </w:tcPr>
          <w:p w:rsidR="0016095F" w:rsidRPr="00401BF0" w:rsidRDefault="0016095F" w:rsidP="00FC27A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01BF0">
              <w:rPr>
                <w:rFonts w:ascii="Times New Roman" w:hAnsi="Times New Roman"/>
                <w:sz w:val="20"/>
                <w:szCs w:val="20"/>
              </w:rPr>
              <w:t>Parental feeding and weaning practises</w:t>
            </w:r>
          </w:p>
        </w:tc>
        <w:tc>
          <w:tcPr>
            <w:tcW w:w="5811" w:type="dxa"/>
          </w:tcPr>
          <w:p w:rsidR="0016095F" w:rsidRPr="00401BF0" w:rsidRDefault="0016095F" w:rsidP="00FC27A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:rsidR="0016095F" w:rsidRPr="00401BF0" w:rsidRDefault="0016095F" w:rsidP="00FC27A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16095F" w:rsidRPr="00401BF0" w:rsidTr="00FC27AB">
        <w:tc>
          <w:tcPr>
            <w:tcW w:w="2802" w:type="dxa"/>
          </w:tcPr>
          <w:p w:rsidR="0016095F" w:rsidRPr="00401BF0" w:rsidRDefault="0016095F" w:rsidP="00FC27A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103" w:type="dxa"/>
          </w:tcPr>
          <w:p w:rsidR="0016095F" w:rsidRPr="00401BF0" w:rsidRDefault="0016095F" w:rsidP="00FC27A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811" w:type="dxa"/>
          </w:tcPr>
          <w:p w:rsidR="0016095F" w:rsidRPr="00401BF0" w:rsidRDefault="0016095F" w:rsidP="00FC27A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01BF0">
              <w:rPr>
                <w:rFonts w:ascii="Times New Roman" w:hAnsi="Times New Roman"/>
                <w:sz w:val="20"/>
                <w:szCs w:val="20"/>
              </w:rPr>
              <w:t>Use of feeding bottles/dummies/juice/sweets</w:t>
            </w:r>
          </w:p>
        </w:tc>
        <w:tc>
          <w:tcPr>
            <w:tcW w:w="851" w:type="dxa"/>
          </w:tcPr>
          <w:p w:rsidR="0016095F" w:rsidRPr="00401BF0" w:rsidRDefault="0016095F" w:rsidP="00FC27A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01BF0">
              <w:rPr>
                <w:rFonts w:ascii="Times New Roman" w:hAnsi="Times New Roman"/>
                <w:sz w:val="20"/>
                <w:szCs w:val="20"/>
              </w:rPr>
              <w:t>14</w:t>
            </w:r>
          </w:p>
        </w:tc>
      </w:tr>
      <w:tr w:rsidR="0016095F" w:rsidRPr="00401BF0" w:rsidTr="00FC27AB">
        <w:tc>
          <w:tcPr>
            <w:tcW w:w="2802" w:type="dxa"/>
          </w:tcPr>
          <w:p w:rsidR="0016095F" w:rsidRPr="00401BF0" w:rsidRDefault="0016095F" w:rsidP="00FC27A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103" w:type="dxa"/>
          </w:tcPr>
          <w:p w:rsidR="0016095F" w:rsidRPr="00401BF0" w:rsidRDefault="0016095F" w:rsidP="00FC27A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811" w:type="dxa"/>
          </w:tcPr>
          <w:p w:rsidR="0016095F" w:rsidRPr="00401BF0" w:rsidRDefault="0016095F" w:rsidP="00FC27A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:rsidR="0016095F" w:rsidRPr="00401BF0" w:rsidRDefault="0016095F" w:rsidP="00FC27A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16095F" w:rsidRPr="00401BF0" w:rsidTr="00FC27AB">
        <w:tc>
          <w:tcPr>
            <w:tcW w:w="2802" w:type="dxa"/>
          </w:tcPr>
          <w:p w:rsidR="0016095F" w:rsidRPr="00401BF0" w:rsidRDefault="0016095F" w:rsidP="00FC27A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401BF0">
              <w:rPr>
                <w:rFonts w:ascii="Times New Roman" w:hAnsi="Times New Roman"/>
                <w:b/>
                <w:sz w:val="20"/>
                <w:szCs w:val="20"/>
              </w:rPr>
              <w:t>Communication</w:t>
            </w:r>
          </w:p>
        </w:tc>
        <w:tc>
          <w:tcPr>
            <w:tcW w:w="5103" w:type="dxa"/>
          </w:tcPr>
          <w:p w:rsidR="0016095F" w:rsidRPr="00401BF0" w:rsidRDefault="0016095F" w:rsidP="00FC27A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01BF0">
              <w:rPr>
                <w:rFonts w:ascii="Times New Roman" w:hAnsi="Times New Roman"/>
                <w:sz w:val="20"/>
                <w:szCs w:val="20"/>
              </w:rPr>
              <w:t>With parent</w:t>
            </w:r>
            <w:r>
              <w:rPr>
                <w:rFonts w:ascii="Times New Roman" w:hAnsi="Times New Roman"/>
                <w:sz w:val="20"/>
                <w:szCs w:val="20"/>
              </w:rPr>
              <w:t>s</w:t>
            </w:r>
          </w:p>
        </w:tc>
        <w:tc>
          <w:tcPr>
            <w:tcW w:w="5811" w:type="dxa"/>
          </w:tcPr>
          <w:p w:rsidR="0016095F" w:rsidRPr="00401BF0" w:rsidRDefault="0016095F" w:rsidP="00FC27A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:rsidR="0016095F" w:rsidRPr="00401BF0" w:rsidRDefault="0016095F" w:rsidP="00FC27A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16095F" w:rsidRPr="00401BF0" w:rsidTr="00FC27AB">
        <w:tc>
          <w:tcPr>
            <w:tcW w:w="2802" w:type="dxa"/>
          </w:tcPr>
          <w:p w:rsidR="0016095F" w:rsidRPr="00401BF0" w:rsidRDefault="0016095F" w:rsidP="00FC27A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103" w:type="dxa"/>
          </w:tcPr>
          <w:p w:rsidR="0016095F" w:rsidRPr="00401BF0" w:rsidRDefault="0016095F" w:rsidP="00FC27A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811" w:type="dxa"/>
          </w:tcPr>
          <w:p w:rsidR="0016095F" w:rsidRPr="00401BF0" w:rsidRDefault="0016095F" w:rsidP="00FC27A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01BF0">
              <w:rPr>
                <w:rFonts w:ascii="Times New Roman" w:hAnsi="Times New Roman"/>
                <w:sz w:val="20"/>
                <w:szCs w:val="20"/>
              </w:rPr>
              <w:t>Ask if registered with dentist (routinely)</w:t>
            </w:r>
          </w:p>
        </w:tc>
        <w:tc>
          <w:tcPr>
            <w:tcW w:w="851" w:type="dxa"/>
          </w:tcPr>
          <w:p w:rsidR="0016095F" w:rsidRPr="00401BF0" w:rsidRDefault="0016095F" w:rsidP="00FC27A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01BF0">
              <w:rPr>
                <w:rFonts w:ascii="Times New Roman" w:hAnsi="Times New Roman"/>
                <w:sz w:val="20"/>
                <w:szCs w:val="20"/>
              </w:rPr>
              <w:t>15</w:t>
            </w:r>
          </w:p>
        </w:tc>
      </w:tr>
      <w:tr w:rsidR="0016095F" w:rsidRPr="00401BF0" w:rsidTr="00FC27AB">
        <w:tc>
          <w:tcPr>
            <w:tcW w:w="2802" w:type="dxa"/>
          </w:tcPr>
          <w:p w:rsidR="0016095F" w:rsidRPr="00401BF0" w:rsidRDefault="0016095F" w:rsidP="00FC27A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103" w:type="dxa"/>
          </w:tcPr>
          <w:p w:rsidR="0016095F" w:rsidRPr="00401BF0" w:rsidRDefault="0016095F" w:rsidP="00FC27A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811" w:type="dxa"/>
          </w:tcPr>
          <w:p w:rsidR="0016095F" w:rsidRPr="00401BF0" w:rsidRDefault="0016095F" w:rsidP="00FC27A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01BF0">
              <w:rPr>
                <w:rFonts w:ascii="Times New Roman" w:hAnsi="Times New Roman"/>
                <w:sz w:val="20"/>
                <w:szCs w:val="20"/>
              </w:rPr>
              <w:t>Ask about  teeth brushing</w:t>
            </w:r>
          </w:p>
        </w:tc>
        <w:tc>
          <w:tcPr>
            <w:tcW w:w="851" w:type="dxa"/>
          </w:tcPr>
          <w:p w:rsidR="0016095F" w:rsidRPr="00401BF0" w:rsidRDefault="0016095F" w:rsidP="00FC27A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01BF0">
              <w:rPr>
                <w:rFonts w:ascii="Times New Roman" w:hAnsi="Times New Roman"/>
                <w:sz w:val="20"/>
                <w:szCs w:val="20"/>
              </w:rPr>
              <w:t>13</w:t>
            </w:r>
          </w:p>
        </w:tc>
      </w:tr>
      <w:tr w:rsidR="0016095F" w:rsidRPr="00401BF0" w:rsidTr="00FC27AB">
        <w:tc>
          <w:tcPr>
            <w:tcW w:w="2802" w:type="dxa"/>
          </w:tcPr>
          <w:p w:rsidR="0016095F" w:rsidRPr="00401BF0" w:rsidRDefault="0016095F" w:rsidP="00FC27A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103" w:type="dxa"/>
          </w:tcPr>
          <w:p w:rsidR="0016095F" w:rsidRPr="00401BF0" w:rsidRDefault="0016095F" w:rsidP="00FC27A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811" w:type="dxa"/>
          </w:tcPr>
          <w:p w:rsidR="0016095F" w:rsidRPr="00401BF0" w:rsidRDefault="0016095F" w:rsidP="00FC27A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01BF0">
              <w:rPr>
                <w:rFonts w:ascii="Times New Roman" w:hAnsi="Times New Roman"/>
                <w:sz w:val="20"/>
                <w:szCs w:val="20"/>
              </w:rPr>
              <w:t xml:space="preserve">Mention </w:t>
            </w:r>
            <w:r>
              <w:rPr>
                <w:rFonts w:ascii="Times New Roman" w:hAnsi="Times New Roman"/>
                <w:sz w:val="20"/>
                <w:szCs w:val="20"/>
              </w:rPr>
              <w:t>dental health services</w:t>
            </w:r>
          </w:p>
        </w:tc>
        <w:tc>
          <w:tcPr>
            <w:tcW w:w="851" w:type="dxa"/>
          </w:tcPr>
          <w:p w:rsidR="0016095F" w:rsidRPr="00401BF0" w:rsidRDefault="0016095F" w:rsidP="00FC27A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01BF0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</w:tr>
      <w:tr w:rsidR="0016095F" w:rsidRPr="00401BF0" w:rsidTr="00FC27AB">
        <w:tc>
          <w:tcPr>
            <w:tcW w:w="2802" w:type="dxa"/>
          </w:tcPr>
          <w:p w:rsidR="0016095F" w:rsidRPr="00401BF0" w:rsidRDefault="0016095F" w:rsidP="00FC27A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103" w:type="dxa"/>
          </w:tcPr>
          <w:p w:rsidR="0016095F" w:rsidRPr="00401BF0" w:rsidRDefault="0016095F" w:rsidP="00FC27A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811" w:type="dxa"/>
          </w:tcPr>
          <w:p w:rsidR="0016095F" w:rsidRPr="00401BF0" w:rsidRDefault="0016095F" w:rsidP="00FC27A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01BF0">
              <w:rPr>
                <w:rFonts w:ascii="Times New Roman" w:hAnsi="Times New Roman"/>
                <w:sz w:val="20"/>
                <w:szCs w:val="20"/>
              </w:rPr>
              <w:t>Use of assessment framework</w:t>
            </w:r>
          </w:p>
        </w:tc>
        <w:tc>
          <w:tcPr>
            <w:tcW w:w="851" w:type="dxa"/>
          </w:tcPr>
          <w:p w:rsidR="0016095F" w:rsidRPr="00401BF0" w:rsidRDefault="0016095F" w:rsidP="00FC27A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01BF0"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</w:tr>
      <w:tr w:rsidR="0016095F" w:rsidRPr="00401BF0" w:rsidTr="00FC27AB">
        <w:tc>
          <w:tcPr>
            <w:tcW w:w="2802" w:type="dxa"/>
          </w:tcPr>
          <w:p w:rsidR="0016095F" w:rsidRPr="00401BF0" w:rsidRDefault="0016095F" w:rsidP="00FC27A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103" w:type="dxa"/>
          </w:tcPr>
          <w:p w:rsidR="0016095F" w:rsidRPr="00401BF0" w:rsidRDefault="0016095F" w:rsidP="00FC27A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811" w:type="dxa"/>
          </w:tcPr>
          <w:p w:rsidR="0016095F" w:rsidRPr="00401BF0" w:rsidRDefault="0016095F" w:rsidP="00FC27A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01BF0">
              <w:rPr>
                <w:rFonts w:ascii="Times New Roman" w:hAnsi="Times New Roman"/>
                <w:sz w:val="20"/>
                <w:szCs w:val="20"/>
              </w:rPr>
              <w:t>Ask about recent attendance with dentist</w:t>
            </w:r>
          </w:p>
        </w:tc>
        <w:tc>
          <w:tcPr>
            <w:tcW w:w="851" w:type="dxa"/>
          </w:tcPr>
          <w:p w:rsidR="0016095F" w:rsidRPr="00401BF0" w:rsidRDefault="0016095F" w:rsidP="00FC27A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01BF0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</w:tr>
      <w:tr w:rsidR="0016095F" w:rsidRPr="00401BF0" w:rsidTr="00FC27AB">
        <w:tc>
          <w:tcPr>
            <w:tcW w:w="2802" w:type="dxa"/>
          </w:tcPr>
          <w:p w:rsidR="0016095F" w:rsidRPr="00401BF0" w:rsidRDefault="0016095F" w:rsidP="00FC27A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103" w:type="dxa"/>
          </w:tcPr>
          <w:p w:rsidR="0016095F" w:rsidRPr="00401BF0" w:rsidRDefault="0016095F" w:rsidP="00FC27A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01BF0">
              <w:rPr>
                <w:rFonts w:ascii="Times New Roman" w:hAnsi="Times New Roman"/>
                <w:sz w:val="20"/>
                <w:szCs w:val="20"/>
              </w:rPr>
              <w:t>Other communication channels</w:t>
            </w:r>
          </w:p>
        </w:tc>
        <w:tc>
          <w:tcPr>
            <w:tcW w:w="5811" w:type="dxa"/>
          </w:tcPr>
          <w:p w:rsidR="0016095F" w:rsidRPr="00401BF0" w:rsidRDefault="0016095F" w:rsidP="00FC27A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:rsidR="0016095F" w:rsidRPr="00401BF0" w:rsidRDefault="0016095F" w:rsidP="00FC27A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16095F" w:rsidRPr="00401BF0" w:rsidTr="00FC27AB">
        <w:tc>
          <w:tcPr>
            <w:tcW w:w="2802" w:type="dxa"/>
          </w:tcPr>
          <w:p w:rsidR="0016095F" w:rsidRPr="00401BF0" w:rsidRDefault="0016095F" w:rsidP="00FC27A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103" w:type="dxa"/>
          </w:tcPr>
          <w:p w:rsidR="0016095F" w:rsidRPr="00401BF0" w:rsidRDefault="0016095F" w:rsidP="00FC27A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811" w:type="dxa"/>
          </w:tcPr>
          <w:p w:rsidR="0016095F" w:rsidRPr="00401BF0" w:rsidRDefault="0016095F" w:rsidP="00FC27A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01BF0">
              <w:rPr>
                <w:rFonts w:ascii="Times New Roman" w:hAnsi="Times New Roman"/>
                <w:sz w:val="20"/>
                <w:szCs w:val="20"/>
              </w:rPr>
              <w:t>Knowledge of family/family history (e.g. through records)</w:t>
            </w:r>
          </w:p>
        </w:tc>
        <w:tc>
          <w:tcPr>
            <w:tcW w:w="851" w:type="dxa"/>
          </w:tcPr>
          <w:p w:rsidR="0016095F" w:rsidRPr="00401BF0" w:rsidRDefault="0016095F" w:rsidP="00FC27A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01BF0"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</w:tr>
      <w:tr w:rsidR="0016095F" w:rsidRPr="00401BF0" w:rsidTr="00FC27AB">
        <w:tc>
          <w:tcPr>
            <w:tcW w:w="2802" w:type="dxa"/>
          </w:tcPr>
          <w:p w:rsidR="0016095F" w:rsidRPr="00401BF0" w:rsidRDefault="0016095F" w:rsidP="00FC27A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103" w:type="dxa"/>
          </w:tcPr>
          <w:p w:rsidR="0016095F" w:rsidRPr="00401BF0" w:rsidRDefault="0016095F" w:rsidP="00FC27A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811" w:type="dxa"/>
          </w:tcPr>
          <w:p w:rsidR="0016095F" w:rsidRPr="00401BF0" w:rsidRDefault="0016095F" w:rsidP="00FC27A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01BF0">
              <w:rPr>
                <w:rFonts w:ascii="Times New Roman" w:hAnsi="Times New Roman"/>
                <w:sz w:val="20"/>
                <w:szCs w:val="20"/>
              </w:rPr>
              <w:t>Through information from other professionals</w:t>
            </w:r>
          </w:p>
        </w:tc>
        <w:tc>
          <w:tcPr>
            <w:tcW w:w="851" w:type="dxa"/>
          </w:tcPr>
          <w:p w:rsidR="0016095F" w:rsidRPr="00401BF0" w:rsidRDefault="0016095F" w:rsidP="00FC27A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01BF0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</w:tr>
      <w:tr w:rsidR="0016095F" w:rsidRPr="00401BF0" w:rsidTr="00FC27AB">
        <w:tc>
          <w:tcPr>
            <w:tcW w:w="14567" w:type="dxa"/>
            <w:gridSpan w:val="4"/>
            <w:shd w:val="clear" w:color="auto" w:fill="BFBFBF"/>
          </w:tcPr>
          <w:p w:rsidR="0016095F" w:rsidRPr="00401BF0" w:rsidRDefault="0016095F" w:rsidP="00FC27A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Question 2: </w:t>
            </w:r>
            <w:r w:rsidRPr="00401BF0">
              <w:rPr>
                <w:rFonts w:ascii="Times New Roman" w:hAnsi="Times New Roman"/>
                <w:b/>
                <w:sz w:val="20"/>
                <w:szCs w:val="20"/>
              </w:rPr>
              <w:t xml:space="preserve">What are the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potential </w:t>
            </w:r>
            <w:r w:rsidRPr="00401BF0">
              <w:rPr>
                <w:rFonts w:ascii="Times New Roman" w:hAnsi="Times New Roman"/>
                <w:b/>
                <w:sz w:val="20"/>
                <w:szCs w:val="20"/>
              </w:rPr>
              <w:t>barriers to assessment?</w:t>
            </w:r>
          </w:p>
        </w:tc>
      </w:tr>
      <w:tr w:rsidR="0016095F" w:rsidRPr="00401BF0" w:rsidTr="00FC27AB">
        <w:tc>
          <w:tcPr>
            <w:tcW w:w="2802" w:type="dxa"/>
          </w:tcPr>
          <w:p w:rsidR="0016095F" w:rsidRPr="00401BF0" w:rsidRDefault="0016095F" w:rsidP="00FC27A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103" w:type="dxa"/>
          </w:tcPr>
          <w:p w:rsidR="0016095F" w:rsidRPr="00401BF0" w:rsidRDefault="0016095F" w:rsidP="00FC27A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Public health nurse</w:t>
            </w:r>
            <w:r w:rsidRPr="00401BF0">
              <w:rPr>
                <w:rFonts w:ascii="Times New Roman" w:hAnsi="Times New Roman"/>
                <w:sz w:val="20"/>
                <w:szCs w:val="20"/>
              </w:rPr>
              <w:t xml:space="preserve"> role</w:t>
            </w:r>
          </w:p>
        </w:tc>
        <w:tc>
          <w:tcPr>
            <w:tcW w:w="5811" w:type="dxa"/>
          </w:tcPr>
          <w:p w:rsidR="0016095F" w:rsidRPr="00401BF0" w:rsidRDefault="0016095F" w:rsidP="00FC27A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:rsidR="0016095F" w:rsidRPr="00401BF0" w:rsidRDefault="0016095F" w:rsidP="00FC27A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16095F" w:rsidRPr="00401BF0" w:rsidTr="00FC27AB">
        <w:tc>
          <w:tcPr>
            <w:tcW w:w="2802" w:type="dxa"/>
          </w:tcPr>
          <w:p w:rsidR="0016095F" w:rsidRPr="00401BF0" w:rsidRDefault="0016095F" w:rsidP="00FC27A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103" w:type="dxa"/>
          </w:tcPr>
          <w:p w:rsidR="0016095F" w:rsidRPr="00401BF0" w:rsidRDefault="0016095F" w:rsidP="00FC27A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811" w:type="dxa"/>
          </w:tcPr>
          <w:p w:rsidR="0016095F" w:rsidRPr="00401BF0" w:rsidRDefault="0016095F" w:rsidP="00FC27A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</w:t>
            </w:r>
            <w:r w:rsidRPr="00401BF0">
              <w:rPr>
                <w:rFonts w:ascii="Times New Roman" w:hAnsi="Times New Roman"/>
                <w:sz w:val="20"/>
                <w:szCs w:val="20"/>
              </w:rPr>
              <w:t>ot likely to be aware of problems further back in child’s mouth</w:t>
            </w:r>
          </w:p>
        </w:tc>
        <w:tc>
          <w:tcPr>
            <w:tcW w:w="851" w:type="dxa"/>
          </w:tcPr>
          <w:p w:rsidR="0016095F" w:rsidRPr="00401BF0" w:rsidRDefault="0016095F" w:rsidP="00FC27A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01BF0"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</w:tr>
      <w:tr w:rsidR="0016095F" w:rsidRPr="00401BF0" w:rsidTr="00FC27AB">
        <w:tc>
          <w:tcPr>
            <w:tcW w:w="2802" w:type="dxa"/>
          </w:tcPr>
          <w:p w:rsidR="0016095F" w:rsidRPr="00401BF0" w:rsidRDefault="0016095F" w:rsidP="00FC27A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103" w:type="dxa"/>
          </w:tcPr>
          <w:p w:rsidR="0016095F" w:rsidRPr="00401BF0" w:rsidRDefault="0016095F" w:rsidP="00FC27A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811" w:type="dxa"/>
          </w:tcPr>
          <w:p w:rsidR="0016095F" w:rsidRPr="00401BF0" w:rsidRDefault="0016095F" w:rsidP="00FC27A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Public health nurses’ </w:t>
            </w:r>
            <w:r w:rsidRPr="00401BF0">
              <w:rPr>
                <w:rFonts w:ascii="Times New Roman" w:hAnsi="Times New Roman"/>
                <w:sz w:val="20"/>
                <w:szCs w:val="20"/>
              </w:rPr>
              <w:t xml:space="preserve">role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is </w:t>
            </w:r>
            <w:r w:rsidRPr="00401BF0">
              <w:rPr>
                <w:rFonts w:ascii="Times New Roman" w:hAnsi="Times New Roman"/>
                <w:sz w:val="20"/>
                <w:szCs w:val="20"/>
              </w:rPr>
              <w:t>advisory</w:t>
            </w:r>
          </w:p>
        </w:tc>
        <w:tc>
          <w:tcPr>
            <w:tcW w:w="851" w:type="dxa"/>
          </w:tcPr>
          <w:p w:rsidR="0016095F" w:rsidRPr="00401BF0" w:rsidRDefault="0016095F" w:rsidP="00FC27A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01BF0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</w:tr>
      <w:tr w:rsidR="0016095F" w:rsidRPr="00401BF0" w:rsidTr="00FC27AB">
        <w:tc>
          <w:tcPr>
            <w:tcW w:w="2802" w:type="dxa"/>
          </w:tcPr>
          <w:p w:rsidR="0016095F" w:rsidRPr="00401BF0" w:rsidRDefault="0016095F" w:rsidP="00FC27A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103" w:type="dxa"/>
          </w:tcPr>
          <w:p w:rsidR="0016095F" w:rsidRPr="00401BF0" w:rsidRDefault="0016095F" w:rsidP="00FC27A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811" w:type="dxa"/>
          </w:tcPr>
          <w:p w:rsidR="0016095F" w:rsidRPr="00401BF0" w:rsidRDefault="0016095F" w:rsidP="00FC27A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Public health nurses</w:t>
            </w:r>
            <w:r w:rsidRPr="00401BF0">
              <w:rPr>
                <w:rFonts w:ascii="Times New Roman" w:hAnsi="Times New Roman"/>
                <w:sz w:val="20"/>
                <w:szCs w:val="20"/>
              </w:rPr>
              <w:t xml:space="preserve"> not qualified to look in children’s mouths</w:t>
            </w:r>
          </w:p>
        </w:tc>
        <w:tc>
          <w:tcPr>
            <w:tcW w:w="851" w:type="dxa"/>
          </w:tcPr>
          <w:p w:rsidR="0016095F" w:rsidRPr="00401BF0" w:rsidRDefault="0016095F" w:rsidP="00FC27A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01BF0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</w:tr>
      <w:tr w:rsidR="0016095F" w:rsidRPr="00401BF0" w:rsidTr="00FC27AB">
        <w:tc>
          <w:tcPr>
            <w:tcW w:w="2802" w:type="dxa"/>
          </w:tcPr>
          <w:p w:rsidR="0016095F" w:rsidRPr="00401BF0" w:rsidRDefault="0016095F" w:rsidP="00FC27A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103" w:type="dxa"/>
          </w:tcPr>
          <w:p w:rsidR="0016095F" w:rsidRPr="00401BF0" w:rsidRDefault="0016095F" w:rsidP="00FC27A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811" w:type="dxa"/>
          </w:tcPr>
          <w:p w:rsidR="0016095F" w:rsidRPr="00401BF0" w:rsidRDefault="0016095F" w:rsidP="00FC27A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01BF0">
              <w:rPr>
                <w:rFonts w:ascii="Times New Roman" w:hAnsi="Times New Roman"/>
                <w:sz w:val="20"/>
                <w:szCs w:val="20"/>
              </w:rPr>
              <w:t xml:space="preserve">Not top of 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public health nurses’ </w:t>
            </w:r>
            <w:r w:rsidRPr="00401BF0">
              <w:rPr>
                <w:rFonts w:ascii="Times New Roman" w:hAnsi="Times New Roman"/>
                <w:sz w:val="20"/>
                <w:szCs w:val="20"/>
              </w:rPr>
              <w:t xml:space="preserve">agenda </w:t>
            </w:r>
          </w:p>
        </w:tc>
        <w:tc>
          <w:tcPr>
            <w:tcW w:w="851" w:type="dxa"/>
          </w:tcPr>
          <w:p w:rsidR="0016095F" w:rsidRPr="00401BF0" w:rsidRDefault="0016095F" w:rsidP="00FC27A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01BF0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</w:tr>
      <w:tr w:rsidR="0016095F" w:rsidRPr="00401BF0" w:rsidTr="00FC27AB">
        <w:tc>
          <w:tcPr>
            <w:tcW w:w="2802" w:type="dxa"/>
          </w:tcPr>
          <w:p w:rsidR="0016095F" w:rsidRPr="00401BF0" w:rsidRDefault="0016095F" w:rsidP="00FC27A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103" w:type="dxa"/>
          </w:tcPr>
          <w:p w:rsidR="0016095F" w:rsidRPr="00401BF0" w:rsidRDefault="0016095F" w:rsidP="00FC27A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01BF0">
              <w:rPr>
                <w:rFonts w:ascii="Times New Roman" w:hAnsi="Times New Roman"/>
                <w:sz w:val="20"/>
                <w:szCs w:val="20"/>
              </w:rPr>
              <w:t>Parental expectation</w:t>
            </w:r>
          </w:p>
        </w:tc>
        <w:tc>
          <w:tcPr>
            <w:tcW w:w="5811" w:type="dxa"/>
          </w:tcPr>
          <w:p w:rsidR="0016095F" w:rsidRPr="00401BF0" w:rsidRDefault="0016095F" w:rsidP="00FC27A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:rsidR="0016095F" w:rsidRPr="00401BF0" w:rsidRDefault="0016095F" w:rsidP="00FC27A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16095F" w:rsidRPr="00401BF0" w:rsidTr="00FC27AB">
        <w:tc>
          <w:tcPr>
            <w:tcW w:w="2802" w:type="dxa"/>
          </w:tcPr>
          <w:p w:rsidR="0016095F" w:rsidRPr="00401BF0" w:rsidRDefault="0016095F" w:rsidP="00FC27A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103" w:type="dxa"/>
          </w:tcPr>
          <w:p w:rsidR="0016095F" w:rsidRPr="00401BF0" w:rsidRDefault="0016095F" w:rsidP="00FC27A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811" w:type="dxa"/>
          </w:tcPr>
          <w:p w:rsidR="0016095F" w:rsidRPr="00401BF0" w:rsidRDefault="0016095F" w:rsidP="00FC27A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01BF0">
              <w:rPr>
                <w:rFonts w:ascii="Times New Roman" w:hAnsi="Times New Roman"/>
                <w:sz w:val="20"/>
                <w:szCs w:val="20"/>
              </w:rPr>
              <w:t xml:space="preserve">Parents do not expect  </w:t>
            </w:r>
            <w:r>
              <w:rPr>
                <w:rFonts w:ascii="Times New Roman" w:hAnsi="Times New Roman"/>
                <w:sz w:val="20"/>
                <w:szCs w:val="20"/>
              </w:rPr>
              <w:t>public health nurses</w:t>
            </w:r>
            <w:r w:rsidRPr="00401BF0">
              <w:rPr>
                <w:rFonts w:ascii="Times New Roman" w:hAnsi="Times New Roman"/>
                <w:sz w:val="20"/>
                <w:szCs w:val="20"/>
              </w:rPr>
              <w:t xml:space="preserve"> to assess dental health</w:t>
            </w:r>
          </w:p>
        </w:tc>
        <w:tc>
          <w:tcPr>
            <w:tcW w:w="851" w:type="dxa"/>
          </w:tcPr>
          <w:p w:rsidR="0016095F" w:rsidRPr="00401BF0" w:rsidRDefault="0016095F" w:rsidP="00FC27A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01BF0"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</w:tr>
      <w:tr w:rsidR="0016095F" w:rsidRPr="00401BF0" w:rsidTr="00FC27AB">
        <w:tc>
          <w:tcPr>
            <w:tcW w:w="2802" w:type="dxa"/>
          </w:tcPr>
          <w:p w:rsidR="0016095F" w:rsidRPr="00401BF0" w:rsidRDefault="0016095F" w:rsidP="00FC27A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103" w:type="dxa"/>
          </w:tcPr>
          <w:p w:rsidR="0016095F" w:rsidRPr="00401BF0" w:rsidRDefault="0016095F" w:rsidP="00FC27A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811" w:type="dxa"/>
          </w:tcPr>
          <w:p w:rsidR="0016095F" w:rsidRPr="00401BF0" w:rsidRDefault="0016095F" w:rsidP="00FC27A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01BF0">
              <w:rPr>
                <w:rFonts w:ascii="Times New Roman" w:hAnsi="Times New Roman"/>
                <w:sz w:val="20"/>
                <w:szCs w:val="20"/>
              </w:rPr>
              <w:t xml:space="preserve">Parents might consider it intrusive </w:t>
            </w:r>
            <w:r>
              <w:rPr>
                <w:rFonts w:ascii="Times New Roman" w:hAnsi="Times New Roman"/>
                <w:sz w:val="20"/>
                <w:szCs w:val="20"/>
              </w:rPr>
              <w:t>to look in</w:t>
            </w:r>
            <w:r w:rsidRPr="00401BF0">
              <w:rPr>
                <w:rFonts w:ascii="Times New Roman" w:hAnsi="Times New Roman"/>
                <w:sz w:val="20"/>
                <w:szCs w:val="20"/>
              </w:rPr>
              <w:t xml:space="preserve"> child’s mouth</w:t>
            </w:r>
          </w:p>
        </w:tc>
        <w:tc>
          <w:tcPr>
            <w:tcW w:w="851" w:type="dxa"/>
          </w:tcPr>
          <w:p w:rsidR="0016095F" w:rsidRPr="00401BF0" w:rsidRDefault="0016095F" w:rsidP="00FC27A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01BF0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</w:tr>
      <w:tr w:rsidR="0016095F" w:rsidRPr="00401BF0" w:rsidTr="00FC27AB">
        <w:tc>
          <w:tcPr>
            <w:tcW w:w="2802" w:type="dxa"/>
          </w:tcPr>
          <w:p w:rsidR="0016095F" w:rsidRPr="00401BF0" w:rsidRDefault="0016095F" w:rsidP="00FC27A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103" w:type="dxa"/>
          </w:tcPr>
          <w:p w:rsidR="0016095F" w:rsidRPr="00401BF0" w:rsidRDefault="0016095F" w:rsidP="00FC27A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811" w:type="dxa"/>
          </w:tcPr>
          <w:p w:rsidR="0016095F" w:rsidRPr="00401BF0" w:rsidRDefault="0016095F" w:rsidP="00FC27A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01BF0">
              <w:rPr>
                <w:rFonts w:ascii="Times New Roman" w:hAnsi="Times New Roman"/>
                <w:sz w:val="20"/>
                <w:szCs w:val="20"/>
              </w:rPr>
              <w:t xml:space="preserve">Dental health - a very ‘sensitive’ subject </w:t>
            </w:r>
          </w:p>
        </w:tc>
        <w:tc>
          <w:tcPr>
            <w:tcW w:w="851" w:type="dxa"/>
          </w:tcPr>
          <w:p w:rsidR="0016095F" w:rsidRPr="00401BF0" w:rsidRDefault="0016095F" w:rsidP="00FC27A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01BF0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</w:tr>
      <w:tr w:rsidR="0016095F" w:rsidRPr="00401BF0" w:rsidTr="00FC27AB">
        <w:tc>
          <w:tcPr>
            <w:tcW w:w="2802" w:type="dxa"/>
          </w:tcPr>
          <w:p w:rsidR="0016095F" w:rsidRPr="00401BF0" w:rsidRDefault="0016095F" w:rsidP="00FC27A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103" w:type="dxa"/>
          </w:tcPr>
          <w:p w:rsidR="0016095F" w:rsidRPr="00401BF0" w:rsidRDefault="0016095F" w:rsidP="00FC27A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811" w:type="dxa"/>
          </w:tcPr>
          <w:p w:rsidR="0016095F" w:rsidRPr="00401BF0" w:rsidRDefault="0016095F" w:rsidP="00FC27A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01BF0">
              <w:rPr>
                <w:rFonts w:ascii="Times New Roman" w:hAnsi="Times New Roman"/>
                <w:sz w:val="20"/>
                <w:szCs w:val="20"/>
              </w:rPr>
              <w:t xml:space="preserve">Tension between choice and protection </w:t>
            </w:r>
          </w:p>
        </w:tc>
        <w:tc>
          <w:tcPr>
            <w:tcW w:w="851" w:type="dxa"/>
          </w:tcPr>
          <w:p w:rsidR="0016095F" w:rsidRPr="00401BF0" w:rsidRDefault="0016095F" w:rsidP="00FC27A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01BF0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</w:tr>
      <w:tr w:rsidR="0016095F" w:rsidRPr="00401BF0" w:rsidTr="00FC27AB">
        <w:tc>
          <w:tcPr>
            <w:tcW w:w="14567" w:type="dxa"/>
            <w:gridSpan w:val="4"/>
            <w:shd w:val="clear" w:color="auto" w:fill="BFBFBF"/>
          </w:tcPr>
          <w:p w:rsidR="0016095F" w:rsidRPr="00401BF0" w:rsidRDefault="0016095F" w:rsidP="00FC27A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Question 3: </w:t>
            </w:r>
            <w:r w:rsidRPr="00401BF0">
              <w:rPr>
                <w:rFonts w:ascii="Times New Roman" w:hAnsi="Times New Roman"/>
                <w:b/>
                <w:sz w:val="20"/>
                <w:szCs w:val="20"/>
              </w:rPr>
              <w:t xml:space="preserve">What threshold levels of dental decay are used by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public health nurses</w:t>
            </w:r>
            <w:r w:rsidRPr="00401BF0">
              <w:rPr>
                <w:rFonts w:ascii="Times New Roman" w:hAnsi="Times New Roman"/>
                <w:b/>
                <w:sz w:val="20"/>
                <w:szCs w:val="20"/>
              </w:rPr>
              <w:t xml:space="preserve"> as an indicator of the need for targeted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public health nurse</w:t>
            </w:r>
            <w:r w:rsidRPr="00401BF0">
              <w:rPr>
                <w:rFonts w:ascii="Times New Roman" w:hAnsi="Times New Roman"/>
                <w:b/>
                <w:sz w:val="20"/>
                <w:szCs w:val="20"/>
              </w:rPr>
              <w:t xml:space="preserve"> support?</w:t>
            </w:r>
          </w:p>
        </w:tc>
      </w:tr>
      <w:tr w:rsidR="0016095F" w:rsidRPr="00401BF0" w:rsidTr="00FC27AB">
        <w:tc>
          <w:tcPr>
            <w:tcW w:w="2802" w:type="dxa"/>
          </w:tcPr>
          <w:p w:rsidR="0016095F" w:rsidRPr="00401BF0" w:rsidRDefault="0016095F" w:rsidP="00FC27A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401BF0">
              <w:rPr>
                <w:rFonts w:ascii="Times New Roman" w:hAnsi="Times New Roman"/>
                <w:b/>
                <w:sz w:val="20"/>
                <w:szCs w:val="20"/>
              </w:rPr>
              <w:t>Threshold levels for support</w:t>
            </w:r>
          </w:p>
        </w:tc>
        <w:tc>
          <w:tcPr>
            <w:tcW w:w="5103" w:type="dxa"/>
          </w:tcPr>
          <w:p w:rsidR="0016095F" w:rsidRPr="00401BF0" w:rsidRDefault="0016095F" w:rsidP="00FC27A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811" w:type="dxa"/>
          </w:tcPr>
          <w:p w:rsidR="0016095F" w:rsidRPr="00401BF0" w:rsidRDefault="0016095F" w:rsidP="00FC27A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:rsidR="0016095F" w:rsidRPr="00401BF0" w:rsidRDefault="0016095F" w:rsidP="00FC27A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16095F" w:rsidRPr="00401BF0" w:rsidTr="00FC27AB">
        <w:tc>
          <w:tcPr>
            <w:tcW w:w="2802" w:type="dxa"/>
          </w:tcPr>
          <w:p w:rsidR="0016095F" w:rsidRPr="00401BF0" w:rsidRDefault="0016095F" w:rsidP="00FC27A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103" w:type="dxa"/>
          </w:tcPr>
          <w:p w:rsidR="0016095F" w:rsidRPr="00401BF0" w:rsidRDefault="0016095F" w:rsidP="00FC27A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01BF0">
              <w:rPr>
                <w:rFonts w:ascii="Times New Roman" w:hAnsi="Times New Roman"/>
                <w:sz w:val="20"/>
                <w:szCs w:val="20"/>
              </w:rPr>
              <w:t>Concerns about other social issues</w:t>
            </w:r>
          </w:p>
        </w:tc>
        <w:tc>
          <w:tcPr>
            <w:tcW w:w="5811" w:type="dxa"/>
          </w:tcPr>
          <w:p w:rsidR="0016095F" w:rsidRPr="00401BF0" w:rsidRDefault="0016095F" w:rsidP="00FC27A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:rsidR="0016095F" w:rsidRPr="00401BF0" w:rsidRDefault="0016095F" w:rsidP="00FC27A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16095F" w:rsidRPr="00401BF0" w:rsidTr="00FC27AB">
        <w:tc>
          <w:tcPr>
            <w:tcW w:w="2802" w:type="dxa"/>
          </w:tcPr>
          <w:p w:rsidR="0016095F" w:rsidRPr="00401BF0" w:rsidRDefault="0016095F" w:rsidP="00FC27A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103" w:type="dxa"/>
          </w:tcPr>
          <w:p w:rsidR="0016095F" w:rsidRPr="00401BF0" w:rsidRDefault="0016095F" w:rsidP="00FC27A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811" w:type="dxa"/>
          </w:tcPr>
          <w:p w:rsidR="0016095F" w:rsidRPr="00401BF0" w:rsidRDefault="0016095F" w:rsidP="00FC27A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01BF0">
              <w:rPr>
                <w:rFonts w:ascii="Times New Roman" w:hAnsi="Times New Roman"/>
                <w:sz w:val="20"/>
                <w:szCs w:val="20"/>
              </w:rPr>
              <w:t>Homelessness/drugs/domestic abuse</w:t>
            </w:r>
          </w:p>
        </w:tc>
        <w:tc>
          <w:tcPr>
            <w:tcW w:w="851" w:type="dxa"/>
          </w:tcPr>
          <w:p w:rsidR="0016095F" w:rsidRPr="00401BF0" w:rsidRDefault="0016095F" w:rsidP="00FC27A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01BF0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</w:tr>
      <w:tr w:rsidR="0016095F" w:rsidRPr="00401BF0" w:rsidTr="00FC27AB">
        <w:tc>
          <w:tcPr>
            <w:tcW w:w="2802" w:type="dxa"/>
          </w:tcPr>
          <w:p w:rsidR="0016095F" w:rsidRPr="00401BF0" w:rsidRDefault="0016095F" w:rsidP="00FC27A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103" w:type="dxa"/>
          </w:tcPr>
          <w:p w:rsidR="0016095F" w:rsidRPr="00401BF0" w:rsidRDefault="0016095F" w:rsidP="00FC27A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01BF0">
              <w:rPr>
                <w:rFonts w:ascii="Times New Roman" w:hAnsi="Times New Roman"/>
                <w:sz w:val="20"/>
                <w:szCs w:val="20"/>
              </w:rPr>
              <w:t>Concerns about dental health</w:t>
            </w:r>
          </w:p>
        </w:tc>
        <w:tc>
          <w:tcPr>
            <w:tcW w:w="5811" w:type="dxa"/>
          </w:tcPr>
          <w:p w:rsidR="0016095F" w:rsidRPr="00401BF0" w:rsidRDefault="0016095F" w:rsidP="00FC27A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:rsidR="0016095F" w:rsidRPr="00401BF0" w:rsidRDefault="0016095F" w:rsidP="00FC27A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16095F" w:rsidRPr="00401BF0" w:rsidTr="00FC27AB">
        <w:tc>
          <w:tcPr>
            <w:tcW w:w="2802" w:type="dxa"/>
          </w:tcPr>
          <w:p w:rsidR="0016095F" w:rsidRPr="00401BF0" w:rsidRDefault="0016095F" w:rsidP="00FC27A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103" w:type="dxa"/>
          </w:tcPr>
          <w:p w:rsidR="0016095F" w:rsidRPr="00401BF0" w:rsidRDefault="0016095F" w:rsidP="00FC27A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811" w:type="dxa"/>
          </w:tcPr>
          <w:p w:rsidR="0016095F" w:rsidRPr="00401BF0" w:rsidRDefault="0016095F" w:rsidP="00FC27A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01BF0">
              <w:rPr>
                <w:rFonts w:ascii="Times New Roman" w:hAnsi="Times New Roman"/>
                <w:sz w:val="20"/>
                <w:szCs w:val="20"/>
              </w:rPr>
              <w:t>Concerns about child’s teeth</w:t>
            </w:r>
          </w:p>
        </w:tc>
        <w:tc>
          <w:tcPr>
            <w:tcW w:w="851" w:type="dxa"/>
          </w:tcPr>
          <w:p w:rsidR="0016095F" w:rsidRPr="00401BF0" w:rsidRDefault="0016095F" w:rsidP="00FC27A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01BF0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</w:tr>
      <w:tr w:rsidR="0016095F" w:rsidRPr="00401BF0" w:rsidTr="00FC27AB">
        <w:tc>
          <w:tcPr>
            <w:tcW w:w="2802" w:type="dxa"/>
          </w:tcPr>
          <w:p w:rsidR="0016095F" w:rsidRPr="00401BF0" w:rsidRDefault="0016095F" w:rsidP="00FC27A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103" w:type="dxa"/>
          </w:tcPr>
          <w:p w:rsidR="0016095F" w:rsidRPr="00401BF0" w:rsidRDefault="0016095F" w:rsidP="00FC27A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811" w:type="dxa"/>
          </w:tcPr>
          <w:p w:rsidR="0016095F" w:rsidRPr="00401BF0" w:rsidRDefault="0016095F" w:rsidP="00FC27A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01BF0">
              <w:rPr>
                <w:rFonts w:ascii="Times New Roman" w:hAnsi="Times New Roman"/>
                <w:sz w:val="20"/>
                <w:szCs w:val="20"/>
              </w:rPr>
              <w:t>Concerns about parent’s teeth</w:t>
            </w:r>
          </w:p>
        </w:tc>
        <w:tc>
          <w:tcPr>
            <w:tcW w:w="851" w:type="dxa"/>
          </w:tcPr>
          <w:p w:rsidR="0016095F" w:rsidRPr="00401BF0" w:rsidRDefault="0016095F" w:rsidP="00FC27A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01BF0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</w:tr>
      <w:tr w:rsidR="0016095F" w:rsidRPr="00401BF0" w:rsidTr="00FC27AB">
        <w:tc>
          <w:tcPr>
            <w:tcW w:w="2802" w:type="dxa"/>
          </w:tcPr>
          <w:p w:rsidR="0016095F" w:rsidRPr="00401BF0" w:rsidRDefault="0016095F" w:rsidP="00FC27A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401BF0">
              <w:rPr>
                <w:rFonts w:ascii="Times New Roman" w:hAnsi="Times New Roman"/>
                <w:b/>
                <w:sz w:val="20"/>
                <w:szCs w:val="20"/>
              </w:rPr>
              <w:t>Responses to identified need</w:t>
            </w:r>
          </w:p>
        </w:tc>
        <w:tc>
          <w:tcPr>
            <w:tcW w:w="5103" w:type="dxa"/>
          </w:tcPr>
          <w:p w:rsidR="0016095F" w:rsidRPr="00401BF0" w:rsidRDefault="0016095F" w:rsidP="00FC27A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811" w:type="dxa"/>
          </w:tcPr>
          <w:p w:rsidR="0016095F" w:rsidRPr="00401BF0" w:rsidRDefault="0016095F" w:rsidP="00FC27A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:rsidR="0016095F" w:rsidRPr="00401BF0" w:rsidRDefault="0016095F" w:rsidP="00FC27A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16095F" w:rsidRPr="00401BF0" w:rsidTr="00FC27AB">
        <w:tc>
          <w:tcPr>
            <w:tcW w:w="2802" w:type="dxa"/>
          </w:tcPr>
          <w:p w:rsidR="0016095F" w:rsidRPr="00401BF0" w:rsidRDefault="0016095F" w:rsidP="00FC27A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103" w:type="dxa"/>
          </w:tcPr>
          <w:p w:rsidR="0016095F" w:rsidRPr="00401BF0" w:rsidRDefault="0016095F" w:rsidP="00FC27A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01BF0">
              <w:rPr>
                <w:rFonts w:ascii="Times New Roman" w:hAnsi="Times New Roman"/>
                <w:sz w:val="20"/>
                <w:szCs w:val="20"/>
              </w:rPr>
              <w:t>Issue dental packs</w:t>
            </w:r>
          </w:p>
        </w:tc>
        <w:tc>
          <w:tcPr>
            <w:tcW w:w="5811" w:type="dxa"/>
          </w:tcPr>
          <w:p w:rsidR="0016095F" w:rsidRPr="00401BF0" w:rsidRDefault="0016095F" w:rsidP="00FC27A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:rsidR="0016095F" w:rsidRPr="00401BF0" w:rsidRDefault="0016095F" w:rsidP="00FC27A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16095F" w:rsidRPr="00401BF0" w:rsidTr="00FC27AB">
        <w:tc>
          <w:tcPr>
            <w:tcW w:w="2802" w:type="dxa"/>
          </w:tcPr>
          <w:p w:rsidR="0016095F" w:rsidRPr="00401BF0" w:rsidRDefault="0016095F" w:rsidP="00FC27A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103" w:type="dxa"/>
          </w:tcPr>
          <w:p w:rsidR="0016095F" w:rsidRPr="00401BF0" w:rsidRDefault="0016095F" w:rsidP="00FC27A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811" w:type="dxa"/>
          </w:tcPr>
          <w:p w:rsidR="0016095F" w:rsidRPr="00401BF0" w:rsidRDefault="0016095F" w:rsidP="00FC27A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Additional issuing </w:t>
            </w:r>
            <w:r w:rsidRPr="00401BF0">
              <w:rPr>
                <w:rFonts w:ascii="Times New Roman" w:hAnsi="Times New Roman"/>
                <w:sz w:val="20"/>
                <w:szCs w:val="20"/>
              </w:rPr>
              <w:t>of dental pack</w:t>
            </w:r>
          </w:p>
        </w:tc>
        <w:tc>
          <w:tcPr>
            <w:tcW w:w="851" w:type="dxa"/>
          </w:tcPr>
          <w:p w:rsidR="0016095F" w:rsidRPr="00401BF0" w:rsidRDefault="0016095F" w:rsidP="00FC27A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01BF0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</w:tr>
      <w:tr w:rsidR="0016095F" w:rsidRPr="00401BF0" w:rsidTr="00FC27AB">
        <w:tc>
          <w:tcPr>
            <w:tcW w:w="2802" w:type="dxa"/>
          </w:tcPr>
          <w:p w:rsidR="0016095F" w:rsidRPr="00401BF0" w:rsidRDefault="0016095F" w:rsidP="00FC27A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103" w:type="dxa"/>
          </w:tcPr>
          <w:p w:rsidR="0016095F" w:rsidRPr="00401BF0" w:rsidRDefault="0016095F" w:rsidP="00FC27A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01BF0">
              <w:rPr>
                <w:rFonts w:ascii="Times New Roman" w:hAnsi="Times New Roman"/>
                <w:sz w:val="20"/>
                <w:szCs w:val="20"/>
              </w:rPr>
              <w:t>Referral</w:t>
            </w:r>
          </w:p>
        </w:tc>
        <w:tc>
          <w:tcPr>
            <w:tcW w:w="5811" w:type="dxa"/>
          </w:tcPr>
          <w:p w:rsidR="0016095F" w:rsidRPr="00401BF0" w:rsidRDefault="0016095F" w:rsidP="00FC27A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:rsidR="0016095F" w:rsidRPr="00401BF0" w:rsidRDefault="0016095F" w:rsidP="00FC27A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16095F" w:rsidRPr="00401BF0" w:rsidTr="00FC27AB">
        <w:tc>
          <w:tcPr>
            <w:tcW w:w="2802" w:type="dxa"/>
          </w:tcPr>
          <w:p w:rsidR="0016095F" w:rsidRPr="00401BF0" w:rsidRDefault="0016095F" w:rsidP="00FC27A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103" w:type="dxa"/>
          </w:tcPr>
          <w:p w:rsidR="0016095F" w:rsidRPr="00401BF0" w:rsidRDefault="0016095F" w:rsidP="00FC27A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811" w:type="dxa"/>
          </w:tcPr>
          <w:p w:rsidR="0016095F" w:rsidRPr="00401BF0" w:rsidRDefault="0016095F" w:rsidP="00FC27A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01BF0">
              <w:rPr>
                <w:rFonts w:ascii="Times New Roman" w:hAnsi="Times New Roman"/>
                <w:sz w:val="20"/>
                <w:szCs w:val="20"/>
              </w:rPr>
              <w:t>Referral to dent</w:t>
            </w:r>
            <w:r>
              <w:rPr>
                <w:rFonts w:ascii="Times New Roman" w:hAnsi="Times New Roman"/>
                <w:sz w:val="20"/>
                <w:szCs w:val="20"/>
              </w:rPr>
              <w:t>al services</w:t>
            </w:r>
          </w:p>
        </w:tc>
        <w:tc>
          <w:tcPr>
            <w:tcW w:w="851" w:type="dxa"/>
          </w:tcPr>
          <w:p w:rsidR="0016095F" w:rsidRPr="00401BF0" w:rsidRDefault="0016095F" w:rsidP="00FC27A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01BF0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</w:tr>
      <w:tr w:rsidR="0016095F" w:rsidRPr="00401BF0" w:rsidTr="00FC27AB">
        <w:tc>
          <w:tcPr>
            <w:tcW w:w="14567" w:type="dxa"/>
            <w:gridSpan w:val="4"/>
            <w:shd w:val="clear" w:color="auto" w:fill="BFBFBF"/>
          </w:tcPr>
          <w:p w:rsidR="0016095F" w:rsidRPr="00401BF0" w:rsidRDefault="0016095F" w:rsidP="00FC27A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Question 4: </w:t>
            </w:r>
            <w:r w:rsidRPr="00401BF0">
              <w:rPr>
                <w:rFonts w:ascii="Times New Roman" w:hAnsi="Times New Roman"/>
                <w:b/>
                <w:sz w:val="20"/>
                <w:szCs w:val="20"/>
              </w:rPr>
              <w:t xml:space="preserve">What are the factors relating to dental neglect beyond which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public health nurses</w:t>
            </w:r>
            <w:r w:rsidRPr="00401BF0">
              <w:rPr>
                <w:rFonts w:ascii="Times New Roman" w:hAnsi="Times New Roman"/>
                <w:b/>
                <w:sz w:val="20"/>
                <w:szCs w:val="20"/>
              </w:rPr>
              <w:t xml:space="preserve"> initiate child protection intervention?</w:t>
            </w:r>
          </w:p>
        </w:tc>
      </w:tr>
      <w:tr w:rsidR="0016095F" w:rsidRPr="00401BF0" w:rsidTr="00FC27AB">
        <w:tc>
          <w:tcPr>
            <w:tcW w:w="2802" w:type="dxa"/>
          </w:tcPr>
          <w:p w:rsidR="0016095F" w:rsidRPr="00401BF0" w:rsidRDefault="0016095F" w:rsidP="00FC27A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401BF0">
              <w:rPr>
                <w:rFonts w:ascii="Times New Roman" w:hAnsi="Times New Roman"/>
                <w:b/>
                <w:sz w:val="20"/>
                <w:szCs w:val="20"/>
              </w:rPr>
              <w:t>Threshold levels for concern</w:t>
            </w:r>
          </w:p>
        </w:tc>
        <w:tc>
          <w:tcPr>
            <w:tcW w:w="5103" w:type="dxa"/>
          </w:tcPr>
          <w:p w:rsidR="0016095F" w:rsidRPr="00401BF0" w:rsidRDefault="0016095F" w:rsidP="00FC27A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811" w:type="dxa"/>
          </w:tcPr>
          <w:p w:rsidR="0016095F" w:rsidRPr="00401BF0" w:rsidRDefault="0016095F" w:rsidP="00FC27A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:rsidR="0016095F" w:rsidRPr="00401BF0" w:rsidRDefault="0016095F" w:rsidP="00FC27A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16095F" w:rsidRPr="00401BF0" w:rsidTr="00FC27AB">
        <w:tc>
          <w:tcPr>
            <w:tcW w:w="2802" w:type="dxa"/>
          </w:tcPr>
          <w:p w:rsidR="0016095F" w:rsidRPr="00401BF0" w:rsidRDefault="0016095F" w:rsidP="00FC27A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103" w:type="dxa"/>
          </w:tcPr>
          <w:p w:rsidR="0016095F" w:rsidRPr="00401BF0" w:rsidRDefault="0016095F" w:rsidP="00FC27A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01BF0">
              <w:rPr>
                <w:rFonts w:ascii="Times New Roman" w:hAnsi="Times New Roman"/>
                <w:sz w:val="20"/>
                <w:szCs w:val="20"/>
              </w:rPr>
              <w:t>Concerns about other social issues</w:t>
            </w:r>
          </w:p>
        </w:tc>
        <w:tc>
          <w:tcPr>
            <w:tcW w:w="5811" w:type="dxa"/>
          </w:tcPr>
          <w:p w:rsidR="0016095F" w:rsidRPr="00401BF0" w:rsidRDefault="0016095F" w:rsidP="00FC27A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:rsidR="0016095F" w:rsidRPr="00401BF0" w:rsidRDefault="0016095F" w:rsidP="00FC27A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16095F" w:rsidRPr="00401BF0" w:rsidTr="00FC27AB">
        <w:tc>
          <w:tcPr>
            <w:tcW w:w="2802" w:type="dxa"/>
          </w:tcPr>
          <w:p w:rsidR="0016095F" w:rsidRPr="00401BF0" w:rsidRDefault="0016095F" w:rsidP="00FC27A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103" w:type="dxa"/>
          </w:tcPr>
          <w:p w:rsidR="0016095F" w:rsidRPr="00401BF0" w:rsidRDefault="0016095F" w:rsidP="00FC27A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811" w:type="dxa"/>
          </w:tcPr>
          <w:p w:rsidR="0016095F" w:rsidRPr="00401BF0" w:rsidRDefault="0016095F" w:rsidP="00FC27A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01BF0">
              <w:rPr>
                <w:rFonts w:ascii="Times New Roman" w:hAnsi="Times New Roman"/>
                <w:sz w:val="20"/>
                <w:szCs w:val="20"/>
              </w:rPr>
              <w:t>Dental decay alone is not a child protection issue</w:t>
            </w:r>
          </w:p>
        </w:tc>
        <w:tc>
          <w:tcPr>
            <w:tcW w:w="851" w:type="dxa"/>
          </w:tcPr>
          <w:p w:rsidR="0016095F" w:rsidRPr="00401BF0" w:rsidRDefault="0016095F" w:rsidP="00FC27A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01BF0">
              <w:rPr>
                <w:rFonts w:ascii="Times New Roman" w:hAnsi="Times New Roman"/>
                <w:sz w:val="20"/>
                <w:szCs w:val="20"/>
              </w:rPr>
              <w:t>12</w:t>
            </w:r>
          </w:p>
        </w:tc>
      </w:tr>
      <w:tr w:rsidR="0016095F" w:rsidRPr="00401BF0" w:rsidTr="00FC27AB">
        <w:tc>
          <w:tcPr>
            <w:tcW w:w="2802" w:type="dxa"/>
          </w:tcPr>
          <w:p w:rsidR="0016095F" w:rsidRPr="00401BF0" w:rsidRDefault="0016095F" w:rsidP="00FC27A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103" w:type="dxa"/>
          </w:tcPr>
          <w:p w:rsidR="0016095F" w:rsidRPr="00401BF0" w:rsidRDefault="0016095F" w:rsidP="00FC27A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811" w:type="dxa"/>
          </w:tcPr>
          <w:p w:rsidR="0016095F" w:rsidRPr="00401BF0" w:rsidRDefault="0016095F" w:rsidP="00FC27A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01BF0">
              <w:rPr>
                <w:rFonts w:ascii="Times New Roman" w:hAnsi="Times New Roman"/>
                <w:sz w:val="20"/>
                <w:szCs w:val="20"/>
              </w:rPr>
              <w:t>Dental decay is a marker of broader neglect</w:t>
            </w:r>
          </w:p>
        </w:tc>
        <w:tc>
          <w:tcPr>
            <w:tcW w:w="851" w:type="dxa"/>
          </w:tcPr>
          <w:p w:rsidR="0016095F" w:rsidRPr="00401BF0" w:rsidRDefault="0016095F" w:rsidP="00FC27A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01BF0">
              <w:rPr>
                <w:rFonts w:ascii="Times New Roman" w:hAnsi="Times New Roman"/>
                <w:sz w:val="20"/>
                <w:szCs w:val="20"/>
              </w:rPr>
              <w:t>11</w:t>
            </w:r>
          </w:p>
        </w:tc>
      </w:tr>
      <w:tr w:rsidR="0016095F" w:rsidRPr="00401BF0" w:rsidTr="00FC27AB">
        <w:tc>
          <w:tcPr>
            <w:tcW w:w="2802" w:type="dxa"/>
          </w:tcPr>
          <w:p w:rsidR="0016095F" w:rsidRPr="00401BF0" w:rsidRDefault="0016095F" w:rsidP="00FC27A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103" w:type="dxa"/>
          </w:tcPr>
          <w:p w:rsidR="0016095F" w:rsidRPr="00401BF0" w:rsidRDefault="0016095F" w:rsidP="00FC27A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01BF0">
              <w:rPr>
                <w:rFonts w:ascii="Times New Roman" w:hAnsi="Times New Roman"/>
                <w:sz w:val="20"/>
                <w:szCs w:val="20"/>
              </w:rPr>
              <w:t>Concerns about dental health</w:t>
            </w:r>
          </w:p>
        </w:tc>
        <w:tc>
          <w:tcPr>
            <w:tcW w:w="5811" w:type="dxa"/>
          </w:tcPr>
          <w:p w:rsidR="0016095F" w:rsidRPr="00401BF0" w:rsidRDefault="0016095F" w:rsidP="00FC27A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:rsidR="0016095F" w:rsidRPr="00401BF0" w:rsidRDefault="0016095F" w:rsidP="00FC27A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16095F" w:rsidRPr="00401BF0" w:rsidTr="00FC27AB">
        <w:tc>
          <w:tcPr>
            <w:tcW w:w="2802" w:type="dxa"/>
          </w:tcPr>
          <w:p w:rsidR="0016095F" w:rsidRPr="00401BF0" w:rsidRDefault="0016095F" w:rsidP="00FC27A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103" w:type="dxa"/>
          </w:tcPr>
          <w:p w:rsidR="0016095F" w:rsidRPr="00401BF0" w:rsidRDefault="0016095F" w:rsidP="00FC27A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811" w:type="dxa"/>
          </w:tcPr>
          <w:p w:rsidR="0016095F" w:rsidRPr="00401BF0" w:rsidRDefault="0016095F" w:rsidP="00FC27A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01BF0">
              <w:rPr>
                <w:rFonts w:ascii="Times New Roman" w:hAnsi="Times New Roman"/>
                <w:sz w:val="20"/>
                <w:szCs w:val="20"/>
              </w:rPr>
              <w:t>Untreated dental caries or pain</w:t>
            </w:r>
          </w:p>
        </w:tc>
        <w:tc>
          <w:tcPr>
            <w:tcW w:w="851" w:type="dxa"/>
          </w:tcPr>
          <w:p w:rsidR="0016095F" w:rsidRPr="00401BF0" w:rsidRDefault="0016095F" w:rsidP="00FC27A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01BF0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</w:tr>
      <w:tr w:rsidR="0016095F" w:rsidRPr="00401BF0" w:rsidTr="00FC27AB">
        <w:tc>
          <w:tcPr>
            <w:tcW w:w="2802" w:type="dxa"/>
          </w:tcPr>
          <w:p w:rsidR="0016095F" w:rsidRPr="00401BF0" w:rsidRDefault="0016095F" w:rsidP="00FC27A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103" w:type="dxa"/>
          </w:tcPr>
          <w:p w:rsidR="0016095F" w:rsidRPr="00401BF0" w:rsidRDefault="0016095F" w:rsidP="00FC27A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811" w:type="dxa"/>
          </w:tcPr>
          <w:p w:rsidR="0016095F" w:rsidRPr="00401BF0" w:rsidRDefault="0016095F" w:rsidP="00FC27A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01BF0">
              <w:rPr>
                <w:rFonts w:ascii="Times New Roman" w:hAnsi="Times New Roman"/>
                <w:sz w:val="20"/>
                <w:szCs w:val="20"/>
              </w:rPr>
              <w:t>Not taking child to dentist</w:t>
            </w:r>
          </w:p>
        </w:tc>
        <w:tc>
          <w:tcPr>
            <w:tcW w:w="851" w:type="dxa"/>
          </w:tcPr>
          <w:p w:rsidR="0016095F" w:rsidRPr="00401BF0" w:rsidRDefault="0016095F" w:rsidP="00FC27A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01BF0"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</w:tr>
      <w:tr w:rsidR="0016095F" w:rsidRPr="00401BF0" w:rsidTr="00FC27AB">
        <w:tc>
          <w:tcPr>
            <w:tcW w:w="2802" w:type="dxa"/>
          </w:tcPr>
          <w:p w:rsidR="0016095F" w:rsidRPr="00401BF0" w:rsidRDefault="0016095F" w:rsidP="00FC27A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401BF0">
              <w:rPr>
                <w:rFonts w:ascii="Times New Roman" w:hAnsi="Times New Roman"/>
                <w:b/>
                <w:sz w:val="20"/>
                <w:szCs w:val="20"/>
              </w:rPr>
              <w:t>Responses to concern</w:t>
            </w:r>
          </w:p>
        </w:tc>
        <w:tc>
          <w:tcPr>
            <w:tcW w:w="5103" w:type="dxa"/>
          </w:tcPr>
          <w:p w:rsidR="0016095F" w:rsidRPr="00401BF0" w:rsidRDefault="0016095F" w:rsidP="00FC27A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811" w:type="dxa"/>
          </w:tcPr>
          <w:p w:rsidR="0016095F" w:rsidRPr="00401BF0" w:rsidRDefault="0016095F" w:rsidP="00FC27A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:rsidR="0016095F" w:rsidRPr="00401BF0" w:rsidRDefault="0016095F" w:rsidP="00FC27A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16095F" w:rsidRPr="00401BF0" w:rsidTr="00FC27AB">
        <w:tc>
          <w:tcPr>
            <w:tcW w:w="2802" w:type="dxa"/>
          </w:tcPr>
          <w:p w:rsidR="0016095F" w:rsidRPr="00401BF0" w:rsidRDefault="0016095F" w:rsidP="00FC27A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103" w:type="dxa"/>
          </w:tcPr>
          <w:p w:rsidR="0016095F" w:rsidRPr="00401BF0" w:rsidRDefault="0016095F" w:rsidP="00FC27A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01BF0">
              <w:rPr>
                <w:rFonts w:ascii="Times New Roman" w:hAnsi="Times New Roman"/>
                <w:sz w:val="20"/>
                <w:szCs w:val="20"/>
              </w:rPr>
              <w:t>Referral to dental services</w:t>
            </w:r>
          </w:p>
        </w:tc>
        <w:tc>
          <w:tcPr>
            <w:tcW w:w="5811" w:type="dxa"/>
          </w:tcPr>
          <w:p w:rsidR="0016095F" w:rsidRPr="00401BF0" w:rsidRDefault="0016095F" w:rsidP="00FC27A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:rsidR="0016095F" w:rsidRPr="00401BF0" w:rsidRDefault="0016095F" w:rsidP="00FC27A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16095F" w:rsidRPr="00401BF0" w:rsidTr="00FC27AB">
        <w:tc>
          <w:tcPr>
            <w:tcW w:w="2802" w:type="dxa"/>
          </w:tcPr>
          <w:p w:rsidR="0016095F" w:rsidRPr="00401BF0" w:rsidRDefault="0016095F" w:rsidP="00FC27A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103" w:type="dxa"/>
          </w:tcPr>
          <w:p w:rsidR="0016095F" w:rsidRPr="00401BF0" w:rsidRDefault="0016095F" w:rsidP="00FC27A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811" w:type="dxa"/>
          </w:tcPr>
          <w:p w:rsidR="0016095F" w:rsidRPr="00401BF0" w:rsidRDefault="0016095F" w:rsidP="00FC27A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01BF0">
              <w:rPr>
                <w:rFonts w:ascii="Times New Roman" w:hAnsi="Times New Roman"/>
                <w:sz w:val="20"/>
                <w:szCs w:val="20"/>
              </w:rPr>
              <w:t>Facilitate further dental appointment / attendance at appointment</w:t>
            </w:r>
          </w:p>
        </w:tc>
        <w:tc>
          <w:tcPr>
            <w:tcW w:w="851" w:type="dxa"/>
          </w:tcPr>
          <w:p w:rsidR="0016095F" w:rsidRPr="00401BF0" w:rsidRDefault="0016095F" w:rsidP="00FC27A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01BF0"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</w:tr>
      <w:tr w:rsidR="0016095F" w:rsidRPr="00401BF0" w:rsidTr="00FC27AB">
        <w:tc>
          <w:tcPr>
            <w:tcW w:w="2802" w:type="dxa"/>
          </w:tcPr>
          <w:p w:rsidR="0016095F" w:rsidRPr="00401BF0" w:rsidRDefault="0016095F" w:rsidP="00FC27A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103" w:type="dxa"/>
          </w:tcPr>
          <w:p w:rsidR="0016095F" w:rsidRPr="00401BF0" w:rsidRDefault="0016095F" w:rsidP="00FC27A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811" w:type="dxa"/>
          </w:tcPr>
          <w:p w:rsidR="0016095F" w:rsidRPr="00401BF0" w:rsidRDefault="0016095F" w:rsidP="00FC27A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01BF0">
              <w:rPr>
                <w:rFonts w:ascii="Times New Roman" w:hAnsi="Times New Roman"/>
                <w:sz w:val="20"/>
                <w:szCs w:val="20"/>
              </w:rPr>
              <w:t>Repeated referrals to dentist</w:t>
            </w:r>
          </w:p>
        </w:tc>
        <w:tc>
          <w:tcPr>
            <w:tcW w:w="851" w:type="dxa"/>
          </w:tcPr>
          <w:p w:rsidR="0016095F" w:rsidRPr="00401BF0" w:rsidRDefault="0016095F" w:rsidP="00FC27A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01BF0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</w:tr>
      <w:tr w:rsidR="0016095F" w:rsidRPr="00401BF0" w:rsidTr="00FC27AB">
        <w:tc>
          <w:tcPr>
            <w:tcW w:w="2802" w:type="dxa"/>
          </w:tcPr>
          <w:p w:rsidR="0016095F" w:rsidRPr="00401BF0" w:rsidRDefault="0016095F" w:rsidP="00FC27A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103" w:type="dxa"/>
          </w:tcPr>
          <w:p w:rsidR="0016095F" w:rsidRPr="00401BF0" w:rsidRDefault="0016095F" w:rsidP="00FC27A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01BF0">
              <w:rPr>
                <w:rFonts w:ascii="Times New Roman" w:hAnsi="Times New Roman"/>
                <w:sz w:val="20"/>
                <w:szCs w:val="20"/>
              </w:rPr>
              <w:t>Notifying another agency of concern /sharing information</w:t>
            </w:r>
          </w:p>
        </w:tc>
        <w:tc>
          <w:tcPr>
            <w:tcW w:w="5811" w:type="dxa"/>
          </w:tcPr>
          <w:p w:rsidR="0016095F" w:rsidRPr="00401BF0" w:rsidRDefault="0016095F" w:rsidP="00FC27A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:rsidR="0016095F" w:rsidRPr="00401BF0" w:rsidRDefault="0016095F" w:rsidP="00FC27A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16095F" w:rsidRPr="00401BF0" w:rsidTr="00FC27AB">
        <w:tc>
          <w:tcPr>
            <w:tcW w:w="2802" w:type="dxa"/>
          </w:tcPr>
          <w:p w:rsidR="0016095F" w:rsidRPr="00401BF0" w:rsidRDefault="0016095F" w:rsidP="00FC27A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103" w:type="dxa"/>
          </w:tcPr>
          <w:p w:rsidR="0016095F" w:rsidRPr="00401BF0" w:rsidRDefault="0016095F" w:rsidP="00FC27A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811" w:type="dxa"/>
          </w:tcPr>
          <w:p w:rsidR="0016095F" w:rsidRPr="00401BF0" w:rsidRDefault="0016095F" w:rsidP="00FC27A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01BF0">
              <w:rPr>
                <w:rFonts w:ascii="Times New Roman" w:hAnsi="Times New Roman"/>
                <w:sz w:val="20"/>
                <w:szCs w:val="20"/>
              </w:rPr>
              <w:t>Include or consider including information within child protection reports / risk assessments</w:t>
            </w:r>
          </w:p>
        </w:tc>
        <w:tc>
          <w:tcPr>
            <w:tcW w:w="851" w:type="dxa"/>
          </w:tcPr>
          <w:p w:rsidR="0016095F" w:rsidRPr="00401BF0" w:rsidRDefault="0016095F" w:rsidP="00FC27A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01BF0"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</w:tr>
      <w:tr w:rsidR="0016095F" w:rsidRPr="00401BF0" w:rsidTr="00FC27AB">
        <w:tc>
          <w:tcPr>
            <w:tcW w:w="2802" w:type="dxa"/>
          </w:tcPr>
          <w:p w:rsidR="0016095F" w:rsidRPr="00401BF0" w:rsidRDefault="0016095F" w:rsidP="00FC27A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103" w:type="dxa"/>
          </w:tcPr>
          <w:p w:rsidR="0016095F" w:rsidRPr="00401BF0" w:rsidRDefault="0016095F" w:rsidP="00FC27A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811" w:type="dxa"/>
          </w:tcPr>
          <w:p w:rsidR="0016095F" w:rsidRPr="00401BF0" w:rsidRDefault="0016095F" w:rsidP="00FC27A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01BF0">
              <w:rPr>
                <w:rFonts w:ascii="Times New Roman" w:hAnsi="Times New Roman"/>
                <w:sz w:val="20"/>
                <w:szCs w:val="20"/>
              </w:rPr>
              <w:t xml:space="preserve">Notify </w:t>
            </w:r>
            <w:r>
              <w:rPr>
                <w:rFonts w:ascii="Times New Roman" w:hAnsi="Times New Roman"/>
                <w:sz w:val="20"/>
                <w:szCs w:val="20"/>
              </w:rPr>
              <w:t>(or consider notification) to s</w:t>
            </w:r>
            <w:r w:rsidRPr="00401BF0">
              <w:rPr>
                <w:rFonts w:ascii="Times New Roman" w:hAnsi="Times New Roman"/>
                <w:sz w:val="20"/>
                <w:szCs w:val="20"/>
              </w:rPr>
              <w:t xml:space="preserve">ocial </w:t>
            </w:r>
            <w:r>
              <w:rPr>
                <w:rFonts w:ascii="Times New Roman" w:hAnsi="Times New Roman"/>
                <w:sz w:val="20"/>
                <w:szCs w:val="20"/>
              </w:rPr>
              <w:t>w</w:t>
            </w:r>
            <w:r w:rsidRPr="00401BF0">
              <w:rPr>
                <w:rFonts w:ascii="Times New Roman" w:hAnsi="Times New Roman"/>
                <w:sz w:val="20"/>
                <w:szCs w:val="20"/>
              </w:rPr>
              <w:t xml:space="preserve">ork of concern </w:t>
            </w:r>
          </w:p>
        </w:tc>
        <w:tc>
          <w:tcPr>
            <w:tcW w:w="851" w:type="dxa"/>
          </w:tcPr>
          <w:p w:rsidR="0016095F" w:rsidRPr="00401BF0" w:rsidRDefault="0016095F" w:rsidP="00FC27A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01BF0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</w:tr>
      <w:tr w:rsidR="0016095F" w:rsidRPr="00401BF0" w:rsidTr="00FC27AB">
        <w:tc>
          <w:tcPr>
            <w:tcW w:w="2802" w:type="dxa"/>
          </w:tcPr>
          <w:p w:rsidR="0016095F" w:rsidRPr="00401BF0" w:rsidRDefault="0016095F" w:rsidP="00FC27A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401BF0">
              <w:rPr>
                <w:rFonts w:ascii="Times New Roman" w:hAnsi="Times New Roman"/>
                <w:b/>
                <w:sz w:val="20"/>
                <w:szCs w:val="20"/>
              </w:rPr>
              <w:t>Barriers to intervention</w:t>
            </w:r>
          </w:p>
        </w:tc>
        <w:tc>
          <w:tcPr>
            <w:tcW w:w="5103" w:type="dxa"/>
          </w:tcPr>
          <w:p w:rsidR="0016095F" w:rsidRPr="00401BF0" w:rsidRDefault="0016095F" w:rsidP="00FC27A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811" w:type="dxa"/>
          </w:tcPr>
          <w:p w:rsidR="0016095F" w:rsidRPr="00401BF0" w:rsidRDefault="0016095F" w:rsidP="00FC27A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:rsidR="0016095F" w:rsidRPr="00401BF0" w:rsidRDefault="0016095F" w:rsidP="00FC27A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16095F" w:rsidRPr="00401BF0" w:rsidTr="00FC27AB">
        <w:tc>
          <w:tcPr>
            <w:tcW w:w="2802" w:type="dxa"/>
          </w:tcPr>
          <w:p w:rsidR="0016095F" w:rsidRPr="00401BF0" w:rsidRDefault="0016095F" w:rsidP="00FC27A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103" w:type="dxa"/>
          </w:tcPr>
          <w:p w:rsidR="0016095F" w:rsidRPr="00401BF0" w:rsidRDefault="0016095F" w:rsidP="00FC27A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01BF0">
              <w:rPr>
                <w:rFonts w:ascii="Times New Roman" w:hAnsi="Times New Roman"/>
                <w:sz w:val="20"/>
                <w:szCs w:val="20"/>
              </w:rPr>
              <w:t>Communication and Feedback</w:t>
            </w:r>
          </w:p>
        </w:tc>
        <w:tc>
          <w:tcPr>
            <w:tcW w:w="5811" w:type="dxa"/>
          </w:tcPr>
          <w:p w:rsidR="0016095F" w:rsidRPr="00401BF0" w:rsidRDefault="0016095F" w:rsidP="00FC27A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:rsidR="0016095F" w:rsidRPr="00401BF0" w:rsidRDefault="0016095F" w:rsidP="00FC27A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16095F" w:rsidRPr="00401BF0" w:rsidTr="00FC27AB">
        <w:tc>
          <w:tcPr>
            <w:tcW w:w="2802" w:type="dxa"/>
          </w:tcPr>
          <w:p w:rsidR="0016095F" w:rsidRPr="00401BF0" w:rsidRDefault="0016095F" w:rsidP="00FC27A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103" w:type="dxa"/>
          </w:tcPr>
          <w:p w:rsidR="0016095F" w:rsidRPr="00401BF0" w:rsidRDefault="0016095F" w:rsidP="00FC27A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811" w:type="dxa"/>
          </w:tcPr>
          <w:p w:rsidR="0016095F" w:rsidRPr="00401BF0" w:rsidRDefault="0016095F" w:rsidP="00FC27A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01BF0">
              <w:rPr>
                <w:rFonts w:ascii="Times New Roman" w:hAnsi="Times New Roman"/>
                <w:sz w:val="20"/>
                <w:szCs w:val="20"/>
              </w:rPr>
              <w:t>Poor liaison between services</w:t>
            </w:r>
          </w:p>
        </w:tc>
        <w:tc>
          <w:tcPr>
            <w:tcW w:w="851" w:type="dxa"/>
          </w:tcPr>
          <w:p w:rsidR="0016095F" w:rsidRPr="00401BF0" w:rsidRDefault="0016095F" w:rsidP="00FC27A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01BF0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</w:tr>
    </w:tbl>
    <w:p w:rsidR="00D921C0" w:rsidRDefault="00D921C0" w:rsidP="0016095F">
      <w:bookmarkStart w:id="0" w:name="_GoBack"/>
      <w:bookmarkEnd w:id="0"/>
    </w:p>
    <w:sectPr w:rsidR="00D921C0" w:rsidSect="0016095F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095F"/>
    <w:rsid w:val="0016095F"/>
    <w:rsid w:val="009A1C0C"/>
    <w:rsid w:val="009F03E3"/>
    <w:rsid w:val="00D921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6095F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6095F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451</Words>
  <Characters>2576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carrie</dc:creator>
  <cp:lastModifiedBy>carrie</cp:lastModifiedBy>
  <cp:revision>1</cp:revision>
  <dcterms:created xsi:type="dcterms:W3CDTF">2012-11-30T10:42:00Z</dcterms:created>
  <dcterms:modified xsi:type="dcterms:W3CDTF">2012-11-30T10:43:00Z</dcterms:modified>
</cp:coreProperties>
</file>