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30C" w:rsidRPr="00C637D6" w:rsidRDefault="0033730C" w:rsidP="0033730C">
      <w:pPr>
        <w:spacing w:after="0"/>
        <w:ind w:left="902" w:hanging="902"/>
        <w:rPr>
          <w:rFonts w:ascii="Times New Roman" w:hAnsi="Times New Roman"/>
          <w:b/>
          <w:sz w:val="20"/>
          <w:szCs w:val="20"/>
          <w:vertAlign w:val="superscript"/>
        </w:rPr>
      </w:pPr>
      <w:proofErr w:type="gramStart"/>
      <w:r w:rsidRPr="00C637D6">
        <w:rPr>
          <w:rFonts w:ascii="Times New Roman" w:hAnsi="Times New Roman"/>
          <w:b/>
          <w:sz w:val="20"/>
          <w:szCs w:val="20"/>
        </w:rPr>
        <w:t>Table 4.</w:t>
      </w:r>
      <w:proofErr w:type="gramEnd"/>
      <w:r w:rsidRPr="00C637D6">
        <w:rPr>
          <w:rFonts w:ascii="Times New Roman" w:hAnsi="Times New Roman"/>
          <w:b/>
          <w:sz w:val="20"/>
          <w:szCs w:val="20"/>
        </w:rPr>
        <w:t xml:space="preserve">  Variables associated with self-reported pneumococcal vaccination status in multivariable </w:t>
      </w:r>
      <w:proofErr w:type="spellStart"/>
      <w:r w:rsidRPr="00C637D6">
        <w:rPr>
          <w:rFonts w:ascii="Times New Roman" w:hAnsi="Times New Roman"/>
          <w:b/>
          <w:sz w:val="20"/>
          <w:szCs w:val="20"/>
        </w:rPr>
        <w:t>analysis</w:t>
      </w:r>
      <w:r w:rsidRPr="00C637D6">
        <w:rPr>
          <w:rFonts w:ascii="Times New Roman" w:hAnsi="Times New Roman"/>
          <w:b/>
          <w:sz w:val="20"/>
          <w:szCs w:val="20"/>
          <w:vertAlign w:val="superscript"/>
        </w:rPr>
        <w:t>a</w:t>
      </w:r>
      <w:proofErr w:type="spellEnd"/>
      <w:r w:rsidRPr="00C637D6">
        <w:rPr>
          <w:rFonts w:ascii="Times New Roman" w:hAnsi="Times New Roman"/>
          <w:b/>
          <w:sz w:val="20"/>
          <w:szCs w:val="20"/>
          <w:vertAlign w:val="superscript"/>
        </w:rPr>
        <w:t>, b</w:t>
      </w:r>
    </w:p>
    <w:tbl>
      <w:tblPr>
        <w:tblW w:w="5000" w:type="pct"/>
        <w:tblLayout w:type="fixed"/>
        <w:tblLook w:val="04A0"/>
      </w:tblPr>
      <w:tblGrid>
        <w:gridCol w:w="1906"/>
        <w:gridCol w:w="783"/>
        <w:gridCol w:w="649"/>
        <w:gridCol w:w="1613"/>
        <w:gridCol w:w="726"/>
        <w:gridCol w:w="787"/>
        <w:gridCol w:w="1544"/>
        <w:gridCol w:w="785"/>
        <w:gridCol w:w="783"/>
      </w:tblGrid>
      <w:tr w:rsidR="0033730C" w:rsidRPr="00C566D1" w:rsidTr="003F1C8E">
        <w:trPr>
          <w:trHeight w:val="300"/>
        </w:trPr>
        <w:tc>
          <w:tcPr>
            <w:tcW w:w="995" w:type="pct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center"/>
              <w:rPr>
                <w:b/>
                <w:bCs/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b/>
                <w:bCs/>
                <w:color w:val="000000"/>
                <w:sz w:val="19"/>
                <w:szCs w:val="19"/>
                <w:lang w:eastAsia="en-CA"/>
              </w:rPr>
              <w:t> </w:t>
            </w:r>
          </w:p>
        </w:tc>
        <w:tc>
          <w:tcPr>
            <w:tcW w:w="40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center"/>
              <w:rPr>
                <w:b/>
                <w:bCs/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b/>
                <w:bCs/>
                <w:color w:val="000000"/>
                <w:sz w:val="19"/>
                <w:szCs w:val="19"/>
                <w:lang w:eastAsia="en-CA"/>
              </w:rPr>
              <w:t> </w:t>
            </w:r>
          </w:p>
        </w:tc>
        <w:tc>
          <w:tcPr>
            <w:tcW w:w="33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center"/>
              <w:rPr>
                <w:b/>
                <w:bCs/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b/>
                <w:bCs/>
                <w:color w:val="000000"/>
                <w:sz w:val="19"/>
                <w:szCs w:val="19"/>
                <w:lang w:eastAsia="en-CA"/>
              </w:rPr>
              <w:t> </w:t>
            </w:r>
          </w:p>
        </w:tc>
        <w:tc>
          <w:tcPr>
            <w:tcW w:w="84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center"/>
              <w:rPr>
                <w:b/>
                <w:bCs/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b/>
                <w:bCs/>
                <w:color w:val="000000"/>
                <w:sz w:val="19"/>
                <w:szCs w:val="19"/>
                <w:lang w:eastAsia="en-CA"/>
              </w:rPr>
              <w:t>Unadjusted</w:t>
            </w:r>
            <w:r w:rsidRPr="00C637D6">
              <w:rPr>
                <w:b/>
                <w:bCs/>
                <w:color w:val="000000"/>
                <w:sz w:val="19"/>
                <w:szCs w:val="19"/>
                <w:lang w:eastAsia="en-CA"/>
              </w:rPr>
              <w:t xml:space="preserve"> OR</w:t>
            </w:r>
          </w:p>
        </w:tc>
        <w:tc>
          <w:tcPr>
            <w:tcW w:w="79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center"/>
              <w:rPr>
                <w:b/>
                <w:bCs/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b/>
                <w:bCs/>
                <w:color w:val="000000"/>
                <w:sz w:val="19"/>
                <w:szCs w:val="19"/>
                <w:lang w:eastAsia="en-CA"/>
              </w:rPr>
              <w:t xml:space="preserve">95% </w:t>
            </w:r>
            <w:r w:rsidRPr="00C637D6">
              <w:rPr>
                <w:b/>
                <w:bCs/>
                <w:color w:val="000000"/>
                <w:sz w:val="19"/>
                <w:szCs w:val="19"/>
                <w:lang w:eastAsia="en-CA"/>
              </w:rPr>
              <w:t>CI</w:t>
            </w:r>
            <w:r w:rsidRPr="00C566D1">
              <w:rPr>
                <w:b/>
                <w:bCs/>
                <w:color w:val="000000"/>
                <w:sz w:val="19"/>
                <w:szCs w:val="19"/>
                <w:lang w:eastAsia="en-CA"/>
              </w:rPr>
              <w:t xml:space="preserve"> </w:t>
            </w:r>
          </w:p>
        </w:tc>
        <w:tc>
          <w:tcPr>
            <w:tcW w:w="80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center"/>
              <w:rPr>
                <w:b/>
                <w:bCs/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b/>
                <w:bCs/>
                <w:color w:val="000000"/>
                <w:sz w:val="19"/>
                <w:szCs w:val="19"/>
                <w:lang w:eastAsia="en-CA"/>
              </w:rPr>
              <w:t>Adjusted</w:t>
            </w:r>
            <w:r w:rsidRPr="00C637D6">
              <w:rPr>
                <w:b/>
                <w:bCs/>
                <w:color w:val="000000"/>
                <w:sz w:val="19"/>
                <w:szCs w:val="19"/>
                <w:lang w:eastAsia="en-CA"/>
              </w:rPr>
              <w:t xml:space="preserve"> OR</w:t>
            </w:r>
          </w:p>
        </w:tc>
        <w:tc>
          <w:tcPr>
            <w:tcW w:w="82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center"/>
              <w:rPr>
                <w:b/>
                <w:bCs/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b/>
                <w:bCs/>
                <w:color w:val="000000"/>
                <w:sz w:val="19"/>
                <w:szCs w:val="19"/>
                <w:lang w:eastAsia="en-CA"/>
              </w:rPr>
              <w:t xml:space="preserve">95% </w:t>
            </w:r>
            <w:r w:rsidRPr="00C637D6">
              <w:rPr>
                <w:rFonts w:cs="Calibri"/>
                <w:b/>
                <w:bCs/>
                <w:color w:val="000000"/>
                <w:sz w:val="19"/>
                <w:szCs w:val="19"/>
                <w:lang w:eastAsia="en-CA"/>
              </w:rPr>
              <w:t>CI</w:t>
            </w:r>
          </w:p>
        </w:tc>
      </w:tr>
      <w:tr w:rsidR="0033730C" w:rsidRPr="00C566D1" w:rsidTr="003F1C8E">
        <w:trPr>
          <w:trHeight w:val="555"/>
        </w:trPr>
        <w:tc>
          <w:tcPr>
            <w:tcW w:w="1742" w:type="pct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b/>
                <w:bCs/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b/>
                <w:bCs/>
                <w:color w:val="000000"/>
                <w:sz w:val="19"/>
                <w:szCs w:val="19"/>
                <w:lang w:eastAsia="en-CA"/>
              </w:rPr>
              <w:t xml:space="preserve">I have heard about a vaccine that prevents pneumonia </w:t>
            </w:r>
          </w:p>
        </w:tc>
        <w:tc>
          <w:tcPr>
            <w:tcW w:w="1632" w:type="pct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b/>
                <w:bCs/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80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</w:tr>
      <w:tr w:rsidR="0033730C" w:rsidRPr="00C566D1" w:rsidTr="003F1C8E">
        <w:trPr>
          <w:trHeight w:val="300"/>
        </w:trPr>
        <w:tc>
          <w:tcPr>
            <w:tcW w:w="1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color w:val="000000"/>
                <w:sz w:val="19"/>
                <w:szCs w:val="19"/>
                <w:lang w:eastAsia="en-CA"/>
              </w:rPr>
              <w:t>No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Reference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Reference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</w:tr>
      <w:tr w:rsidR="0033730C" w:rsidRPr="00C566D1" w:rsidTr="003F1C8E">
        <w:trPr>
          <w:trHeight w:val="300"/>
        </w:trPr>
        <w:tc>
          <w:tcPr>
            <w:tcW w:w="1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color w:val="000000"/>
                <w:sz w:val="19"/>
                <w:szCs w:val="19"/>
                <w:lang w:eastAsia="en-CA"/>
              </w:rPr>
              <w:t>Don’t know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8.68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4.25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17.71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3.25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1.06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9.93</w:t>
            </w:r>
          </w:p>
        </w:tc>
      </w:tr>
      <w:tr w:rsidR="0033730C" w:rsidRPr="00C566D1" w:rsidTr="003F1C8E">
        <w:trPr>
          <w:trHeight w:val="300"/>
        </w:trPr>
        <w:tc>
          <w:tcPr>
            <w:tcW w:w="1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color w:val="000000"/>
                <w:sz w:val="19"/>
                <w:szCs w:val="19"/>
                <w:lang w:eastAsia="en-CA"/>
              </w:rPr>
              <w:t>Yes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24.71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14.7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41.53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10.14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4.74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21.68</w:t>
            </w:r>
          </w:p>
        </w:tc>
      </w:tr>
      <w:tr w:rsidR="0033730C" w:rsidRPr="00C566D1" w:rsidTr="003F1C8E">
        <w:trPr>
          <w:trHeight w:val="465"/>
        </w:trPr>
        <w:tc>
          <w:tcPr>
            <w:tcW w:w="17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b/>
                <w:bCs/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b/>
                <w:bCs/>
                <w:color w:val="000000"/>
                <w:sz w:val="19"/>
                <w:szCs w:val="19"/>
                <w:lang w:eastAsia="en-CA"/>
              </w:rPr>
              <w:t xml:space="preserve">The pneumonia vaccine is the same as the flu vaccine  </w:t>
            </w:r>
          </w:p>
        </w:tc>
        <w:tc>
          <w:tcPr>
            <w:tcW w:w="16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b/>
                <w:bCs/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</w:tr>
      <w:tr w:rsidR="0033730C" w:rsidRPr="00C566D1" w:rsidTr="003F1C8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color w:val="000000"/>
                <w:sz w:val="19"/>
                <w:szCs w:val="19"/>
                <w:lang w:eastAsia="en-CA"/>
              </w:rPr>
              <w:t>Yes</w:t>
            </w: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Reference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Reference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</w:tr>
      <w:tr w:rsidR="0033730C" w:rsidRPr="00C566D1" w:rsidTr="003F1C8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color w:val="000000"/>
                <w:sz w:val="19"/>
                <w:szCs w:val="19"/>
                <w:lang w:eastAsia="en-CA"/>
              </w:rPr>
              <w:t>Don’t know</w:t>
            </w: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0.48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0.24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0.96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1.36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0.45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4.18</w:t>
            </w:r>
          </w:p>
        </w:tc>
      </w:tr>
      <w:tr w:rsidR="0033730C" w:rsidRPr="00C566D1" w:rsidTr="003F1C8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color w:val="000000"/>
                <w:sz w:val="19"/>
                <w:szCs w:val="19"/>
                <w:lang w:eastAsia="en-CA"/>
              </w:rPr>
              <w:t>No</w:t>
            </w: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1.38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0.71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2.68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2.75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0.94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8.01</w:t>
            </w:r>
          </w:p>
        </w:tc>
      </w:tr>
      <w:tr w:rsidR="0033730C" w:rsidRPr="00C566D1" w:rsidTr="003F1C8E">
        <w:trPr>
          <w:trHeight w:val="465"/>
        </w:trPr>
        <w:tc>
          <w:tcPr>
            <w:tcW w:w="17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b/>
                <w:bCs/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b/>
                <w:bCs/>
                <w:color w:val="000000"/>
                <w:sz w:val="19"/>
                <w:szCs w:val="19"/>
                <w:lang w:eastAsia="en-CA"/>
              </w:rPr>
              <w:t xml:space="preserve">My doctor/health care provider has offered me the pneumonia vaccine   </w:t>
            </w:r>
          </w:p>
        </w:tc>
        <w:tc>
          <w:tcPr>
            <w:tcW w:w="16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b/>
                <w:bCs/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</w:tr>
      <w:tr w:rsidR="0033730C" w:rsidRPr="00C566D1" w:rsidTr="003F1C8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color w:val="000000"/>
                <w:sz w:val="19"/>
                <w:szCs w:val="19"/>
                <w:lang w:eastAsia="en-CA"/>
              </w:rPr>
              <w:t>No</w:t>
            </w: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Reference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Reference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</w:tr>
      <w:tr w:rsidR="0033730C" w:rsidRPr="00C566D1" w:rsidTr="003F1C8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color w:val="000000"/>
                <w:sz w:val="19"/>
                <w:szCs w:val="19"/>
                <w:lang w:eastAsia="en-CA"/>
              </w:rPr>
              <w:t>Don’t know</w:t>
            </w: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1.48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0.66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3.34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1.37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0.49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3.84</w:t>
            </w:r>
          </w:p>
        </w:tc>
      </w:tr>
      <w:tr w:rsidR="0033730C" w:rsidRPr="00C566D1" w:rsidTr="003F1C8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color w:val="000000"/>
                <w:sz w:val="19"/>
                <w:szCs w:val="19"/>
                <w:lang w:eastAsia="en-CA"/>
              </w:rPr>
              <w:t>Yes</w:t>
            </w: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32.13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20.87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49.45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23.38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13.44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40.69</w:t>
            </w:r>
          </w:p>
        </w:tc>
      </w:tr>
      <w:tr w:rsidR="0033730C" w:rsidRPr="00C566D1" w:rsidTr="003F1C8E">
        <w:trPr>
          <w:trHeight w:val="465"/>
        </w:trPr>
        <w:tc>
          <w:tcPr>
            <w:tcW w:w="17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b/>
                <w:bCs/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b/>
                <w:bCs/>
                <w:color w:val="000000"/>
                <w:sz w:val="19"/>
                <w:szCs w:val="19"/>
                <w:lang w:eastAsia="en-CA"/>
              </w:rPr>
              <w:t xml:space="preserve">It is important for healthy adults over the age of 65 to get the pneumonia vaccine  </w:t>
            </w:r>
          </w:p>
        </w:tc>
        <w:tc>
          <w:tcPr>
            <w:tcW w:w="16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b/>
                <w:bCs/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</w:tr>
      <w:tr w:rsidR="0033730C" w:rsidRPr="00C566D1" w:rsidTr="003F1C8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color w:val="000000"/>
                <w:sz w:val="19"/>
                <w:szCs w:val="19"/>
                <w:lang w:eastAsia="en-CA"/>
              </w:rPr>
              <w:t>I don’t know</w:t>
            </w: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Reference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Reference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</w:tr>
      <w:tr w:rsidR="0033730C" w:rsidRPr="00C566D1" w:rsidTr="003F1C8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color w:val="000000"/>
                <w:sz w:val="19"/>
                <w:szCs w:val="19"/>
                <w:lang w:eastAsia="en-CA"/>
              </w:rPr>
              <w:t>Strongly Agree</w:t>
            </w: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19.61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9.77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39.37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3.33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9.2</w:t>
            </w:r>
          </w:p>
        </w:tc>
      </w:tr>
      <w:tr w:rsidR="0033730C" w:rsidRPr="00C566D1" w:rsidTr="003F1C8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color w:val="000000"/>
                <w:sz w:val="19"/>
                <w:szCs w:val="19"/>
                <w:lang w:eastAsia="en-CA"/>
              </w:rPr>
              <w:t>Somewhat agree</w:t>
            </w: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2.56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1.18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5.56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0.88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0.28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2.77</w:t>
            </w:r>
          </w:p>
        </w:tc>
      </w:tr>
      <w:tr w:rsidR="0033730C" w:rsidRPr="00C566D1" w:rsidTr="003F1C8E">
        <w:trPr>
          <w:trHeight w:val="51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color w:val="000000"/>
                <w:sz w:val="19"/>
                <w:szCs w:val="19"/>
                <w:lang w:eastAsia="en-CA"/>
              </w:rPr>
              <w:t>Somewhat/Strong Disagree</w:t>
            </w: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1.48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0.27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7.98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1.08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0.08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15.55</w:t>
            </w:r>
          </w:p>
        </w:tc>
      </w:tr>
      <w:tr w:rsidR="0033730C" w:rsidRPr="00C566D1" w:rsidTr="003F1C8E">
        <w:trPr>
          <w:trHeight w:val="465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b/>
                <w:bCs/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b/>
                <w:bCs/>
                <w:color w:val="000000"/>
                <w:sz w:val="19"/>
                <w:szCs w:val="19"/>
                <w:lang w:eastAsia="en-CA"/>
              </w:rPr>
              <w:t>Education</w:t>
            </w: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b/>
                <w:bCs/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</w:tr>
      <w:tr w:rsidR="0033730C" w:rsidRPr="00C566D1" w:rsidTr="003F1C8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color w:val="000000"/>
                <w:sz w:val="19"/>
                <w:szCs w:val="19"/>
                <w:lang w:eastAsia="en-CA"/>
              </w:rPr>
              <w:t xml:space="preserve">University </w:t>
            </w: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Reference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Reference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</w:tr>
      <w:tr w:rsidR="0033730C" w:rsidRPr="00C566D1" w:rsidTr="003F1C8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color w:val="000000"/>
                <w:sz w:val="19"/>
                <w:szCs w:val="19"/>
                <w:lang w:eastAsia="en-CA"/>
              </w:rPr>
              <w:t>College/Other</w:t>
            </w: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1.33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0.92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1.92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0.78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0.41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1.46</w:t>
            </w:r>
          </w:p>
        </w:tc>
      </w:tr>
      <w:tr w:rsidR="0033730C" w:rsidRPr="00C566D1" w:rsidTr="003F1C8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color w:val="000000"/>
                <w:sz w:val="19"/>
                <w:szCs w:val="19"/>
                <w:lang w:eastAsia="en-CA"/>
              </w:rPr>
              <w:t>Primary/secondary</w:t>
            </w: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1.13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2.25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1.49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0.82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2.72</w:t>
            </w:r>
          </w:p>
        </w:tc>
      </w:tr>
      <w:tr w:rsidR="0033730C" w:rsidRPr="00C566D1" w:rsidTr="003F1C8E">
        <w:trPr>
          <w:trHeight w:val="300"/>
        </w:trPr>
        <w:tc>
          <w:tcPr>
            <w:tcW w:w="337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b/>
                <w:bCs/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b/>
                <w:bCs/>
                <w:color w:val="000000"/>
                <w:sz w:val="19"/>
                <w:szCs w:val="19"/>
                <w:lang w:eastAsia="en-CA"/>
              </w:rPr>
              <w:t>Frailty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</w:tr>
      <w:tr w:rsidR="0033730C" w:rsidRPr="00C566D1" w:rsidTr="003F1C8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color w:val="000000"/>
                <w:sz w:val="19"/>
                <w:szCs w:val="19"/>
                <w:lang w:eastAsia="en-CA"/>
              </w:rPr>
              <w:t>Very Fit</w:t>
            </w: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Reference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Reference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</w:tr>
      <w:tr w:rsidR="0033730C" w:rsidRPr="00C566D1" w:rsidTr="003F1C8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color w:val="000000"/>
                <w:sz w:val="19"/>
                <w:szCs w:val="19"/>
                <w:lang w:eastAsia="en-CA"/>
              </w:rPr>
              <w:t>Well</w:t>
            </w: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1.22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0.88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1.69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1.59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0.9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2.81</w:t>
            </w:r>
          </w:p>
        </w:tc>
      </w:tr>
      <w:tr w:rsidR="0033730C" w:rsidRPr="00C566D1" w:rsidTr="003F1C8E">
        <w:trPr>
          <w:trHeight w:val="465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color w:val="000000"/>
                <w:sz w:val="19"/>
                <w:szCs w:val="19"/>
                <w:lang w:eastAsia="en-CA"/>
              </w:rPr>
              <w:t>Well, with treated co-morbid disease</w:t>
            </w: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1.87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1.24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2.82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1.96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0.94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4.09</w:t>
            </w:r>
          </w:p>
        </w:tc>
      </w:tr>
      <w:tr w:rsidR="0033730C" w:rsidRPr="00C566D1" w:rsidTr="003F1C8E">
        <w:trPr>
          <w:trHeight w:val="465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color w:val="000000"/>
                <w:sz w:val="19"/>
                <w:szCs w:val="19"/>
                <w:lang w:eastAsia="en-CA"/>
              </w:rPr>
              <w:t>Apparently Vulnerable</w:t>
            </w: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0.54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3.15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1.77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0.31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9.95</w:t>
            </w:r>
          </w:p>
        </w:tc>
      </w:tr>
      <w:tr w:rsidR="0033730C" w:rsidRPr="00C566D1" w:rsidTr="003F1C8E">
        <w:trPr>
          <w:trHeight w:val="300"/>
        </w:trPr>
        <w:tc>
          <w:tcPr>
            <w:tcW w:w="995" w:type="pct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b/>
                <w:bCs/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b/>
                <w:bCs/>
                <w:color w:val="000000"/>
                <w:sz w:val="19"/>
                <w:szCs w:val="19"/>
                <w:lang w:eastAsia="en-CA"/>
              </w:rPr>
              <w:t>Age</w:t>
            </w: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</w:tr>
      <w:tr w:rsidR="0033730C" w:rsidRPr="00C566D1" w:rsidTr="003F1C8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color w:val="000000"/>
                <w:sz w:val="19"/>
                <w:szCs w:val="19"/>
                <w:lang w:eastAsia="en-CA"/>
              </w:rPr>
              <w:t>65-&lt;70</w:t>
            </w: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Reference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Reference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</w:p>
        </w:tc>
      </w:tr>
      <w:tr w:rsidR="0033730C" w:rsidRPr="00C566D1" w:rsidTr="003F1C8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color w:val="000000"/>
                <w:sz w:val="19"/>
                <w:szCs w:val="19"/>
                <w:lang w:eastAsia="en-CA"/>
              </w:rPr>
              <w:t>70-&lt;80</w:t>
            </w:r>
          </w:p>
        </w:tc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2.67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1.93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3.69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4.02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2.3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7.03</w:t>
            </w:r>
          </w:p>
        </w:tc>
      </w:tr>
      <w:tr w:rsidR="0033730C" w:rsidRPr="00C566D1" w:rsidTr="003F1C8E">
        <w:trPr>
          <w:trHeight w:val="315"/>
        </w:trPr>
        <w:tc>
          <w:tcPr>
            <w:tcW w:w="9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rFonts w:cs="Calibri"/>
                <w:color w:val="000000"/>
                <w:sz w:val="19"/>
                <w:szCs w:val="19"/>
                <w:lang w:eastAsia="en-CA"/>
              </w:rPr>
              <w:t>80 +</w:t>
            </w:r>
          </w:p>
        </w:tc>
        <w:tc>
          <w:tcPr>
            <w:tcW w:w="1589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2.43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1.56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3.78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3.67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1.66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730C" w:rsidRPr="00C566D1" w:rsidRDefault="0033730C" w:rsidP="003F1C8E">
            <w:pPr>
              <w:spacing w:after="0" w:line="240" w:lineRule="auto"/>
              <w:jc w:val="right"/>
              <w:rPr>
                <w:color w:val="000000"/>
                <w:sz w:val="19"/>
                <w:szCs w:val="19"/>
                <w:lang w:eastAsia="en-CA"/>
              </w:rPr>
            </w:pPr>
            <w:r w:rsidRPr="00C566D1">
              <w:rPr>
                <w:color w:val="000000"/>
                <w:sz w:val="19"/>
                <w:szCs w:val="19"/>
                <w:lang w:eastAsia="en-CA"/>
              </w:rPr>
              <w:t>8.12</w:t>
            </w:r>
          </w:p>
        </w:tc>
      </w:tr>
    </w:tbl>
    <w:p w:rsidR="0033730C" w:rsidRPr="00C637D6" w:rsidRDefault="0033730C" w:rsidP="0033730C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637D6">
        <w:rPr>
          <w:rFonts w:ascii="Times New Roman" w:hAnsi="Times New Roman"/>
          <w:sz w:val="16"/>
          <w:szCs w:val="16"/>
        </w:rPr>
        <w:t>a - excludes participants who indicated “I don’t know” to having received the pneumococcal vaccine (n=75</w:t>
      </w:r>
      <w:proofErr w:type="gramStart"/>
      <w:r w:rsidRPr="00C637D6">
        <w:rPr>
          <w:rFonts w:ascii="Times New Roman" w:hAnsi="Times New Roman"/>
          <w:sz w:val="16"/>
          <w:szCs w:val="16"/>
        </w:rPr>
        <w:t>)  and</w:t>
      </w:r>
      <w:proofErr w:type="gramEnd"/>
      <w:r w:rsidRPr="00C637D6">
        <w:rPr>
          <w:rFonts w:ascii="Times New Roman" w:hAnsi="Times New Roman"/>
          <w:sz w:val="16"/>
          <w:szCs w:val="16"/>
        </w:rPr>
        <w:t xml:space="preserve"> with those with missing data for explanatory variables (n=35)</w:t>
      </w:r>
    </w:p>
    <w:p w:rsidR="0033730C" w:rsidRPr="00C637D6" w:rsidRDefault="0033730C" w:rsidP="0033730C">
      <w:pPr>
        <w:spacing w:after="0" w:line="240" w:lineRule="auto"/>
        <w:rPr>
          <w:rFonts w:ascii="Times New Roman" w:hAnsi="Times New Roman"/>
          <w:sz w:val="16"/>
          <w:szCs w:val="16"/>
        </w:rPr>
      </w:pPr>
      <w:proofErr w:type="gramStart"/>
      <w:r w:rsidRPr="00C637D6">
        <w:rPr>
          <w:rFonts w:ascii="Times New Roman" w:hAnsi="Times New Roman"/>
          <w:sz w:val="16"/>
          <w:szCs w:val="16"/>
        </w:rPr>
        <w:t>b</w:t>
      </w:r>
      <w:proofErr w:type="gramEnd"/>
      <w:r w:rsidRPr="00C637D6">
        <w:rPr>
          <w:rFonts w:ascii="Times New Roman" w:hAnsi="Times New Roman"/>
          <w:sz w:val="16"/>
          <w:szCs w:val="16"/>
        </w:rPr>
        <w:t xml:space="preserve"> Centre is in model to adjust for similarities between participants from the same centre</w:t>
      </w:r>
    </w:p>
    <w:p w:rsidR="004F56A0" w:rsidRDefault="004F56A0"/>
    <w:sectPr w:rsidR="004F56A0" w:rsidSect="004F56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3730C"/>
    <w:rsid w:val="0033730C"/>
    <w:rsid w:val="004F5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30C"/>
    <w:rPr>
      <w:rFonts w:ascii="Calibri" w:eastAsia="Times New Roman" w:hAnsi="Calibri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1437</Characters>
  <Application>Microsoft Office Word</Application>
  <DocSecurity>0</DocSecurity>
  <Lines>11</Lines>
  <Paragraphs>3</Paragraphs>
  <ScaleCrop>false</ScaleCrop>
  <Company>PHSABC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amy.schneeberg</dc:creator>
  <cp:keywords/>
  <dc:description/>
  <cp:lastModifiedBy>amy.schneeberg</cp:lastModifiedBy>
  <cp:revision>1</cp:revision>
  <dcterms:created xsi:type="dcterms:W3CDTF">2013-06-12T20:15:00Z</dcterms:created>
  <dcterms:modified xsi:type="dcterms:W3CDTF">2013-06-12T20:15:00Z</dcterms:modified>
</cp:coreProperties>
</file>