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F9" w:rsidRPr="00E56CD9" w:rsidRDefault="001F30F9" w:rsidP="001F30F9">
      <w:pPr>
        <w:pStyle w:val="ListParagraph"/>
        <w:spacing w:line="360" w:lineRule="auto"/>
        <w:jc w:val="center"/>
        <w:rPr>
          <w:b/>
          <w:bCs/>
          <w:sz w:val="24"/>
          <w:szCs w:val="24"/>
          <w:lang w:bidi="si-LK"/>
        </w:rPr>
      </w:pPr>
      <w:r>
        <w:rPr>
          <w:b/>
          <w:bCs/>
          <w:sz w:val="24"/>
          <w:szCs w:val="24"/>
          <w:lang w:bidi="si-LK"/>
        </w:rPr>
        <w:t xml:space="preserve">SURVEYED MEDICATION LIST </w:t>
      </w:r>
    </w:p>
    <w:tbl>
      <w:tblPr>
        <w:tblStyle w:val="LightGrid-Accent5"/>
        <w:tblW w:w="0" w:type="auto"/>
        <w:tblLayout w:type="fixed"/>
        <w:tblLook w:val="04A0"/>
      </w:tblPr>
      <w:tblGrid>
        <w:gridCol w:w="378"/>
        <w:gridCol w:w="2250"/>
        <w:gridCol w:w="2070"/>
        <w:gridCol w:w="2070"/>
        <w:gridCol w:w="2808"/>
      </w:tblGrid>
      <w:tr w:rsidR="001F30F9" w:rsidTr="00475431">
        <w:trPr>
          <w:cnfStyle w:val="10000000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1000000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of the medication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1000000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Strength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1000000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Dosage form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1000000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of hospital available</w:t>
            </w:r>
          </w:p>
        </w:tc>
      </w:tr>
      <w:tr w:rsidR="00475431" w:rsidTr="00D92597">
        <w:trPr>
          <w:cnfStyle w:val="000000100000"/>
        </w:trPr>
        <w:tc>
          <w:tcPr>
            <w:cnfStyle w:val="001000000000"/>
            <w:tcW w:w="9576" w:type="dxa"/>
            <w:gridSpan w:val="5"/>
          </w:tcPr>
          <w:p w:rsidR="00475431" w:rsidRDefault="00475431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FA0CCA">
              <w:rPr>
                <w:rFonts w:cstheme="minorHAnsi"/>
                <w:sz w:val="24"/>
                <w:szCs w:val="24"/>
              </w:rPr>
              <w:t>RHEUMATOID DISORDERS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 w:val="restart"/>
            <w:textDirection w:val="btLr"/>
          </w:tcPr>
          <w:p w:rsidR="001F30F9" w:rsidRPr="00FA0CCA" w:rsidRDefault="001F30F9" w:rsidP="009B149E">
            <w:pPr>
              <w:spacing w:line="360" w:lineRule="auto"/>
              <w:ind w:left="113" w:right="113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Acetylsalicylic acid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mg, 300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Pr="002C2975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Diclofenac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Sodium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 mg 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(delayed release)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Pr="002C2975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Ibuprofen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 mg 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Pr="002C2975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Paracetamol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Methotrexate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475431" w:rsidTr="00BA4D4D">
        <w:trPr>
          <w:cnfStyle w:val="000000100000"/>
        </w:trPr>
        <w:tc>
          <w:tcPr>
            <w:cnfStyle w:val="001000000000"/>
            <w:tcW w:w="9576" w:type="dxa"/>
            <w:gridSpan w:val="5"/>
          </w:tcPr>
          <w:p w:rsidR="00475431" w:rsidRDefault="00475431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EPELEPSY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 w:val="restart"/>
            <w:textDirection w:val="btLr"/>
          </w:tcPr>
          <w:p w:rsidR="001F30F9" w:rsidRDefault="001F30F9" w:rsidP="009B149E">
            <w:pPr>
              <w:pStyle w:val="ListParagraph"/>
              <w:spacing w:line="360" w:lineRule="auto"/>
              <w:ind w:left="1440" w:right="113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Carbamazepine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(Scored)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  <w:textDirection w:val="btLr"/>
          </w:tcPr>
          <w:p w:rsidR="001F30F9" w:rsidRDefault="001F30F9" w:rsidP="009B149E">
            <w:pPr>
              <w:pStyle w:val="ListParagraph"/>
              <w:spacing w:line="360" w:lineRule="auto"/>
              <w:ind w:left="1440"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Diazepam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mg 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 w:rsidRPr="00A35C85"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Pr="00A35C85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Phenytoin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475431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100 mg#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or capsule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Prednisolone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475431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Sodium valproate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 mg/5 ml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Oral liquid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1F30F9" w:rsidRDefault="001F30F9" w:rsidP="00475431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200 mg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(enteric coated)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6768" w:type="dxa"/>
            <w:gridSpan w:val="4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PARKINSONISM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Levodopa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cstheme="minorHAnsi"/>
                <w:sz w:val="24"/>
                <w:szCs w:val="24"/>
              </w:rPr>
              <w:t>carbidopa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mg + 25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475431" w:rsidTr="00886759">
        <w:trPr>
          <w:cnfStyle w:val="000000010000"/>
        </w:trPr>
        <w:tc>
          <w:tcPr>
            <w:cnfStyle w:val="001000000000"/>
            <w:tcW w:w="9576" w:type="dxa"/>
            <w:gridSpan w:val="5"/>
          </w:tcPr>
          <w:p w:rsidR="00475431" w:rsidRDefault="00475431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CC32F8">
              <w:rPr>
                <w:rFonts w:cstheme="minorHAnsi"/>
              </w:rPr>
              <w:t>CARDIOVASCULAR DISEASES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 w:val="restart"/>
            <w:textDirection w:val="btLr"/>
          </w:tcPr>
          <w:p w:rsidR="001F30F9" w:rsidRPr="00CC32F8" w:rsidRDefault="001F30F9" w:rsidP="009B149E">
            <w:pPr>
              <w:spacing w:line="360" w:lineRule="auto"/>
              <w:ind w:left="113" w:right="113"/>
              <w:rPr>
                <w:rFonts w:cstheme="minorHAnsi"/>
              </w:rPr>
            </w:pPr>
          </w:p>
        </w:tc>
        <w:tc>
          <w:tcPr>
            <w:tcW w:w="2250" w:type="dxa"/>
          </w:tcPr>
          <w:p w:rsidR="001F30F9" w:rsidRDefault="001F30F9" w:rsidP="00475431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Atenolol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 mg</w:t>
            </w:r>
            <w:r w:rsidR="00475431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Glyceryltrinitrate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500 </w:t>
            </w:r>
            <w:proofErr w:type="spellStart"/>
            <w:r>
              <w:rPr>
                <w:rFonts w:ascii="Verdana" w:hAnsi="Verdana" w:cstheme="minorHAnsi"/>
                <w:sz w:val="24"/>
                <w:szCs w:val="24"/>
              </w:rPr>
              <w:t>μ</w:t>
            </w:r>
            <w:r>
              <w:rPr>
                <w:rFonts w:cstheme="minorHAnsi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(Sublingual)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Pr="000739A7" w:rsidRDefault="001F30F9" w:rsidP="00240C8C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 w:rsidRPr="000739A7">
              <w:rPr>
                <w:rFonts w:cstheme="minorHAnsi"/>
                <w:spacing w:val="-4"/>
              </w:rPr>
              <w:t>Amlodipine</w:t>
            </w:r>
            <w:proofErr w:type="spellEnd"/>
            <w:r>
              <w:rPr>
                <w:rFonts w:cstheme="minorHAnsi"/>
                <w:spacing w:val="-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5 mg</w:t>
            </w:r>
            <w:r w:rsidR="00240C8C">
              <w:rPr>
                <w:rFonts w:cstheme="minorHAnsi"/>
                <w:spacing w:val="-4"/>
              </w:rPr>
              <w:t>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/Capsule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Amiodarone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Digoxin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62.5 </w:t>
            </w:r>
            <w:proofErr w:type="spellStart"/>
            <w:r>
              <w:rPr>
                <w:rFonts w:ascii="Verdana" w:hAnsi="Verdana" w:cstheme="minorHAnsi"/>
                <w:sz w:val="24"/>
                <w:szCs w:val="24"/>
              </w:rPr>
              <w:t>μ</w:t>
            </w:r>
            <w:r>
              <w:rPr>
                <w:rFonts w:cstheme="minorHAnsi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Strength was included in the SL-EML-2009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Verapamil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475431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40 mg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Enalapril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mg</w:t>
            </w:r>
            <w:r w:rsidR="00240C8C">
              <w:rPr>
                <w:rFonts w:cstheme="minorHAnsi"/>
                <w:sz w:val="24"/>
                <w:szCs w:val="24"/>
              </w:rPr>
              <w:t>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Captopril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 mg</w:t>
            </w:r>
            <w:r w:rsidR="00240C8C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Tablet/ Capsule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Hydrochlorothiazide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(Scored)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Methyldopa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Nifedipine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 (Prolong release)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Carvedilol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Furosemide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Spironolactone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strength was included in SL-EML-2009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Atorvastatin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 mg 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Simvastatin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mg</w:t>
            </w:r>
            <w:r w:rsidR="00240C8C">
              <w:rPr>
                <w:rFonts w:cstheme="minorHAnsi"/>
                <w:sz w:val="24"/>
                <w:szCs w:val="24"/>
              </w:rPr>
              <w:t>*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Tablet/ Capsule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475431" w:rsidTr="00475431">
        <w:trPr>
          <w:cnfStyle w:val="000000100000"/>
          <w:trHeight w:val="60"/>
        </w:trPr>
        <w:tc>
          <w:tcPr>
            <w:cnfStyle w:val="001000000000"/>
            <w:tcW w:w="378" w:type="dxa"/>
            <w:vMerge w:val="restart"/>
            <w:textDirection w:val="btLr"/>
          </w:tcPr>
          <w:p w:rsidR="00475431" w:rsidRDefault="00475431" w:rsidP="009B149E">
            <w:pPr>
              <w:pStyle w:val="ListParagraph"/>
              <w:spacing w:line="360" w:lineRule="auto"/>
              <w:ind w:left="1440" w:right="113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  <w:p w:rsidR="00475431" w:rsidRDefault="00475431" w:rsidP="00475431">
            <w:pPr>
              <w:pStyle w:val="ListParagraph"/>
              <w:spacing w:line="360" w:lineRule="auto"/>
              <w:ind w:left="113" w:right="113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9198" w:type="dxa"/>
            <w:gridSpan w:val="4"/>
          </w:tcPr>
          <w:p w:rsidR="00475431" w:rsidRPr="00475431" w:rsidRDefault="00475431" w:rsidP="00475431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b/>
                <w:sz w:val="24"/>
                <w:szCs w:val="24"/>
              </w:rPr>
            </w:pPr>
            <w:r w:rsidRPr="00475431">
              <w:rPr>
                <w:rFonts w:cstheme="minorHAnsi"/>
                <w:b/>
                <w:sz w:val="24"/>
                <w:szCs w:val="24"/>
              </w:rPr>
              <w:t>GASTROINTESTINAL ULCERS AND OTHER DISEASES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Famotidine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Omeprazole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mg</w:t>
            </w:r>
            <w:r w:rsidR="00240C8C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Capsule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Ranitidine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 w:rsidRPr="00EB6F7E">
              <w:rPr>
                <w:rFonts w:ascii="Arial Narrow" w:hAnsi="Arial Narrow" w:cs="Arial"/>
                <w:spacing w:val="-4"/>
              </w:rPr>
              <w:t>150 mg</w:t>
            </w:r>
            <w:r>
              <w:rPr>
                <w:rFonts w:ascii="Arial Narrow" w:hAnsi="Arial Narrow" w:cs="Arial"/>
                <w:spacing w:val="-4"/>
              </w:rPr>
              <w:t xml:space="preserve"> 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Tablet/capsule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6768" w:type="dxa"/>
            <w:gridSpan w:val="4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OSTEOPOROSIS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Alendronic acid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4</w:t>
            </w:r>
          </w:p>
        </w:tc>
      </w:tr>
      <w:tr w:rsidR="00475431" w:rsidTr="00F5621B">
        <w:trPr>
          <w:cnfStyle w:val="000000100000"/>
        </w:trPr>
        <w:tc>
          <w:tcPr>
            <w:cnfStyle w:val="001000000000"/>
            <w:tcW w:w="9576" w:type="dxa"/>
            <w:gridSpan w:val="5"/>
          </w:tcPr>
          <w:p w:rsidR="00475431" w:rsidRDefault="00475431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DIABETES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 w:val="restart"/>
            <w:textDirection w:val="btLr"/>
          </w:tcPr>
          <w:p w:rsidR="001F30F9" w:rsidRDefault="001F30F9" w:rsidP="009B149E">
            <w:pPr>
              <w:pStyle w:val="ListParagraph"/>
              <w:spacing w:line="360" w:lineRule="auto"/>
              <w:ind w:left="1440" w:right="113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475431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Glibenclamide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mg</w:t>
            </w:r>
            <w:r w:rsidR="00475431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Insulin (soluble)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IU/ml in 10 ml vial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Injection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Intermediate acting insulin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Biphasic (soluble 30% + Amorphous long acting 70%) human insulin 10 IU/ ml in 10 ml vial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Injection 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475431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Metformin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500 mg </w:t>
            </w:r>
            <w:r w:rsidR="00475431">
              <w:rPr>
                <w:rFonts w:cstheme="minorHAnsi"/>
                <w:sz w:val="24"/>
                <w:szCs w:val="24"/>
              </w:rPr>
              <w:t>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Tablet 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1F30F9" w:rsidRPr="0069592B" w:rsidRDefault="001F30F9" w:rsidP="00475431">
            <w:pPr>
              <w:cnfStyle w:val="000000010000"/>
              <w:rPr>
                <w:rFonts w:cs="Arial"/>
                <w:spacing w:val="-4"/>
              </w:rPr>
            </w:pPr>
            <w:r w:rsidRPr="0069592B">
              <w:rPr>
                <w:rFonts w:cs="Arial"/>
                <w:spacing w:val="-4"/>
              </w:rPr>
              <w:t>Gliclazide</w:t>
            </w:r>
            <w:r>
              <w:rPr>
                <w:rFonts w:cs="Arial"/>
                <w:spacing w:val="-4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1F30F9" w:rsidRPr="0069592B" w:rsidRDefault="001F30F9" w:rsidP="009B149E">
            <w:pPr>
              <w:cnfStyle w:val="000000010000"/>
              <w:rPr>
                <w:rFonts w:cs="Arial"/>
                <w:spacing w:val="-4"/>
              </w:rPr>
            </w:pPr>
            <w:r w:rsidRPr="0069592B">
              <w:rPr>
                <w:rFonts w:cs="Arial"/>
                <w:spacing w:val="-4"/>
              </w:rPr>
              <w:t xml:space="preserve">80 mg </w:t>
            </w:r>
            <w:r w:rsidR="00475431">
              <w:rPr>
                <w:rFonts w:cs="Arial"/>
                <w:spacing w:val="-4"/>
              </w:rPr>
              <w:t>#</w:t>
            </w:r>
          </w:p>
        </w:tc>
        <w:tc>
          <w:tcPr>
            <w:tcW w:w="2070" w:type="dxa"/>
            <w:vAlign w:val="center"/>
          </w:tcPr>
          <w:p w:rsidR="001F30F9" w:rsidRPr="0069592B" w:rsidRDefault="001F30F9" w:rsidP="009B149E">
            <w:pPr>
              <w:cnfStyle w:val="000000010000"/>
              <w:rPr>
                <w:rFonts w:cs="Arial"/>
                <w:spacing w:val="-4"/>
              </w:rPr>
            </w:pPr>
            <w:r w:rsidRPr="0069592B">
              <w:rPr>
                <w:rFonts w:cs="Arial"/>
                <w:spacing w:val="-4"/>
              </w:rPr>
              <w:t>Tab</w:t>
            </w:r>
            <w:r>
              <w:rPr>
                <w:rFonts w:cs="Arial"/>
                <w:spacing w:val="-4"/>
              </w:rPr>
              <w:t>let/</w:t>
            </w:r>
            <w:r w:rsidRPr="0069592B">
              <w:rPr>
                <w:rFonts w:cs="Arial"/>
                <w:spacing w:val="-4"/>
              </w:rPr>
              <w:t xml:space="preserve"> cap</w:t>
            </w:r>
            <w:r>
              <w:rPr>
                <w:rFonts w:cs="Arial"/>
                <w:spacing w:val="-4"/>
              </w:rPr>
              <w:t>sule</w:t>
            </w:r>
          </w:p>
        </w:tc>
        <w:tc>
          <w:tcPr>
            <w:tcW w:w="2808" w:type="dxa"/>
          </w:tcPr>
          <w:p w:rsidR="001F30F9" w:rsidRPr="0069592B" w:rsidRDefault="00240C8C" w:rsidP="009B149E">
            <w:pPr>
              <w:cnfStyle w:val="000000010000"/>
              <w:rPr>
                <w:rFonts w:cs="Arial"/>
                <w:spacing w:val="-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6768" w:type="dxa"/>
            <w:gridSpan w:val="4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THYROID GLAND DISEASES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Levothyroxine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100 µg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Carbimazole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6768" w:type="dxa"/>
            <w:gridSpan w:val="4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GLAUCOMA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Timolol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0.25%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Solution (eye drop)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6768" w:type="dxa"/>
            <w:gridSpan w:val="4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PSYCHOTIC DISORDERS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 w:val="restart"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Amitriptyline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 mg*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240C8C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Fluoxetine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mg</w:t>
            </w:r>
            <w:r w:rsidR="00240C8C">
              <w:rPr>
                <w:rFonts w:cstheme="minorHAnsi"/>
                <w:sz w:val="24"/>
                <w:szCs w:val="24"/>
              </w:rPr>
              <w:t xml:space="preserve">#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Tablet/Capsule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Lithium carbonate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 mg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Tablet/Capsule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Strength was included in SL-EML-2009</w:t>
            </w:r>
          </w:p>
        </w:tc>
      </w:tr>
      <w:tr w:rsidR="00475431" w:rsidTr="00717543">
        <w:trPr>
          <w:cnfStyle w:val="000000010000"/>
        </w:trPr>
        <w:tc>
          <w:tcPr>
            <w:cnfStyle w:val="001000000000"/>
            <w:tcW w:w="9576" w:type="dxa"/>
            <w:gridSpan w:val="5"/>
          </w:tcPr>
          <w:p w:rsidR="00475431" w:rsidRDefault="00475431" w:rsidP="009B149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296D55">
              <w:rPr>
                <w:rFonts w:cstheme="minorHAnsi"/>
                <w:bCs w:val="0"/>
                <w:sz w:val="24"/>
                <w:szCs w:val="24"/>
              </w:rPr>
              <w:t>ASTHMA/COPD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 w:val="restart"/>
            <w:textDirection w:val="btLr"/>
          </w:tcPr>
          <w:p w:rsidR="001F30F9" w:rsidRPr="00296D55" w:rsidRDefault="001F30F9" w:rsidP="009B149E">
            <w:pPr>
              <w:pStyle w:val="ListParagraph"/>
              <w:spacing w:line="360" w:lineRule="auto"/>
              <w:ind w:left="1440" w:right="113"/>
              <w:jc w:val="both"/>
              <w:rPr>
                <w:rFonts w:cstheme="minorHAnsi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Beclometasone</w:t>
            </w:r>
            <w:proofErr w:type="spellEnd"/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 µg #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Inhalation (aerosol)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 µg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Dry powder capsule</w:t>
            </w:r>
          </w:p>
        </w:tc>
        <w:tc>
          <w:tcPr>
            <w:tcW w:w="2808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Ipratropium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bromide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 µg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Dry powder capsule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Salbutamol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µg *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Inhalation (aerosol)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10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1000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mg/5 ml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Oral liquid</w:t>
            </w:r>
          </w:p>
        </w:tc>
        <w:tc>
          <w:tcPr>
            <w:tcW w:w="2808" w:type="dxa"/>
          </w:tcPr>
          <w:p w:rsidR="001F30F9" w:rsidRDefault="00A63589" w:rsidP="009B149E">
            <w:pPr>
              <w:pStyle w:val="ListParagraph"/>
              <w:spacing w:line="360" w:lineRule="auto"/>
              <w:ind w:left="0"/>
              <w:cnfStyle w:val="00000010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Level 1, 2, 3, 4</w:t>
            </w:r>
          </w:p>
        </w:tc>
      </w:tr>
      <w:tr w:rsidR="001F30F9" w:rsidTr="00475431">
        <w:trPr>
          <w:cnfStyle w:val="000000010000"/>
        </w:trPr>
        <w:tc>
          <w:tcPr>
            <w:cnfStyle w:val="001000000000"/>
            <w:tcW w:w="378" w:type="dxa"/>
            <w:vMerge/>
          </w:tcPr>
          <w:p w:rsidR="001F30F9" w:rsidRDefault="001F30F9" w:rsidP="009B149E">
            <w:pPr>
              <w:pStyle w:val="ListParagraph"/>
              <w:spacing w:line="360" w:lineRule="auto"/>
              <w:ind w:left="144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0" w:type="dxa"/>
          </w:tcPr>
          <w:p w:rsidR="001F30F9" w:rsidRDefault="001F30F9" w:rsidP="009B149E">
            <w:pPr>
              <w:pStyle w:val="ListParagraph"/>
              <w:spacing w:line="360" w:lineRule="auto"/>
              <w:ind w:left="-1222" w:firstLine="1222"/>
              <w:cnfStyle w:val="0000000100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 mg </w:t>
            </w:r>
          </w:p>
        </w:tc>
        <w:tc>
          <w:tcPr>
            <w:tcW w:w="2070" w:type="dxa"/>
          </w:tcPr>
          <w:p w:rsidR="001F30F9" w:rsidRDefault="001F30F9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Tablet</w:t>
            </w:r>
          </w:p>
        </w:tc>
        <w:tc>
          <w:tcPr>
            <w:tcW w:w="2808" w:type="dxa"/>
          </w:tcPr>
          <w:p w:rsidR="001F30F9" w:rsidRDefault="00240C8C" w:rsidP="009B149E">
            <w:pPr>
              <w:pStyle w:val="ListParagraph"/>
              <w:spacing w:line="360" w:lineRule="auto"/>
              <w:ind w:left="0"/>
              <w:cnfStyle w:val="0000000100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strength was included in the SL-EML-2009</w:t>
            </w:r>
          </w:p>
        </w:tc>
      </w:tr>
    </w:tbl>
    <w:p w:rsidR="001F30F9" w:rsidRPr="009E181A" w:rsidRDefault="001F30F9" w:rsidP="001F30F9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1F30F9" w:rsidRDefault="001F30F9" w:rsidP="00475431">
      <w:pPr>
        <w:rPr>
          <w:lang w:bidi="si-LK"/>
        </w:rPr>
      </w:pPr>
      <w:r>
        <w:rPr>
          <w:rFonts w:hint="cs"/>
          <w:cs/>
          <w:lang w:bidi="si-LK"/>
        </w:rPr>
        <w:t xml:space="preserve">*  = </w:t>
      </w:r>
      <w:r>
        <w:rPr>
          <w:lang w:bidi="si-LK"/>
        </w:rPr>
        <w:t>Medicines included in the Global core list = 9</w:t>
      </w:r>
    </w:p>
    <w:p w:rsidR="00DA703C" w:rsidRDefault="001F30F9" w:rsidP="001F30F9">
      <w:r>
        <w:rPr>
          <w:lang w:bidi="si-LK"/>
        </w:rPr>
        <w:t># = Medicines included in the regional core list</w:t>
      </w:r>
      <w:bookmarkStart w:id="0" w:name="_GoBack"/>
      <w:bookmarkEnd w:id="0"/>
      <w:r>
        <w:rPr>
          <w:lang w:bidi="si-LK"/>
        </w:rPr>
        <w:t xml:space="preserve"> = 10</w:t>
      </w:r>
    </w:p>
    <w:sectPr w:rsidR="00DA703C" w:rsidSect="00DA7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11DD6"/>
    <w:multiLevelType w:val="hybridMultilevel"/>
    <w:tmpl w:val="98962348"/>
    <w:lvl w:ilvl="0" w:tplc="E41A7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F30F9"/>
    <w:rsid w:val="001F30F9"/>
    <w:rsid w:val="00240C8C"/>
    <w:rsid w:val="00475431"/>
    <w:rsid w:val="00A63589"/>
    <w:rsid w:val="00DA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0F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0F9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1F30F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Ruwani</dc:creator>
  <cp:lastModifiedBy>Ruwani</cp:lastModifiedBy>
  <cp:revision>3</cp:revision>
  <dcterms:created xsi:type="dcterms:W3CDTF">2014-07-29T02:54:00Z</dcterms:created>
  <dcterms:modified xsi:type="dcterms:W3CDTF">2014-07-29T03:45:00Z</dcterms:modified>
</cp:coreProperties>
</file>