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6F" w:rsidRPr="00E30160" w:rsidRDefault="00CD0545" w:rsidP="00E301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</w:t>
      </w:r>
      <w:r w:rsidR="00BD35AE">
        <w:rPr>
          <w:rFonts w:ascii="Times New Roman" w:hAnsi="Times New Roman" w:cs="Times New Roman"/>
          <w:b/>
          <w:sz w:val="24"/>
          <w:szCs w:val="24"/>
        </w:rPr>
        <w:t xml:space="preserve">: Summary of </w:t>
      </w:r>
      <w:r w:rsidR="00E30160" w:rsidRPr="00E30160">
        <w:rPr>
          <w:rFonts w:ascii="Times New Roman" w:hAnsi="Times New Roman" w:cs="Times New Roman"/>
          <w:b/>
          <w:sz w:val="24"/>
          <w:szCs w:val="24"/>
        </w:rPr>
        <w:t>results: Emerging su</w:t>
      </w:r>
      <w:r w:rsidR="00BD35AE">
        <w:rPr>
          <w:rFonts w:ascii="Times New Roman" w:hAnsi="Times New Roman" w:cs="Times New Roman"/>
          <w:b/>
          <w:sz w:val="24"/>
          <w:szCs w:val="24"/>
        </w:rPr>
        <w:t>b-</w:t>
      </w:r>
      <w:r w:rsidR="00E30160" w:rsidRPr="00E30160">
        <w:rPr>
          <w:rFonts w:ascii="Times New Roman" w:hAnsi="Times New Roman" w:cs="Times New Roman"/>
          <w:b/>
          <w:sz w:val="24"/>
          <w:szCs w:val="24"/>
        </w:rPr>
        <w:t>themes and themes by participant category</w:t>
      </w:r>
    </w:p>
    <w:p w:rsidR="00E30160" w:rsidRPr="00E30160" w:rsidRDefault="00E30160" w:rsidP="00E30160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9"/>
        <w:gridCol w:w="2039"/>
        <w:gridCol w:w="5129"/>
        <w:gridCol w:w="3491"/>
        <w:gridCol w:w="1786"/>
      </w:tblGrid>
      <w:tr w:rsidR="00F3433E" w:rsidRPr="00500879" w:rsidTr="00F3433E">
        <w:trPr>
          <w:trHeight w:val="225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039" w:type="dxa"/>
            <w:vMerge w:val="restart"/>
            <w:tcBorders>
              <w:top w:val="single" w:sz="12" w:space="0" w:color="auto"/>
            </w:tcBorders>
            <w:shd w:val="clear" w:color="auto" w:fill="FBD4B4" w:themeFill="accent6" w:themeFillTint="66"/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b/>
                <w:sz w:val="24"/>
                <w:szCs w:val="24"/>
              </w:rPr>
              <w:t>Category of participants</w:t>
            </w:r>
          </w:p>
        </w:tc>
        <w:tc>
          <w:tcPr>
            <w:tcW w:w="1040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3433E" w:rsidRPr="00500879" w:rsidRDefault="00F3433E" w:rsidP="00F3433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Results</w:t>
            </w:r>
          </w:p>
        </w:tc>
      </w:tr>
      <w:tr w:rsidR="00F3433E" w:rsidRPr="00500879" w:rsidTr="00F3433E">
        <w:trPr>
          <w:trHeight w:val="586"/>
        </w:trPr>
        <w:tc>
          <w:tcPr>
            <w:tcW w:w="1729" w:type="dxa"/>
            <w:vMerge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shd w:val="clear" w:color="auto" w:fill="FBD4B4" w:themeFill="accent6" w:themeFillTint="66"/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  <w:shd w:val="clear" w:color="auto" w:fill="FBD4B4" w:themeFill="accent6" w:themeFillTint="66"/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b/>
                <w:sz w:val="24"/>
                <w:szCs w:val="24"/>
              </w:rPr>
              <w:t>Emerging sub-theme</w:t>
            </w:r>
          </w:p>
        </w:tc>
        <w:tc>
          <w:tcPr>
            <w:tcW w:w="3491" w:type="dxa"/>
            <w:shd w:val="clear" w:color="auto" w:fill="FBD4B4" w:themeFill="accent6" w:themeFillTint="66"/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b/>
                <w:sz w:val="24"/>
                <w:szCs w:val="24"/>
              </w:rPr>
              <w:t>Emerging theme</w:t>
            </w:r>
          </w:p>
        </w:tc>
        <w:tc>
          <w:tcPr>
            <w:tcW w:w="1786" w:type="dxa"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b/>
                <w:sz w:val="24"/>
                <w:szCs w:val="24"/>
              </w:rPr>
              <w:t>Over-arching theme</w:t>
            </w:r>
          </w:p>
        </w:tc>
      </w:tr>
      <w:tr w:rsidR="00F3433E" w:rsidRPr="00500879" w:rsidTr="00F3433E">
        <w:tc>
          <w:tcPr>
            <w:tcW w:w="1729" w:type="dxa"/>
            <w:vMerge w:val="restart"/>
            <w:tcBorders>
              <w:left w:val="single" w:sz="12" w:space="0" w:color="auto"/>
            </w:tcBorders>
          </w:tcPr>
          <w:p w:rsidR="00F3433E" w:rsidRPr="00735C81" w:rsidRDefault="00F3433E" w:rsidP="00F3433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5C81">
              <w:rPr>
                <w:rFonts w:ascii="Times New Roman" w:hAnsi="Times New Roman" w:cs="Times New Roman"/>
                <w:sz w:val="24"/>
                <w:szCs w:val="24"/>
              </w:rPr>
              <w:t>Perceptions about severity of type 2 diabetes</w:t>
            </w:r>
          </w:p>
          <w:p w:rsidR="00F3433E" w:rsidRPr="00735C81" w:rsidRDefault="00F3433E" w:rsidP="00F3433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Perceptions about obesity</w:t>
            </w:r>
          </w:p>
          <w:p w:rsidR="00F3433E" w:rsidRPr="00735C81" w:rsidRDefault="00F3433E" w:rsidP="00F3433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5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Perceptions about healthy diet</w:t>
            </w:r>
          </w:p>
          <w:p w:rsidR="00F3433E" w:rsidRPr="00735C81" w:rsidRDefault="00F3433E" w:rsidP="00F3433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5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Perceptions about physical activity </w:t>
            </w:r>
          </w:p>
          <w:p w:rsidR="00F3433E" w:rsidRPr="00735C81" w:rsidRDefault="00F3433E" w:rsidP="00F3433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5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Perceptions about monitoring their health</w:t>
            </w:r>
          </w:p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3433E" w:rsidRP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3E">
              <w:rPr>
                <w:rFonts w:ascii="Times New Roman" w:hAnsi="Times New Roman" w:cs="Times New Roman"/>
                <w:b/>
                <w:sz w:val="24"/>
                <w:szCs w:val="24"/>
              </w:rPr>
              <w:t>With suspected type 2 diabetes</w:t>
            </w:r>
          </w:p>
        </w:tc>
        <w:tc>
          <w:tcPr>
            <w:tcW w:w="51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Too much weight is sickness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The ideal body weight is ‘medium’ – not too big and not too small</w:t>
            </w:r>
          </w:p>
        </w:tc>
        <w:tc>
          <w:tcPr>
            <w:tcW w:w="3491" w:type="dxa"/>
            <w:vMerge w:val="restart"/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To persons with suspected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diabetes 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obesity and eating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‘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high risk foods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signifies sickness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; to tho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 without diabetes 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obesity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‘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high risk foods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signify is a good life</w:t>
            </w:r>
          </w:p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right w:val="single" w:sz="12" w:space="0" w:color="auto"/>
            </w:tcBorders>
          </w:tcPr>
          <w:p w:rsidR="00F3433E" w:rsidRPr="00177B4C" w:rsidRDefault="00F3433E" w:rsidP="00E3016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C">
              <w:rPr>
                <w:rFonts w:ascii="Times New Roman" w:hAnsi="Times New Roman" w:cs="Times New Roman"/>
                <w:b/>
                <w:sz w:val="24"/>
                <w:szCs w:val="24"/>
              </w:rPr>
              <w:t>Lifestyle changes while possible involve sacrificing a good life i.e. there is an ‘opportunity cost’ to lifestyle change</w:t>
            </w:r>
          </w:p>
        </w:tc>
      </w:tr>
      <w:tr w:rsidR="00F3433E" w:rsidRPr="00500879" w:rsidTr="00F3433E">
        <w:tc>
          <w:tcPr>
            <w:tcW w:w="1729" w:type="dxa"/>
            <w:vMerge/>
            <w:tcBorders>
              <w:left w:val="single" w:sz="12" w:space="0" w:color="auto"/>
            </w:tcBorders>
          </w:tcPr>
          <w:p w:rsidR="00F3433E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</w:tcPr>
          <w:p w:rsidR="00F3433E" w:rsidRP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suspected </w:t>
            </w:r>
            <w:r w:rsidRPr="00F3433E">
              <w:rPr>
                <w:rFonts w:ascii="Times New Roman" w:hAnsi="Times New Roman" w:cs="Times New Roman"/>
                <w:b/>
                <w:sz w:val="24"/>
                <w:szCs w:val="24"/>
              </w:rPr>
              <w:t>pre-diabetes</w:t>
            </w:r>
          </w:p>
          <w:p w:rsidR="00F3433E" w:rsidRP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  <w:vMerge w:val="restart"/>
            <w:tcBorders>
              <w:top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Weight loss means sickness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Obesity and ‘eating high risk foods’ signifies a success and a good quality of life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Changing our diet means sacrificing a ‘good life’ and diet change s</w:t>
            </w:r>
            <w:bookmarkStart w:id="0" w:name="_GoBack"/>
            <w:bookmarkEnd w:id="0"/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hould be gradual</w:t>
            </w:r>
          </w:p>
        </w:tc>
        <w:tc>
          <w:tcPr>
            <w:tcW w:w="3491" w:type="dxa"/>
            <w:vMerge/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3E" w:rsidRPr="00500879" w:rsidTr="00F3433E">
        <w:trPr>
          <w:trHeight w:val="489"/>
        </w:trPr>
        <w:tc>
          <w:tcPr>
            <w:tcW w:w="1729" w:type="dxa"/>
            <w:vMerge/>
            <w:tcBorders>
              <w:lef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</w:tcPr>
          <w:p w:rsidR="00F3433E" w:rsidRP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3E">
              <w:rPr>
                <w:rFonts w:ascii="Times New Roman" w:hAnsi="Times New Roman" w:cs="Times New Roman"/>
                <w:b/>
                <w:sz w:val="24"/>
                <w:szCs w:val="24"/>
              </w:rPr>
              <w:t>Obese but normo-glycaemic</w:t>
            </w:r>
          </w:p>
        </w:tc>
        <w:tc>
          <w:tcPr>
            <w:tcW w:w="5129" w:type="dxa"/>
            <w:vMerge/>
            <w:tcBorders>
              <w:bottom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3E" w:rsidRPr="00500879" w:rsidTr="00F3433E">
        <w:trPr>
          <w:trHeight w:val="1213"/>
        </w:trPr>
        <w:tc>
          <w:tcPr>
            <w:tcW w:w="1729" w:type="dxa"/>
            <w:vMerge/>
            <w:tcBorders>
              <w:lef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3433E" w:rsidRPr="00F3433E" w:rsidRDefault="00F3433E" w:rsidP="005008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3E">
              <w:rPr>
                <w:rFonts w:ascii="Times New Roman" w:hAnsi="Times New Roman" w:cs="Times New Roman"/>
                <w:b/>
                <w:sz w:val="24"/>
                <w:szCs w:val="24"/>
              </w:rPr>
              <w:t>All groups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regardless of glycaemic status</w:t>
            </w:r>
          </w:p>
        </w:tc>
        <w:tc>
          <w:tcPr>
            <w:tcW w:w="512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Diabetes is very severe disease because it disables and is incurable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Diabetes is a very severe disease because of its complications/consequences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Diabetes is a very severe disease because it weakens a man’s manhood</w:t>
            </w:r>
          </w:p>
        </w:tc>
        <w:tc>
          <w:tcPr>
            <w:tcW w:w="3491" w:type="dxa"/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Diabetes is a very severe disease</w:t>
            </w:r>
          </w:p>
        </w:tc>
        <w:tc>
          <w:tcPr>
            <w:tcW w:w="1786" w:type="dxa"/>
            <w:vMerge/>
            <w:tcBorders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3E" w:rsidRPr="00500879" w:rsidTr="00F3433E">
        <w:trPr>
          <w:trHeight w:val="543"/>
        </w:trPr>
        <w:tc>
          <w:tcPr>
            <w:tcW w:w="1729" w:type="dxa"/>
            <w:vMerge/>
            <w:tcBorders>
              <w:lef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Physical activity can be adjusted within what we already do but it should be gradual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Some forms of physical activity are not feasible in our context</w:t>
            </w:r>
          </w:p>
        </w:tc>
        <w:tc>
          <w:tcPr>
            <w:tcW w:w="3491" w:type="dxa"/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>We are able to adjust physical activity, but in ways familiar to us</w:t>
            </w:r>
          </w:p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3E" w:rsidRPr="00500879" w:rsidTr="00F3433E">
        <w:trPr>
          <w:trHeight w:val="77"/>
        </w:trPr>
        <w:tc>
          <w:tcPr>
            <w:tcW w:w="1729" w:type="dxa"/>
            <w:vMerge/>
            <w:tcBorders>
              <w:lef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It is possible to adjust our diet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There are many barriers to a healthy diet</w:t>
            </w:r>
          </w:p>
        </w:tc>
        <w:tc>
          <w:tcPr>
            <w:tcW w:w="3491" w:type="dxa"/>
          </w:tcPr>
          <w:p w:rsidR="00F3433E" w:rsidRPr="00E30160" w:rsidRDefault="00F3433E" w:rsidP="00D275C1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We can adjust to healthier diets but we are limited by important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barriers</w:t>
            </w:r>
          </w:p>
        </w:tc>
        <w:tc>
          <w:tcPr>
            <w:tcW w:w="1786" w:type="dxa"/>
            <w:vMerge/>
            <w:tcBorders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33E" w:rsidRPr="00500879" w:rsidTr="00F3433E">
        <w:trPr>
          <w:trHeight w:val="215"/>
        </w:trPr>
        <w:tc>
          <w:tcPr>
            <w:tcW w:w="172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It is possible to weigh ourselves regularly</w:t>
            </w:r>
          </w:p>
          <w:p w:rsidR="00F3433E" w:rsidRPr="00500879" w:rsidRDefault="00F3433E" w:rsidP="00500879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There are many barriers to facility health check-ups</w:t>
            </w:r>
          </w:p>
        </w:tc>
        <w:tc>
          <w:tcPr>
            <w:tcW w:w="3491" w:type="dxa"/>
            <w:tcBorders>
              <w:bottom w:val="single" w:sz="12" w:space="0" w:color="auto"/>
            </w:tcBorders>
          </w:tcPr>
          <w:p w:rsidR="00F3433E" w:rsidRPr="00E30160" w:rsidRDefault="00F3433E" w:rsidP="00500879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We can seek </w:t>
            </w:r>
            <w:r w:rsidRPr="00E30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our health status periodically but we are sceptical about availability of services</w:t>
            </w:r>
          </w:p>
        </w:tc>
        <w:tc>
          <w:tcPr>
            <w:tcW w:w="178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3433E" w:rsidRPr="00500879" w:rsidRDefault="00F3433E" w:rsidP="005008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879" w:rsidRPr="00500879" w:rsidRDefault="00500879" w:rsidP="00500879"/>
    <w:sectPr w:rsidR="00500879" w:rsidRPr="00500879" w:rsidSect="00164B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1B9A"/>
    <w:multiLevelType w:val="hybridMultilevel"/>
    <w:tmpl w:val="41E2D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F5247A"/>
    <w:multiLevelType w:val="hybridMultilevel"/>
    <w:tmpl w:val="43380DAE"/>
    <w:lvl w:ilvl="0" w:tplc="5BC02830"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21292D"/>
    <w:multiLevelType w:val="hybridMultilevel"/>
    <w:tmpl w:val="BBB8F8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A85AFF"/>
    <w:multiLevelType w:val="hybridMultilevel"/>
    <w:tmpl w:val="73F63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2A2772"/>
    <w:multiLevelType w:val="hybridMultilevel"/>
    <w:tmpl w:val="CF22E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2B5D43"/>
    <w:multiLevelType w:val="hybridMultilevel"/>
    <w:tmpl w:val="338E1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6D5E21"/>
    <w:multiLevelType w:val="hybridMultilevel"/>
    <w:tmpl w:val="AD02A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9F"/>
    <w:rsid w:val="00164B9F"/>
    <w:rsid w:val="00177B4C"/>
    <w:rsid w:val="00500879"/>
    <w:rsid w:val="0052131C"/>
    <w:rsid w:val="00867185"/>
    <w:rsid w:val="008A4EA6"/>
    <w:rsid w:val="00BD35AE"/>
    <w:rsid w:val="00C459BA"/>
    <w:rsid w:val="00CD0545"/>
    <w:rsid w:val="00D275C1"/>
    <w:rsid w:val="00E30160"/>
    <w:rsid w:val="00F3433E"/>
    <w:rsid w:val="00F92C6F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2131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link w:val="NoSpacing"/>
    <w:uiPriority w:val="1"/>
    <w:rsid w:val="0052131C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52131C"/>
    <w:pPr>
      <w:ind w:left="720"/>
      <w:contextualSpacing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2131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link w:val="NoSpacing"/>
    <w:uiPriority w:val="1"/>
    <w:rsid w:val="0052131C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52131C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rmayega</dc:creator>
  <cp:lastModifiedBy>rmayega</cp:lastModifiedBy>
  <cp:revision>3</cp:revision>
  <dcterms:created xsi:type="dcterms:W3CDTF">2014-07-19T09:31:00Z</dcterms:created>
  <dcterms:modified xsi:type="dcterms:W3CDTF">2014-07-19T15:34:00Z</dcterms:modified>
</cp:coreProperties>
</file>