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260" w:rsidRDefault="0017355B" w:rsidP="00965A41">
      <w:pPr>
        <w:rPr>
          <w:b/>
        </w:rPr>
      </w:pPr>
      <w:bookmarkStart w:id="0" w:name="_GoBack"/>
      <w:bookmarkEnd w:id="0"/>
      <w:r w:rsidRPr="00B93815">
        <w:rPr>
          <w:b/>
          <w:color w:val="000000" w:themeColor="text1"/>
        </w:rPr>
        <w:t>A</w:t>
      </w:r>
      <w:r w:rsidR="000617BC" w:rsidRPr="00B93815">
        <w:rPr>
          <w:b/>
          <w:color w:val="000000" w:themeColor="text1"/>
        </w:rPr>
        <w:t>dditional file</w:t>
      </w:r>
      <w:r w:rsidR="00C70260">
        <w:rPr>
          <w:b/>
        </w:rPr>
        <w:t>:</w:t>
      </w:r>
      <w:r w:rsidR="00A15684">
        <w:rPr>
          <w:b/>
        </w:rPr>
        <w:t xml:space="preserve"> MRI IMAGING MEASURES</w:t>
      </w:r>
    </w:p>
    <w:p w:rsidR="00C70260" w:rsidRDefault="00C70260" w:rsidP="00A11417">
      <w:pPr>
        <w:ind w:left="-360" w:right="-360"/>
        <w:rPr>
          <w:b/>
        </w:rPr>
      </w:pPr>
    </w:p>
    <w:p w:rsidR="00C70260" w:rsidRDefault="00C70260" w:rsidP="00C70260"/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2268"/>
        <w:gridCol w:w="4500"/>
        <w:gridCol w:w="2160"/>
      </w:tblGrid>
      <w:tr w:rsidR="00C70260" w:rsidTr="00A15684"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MRI Finding</w:t>
            </w:r>
          </w:p>
        </w:tc>
        <w:tc>
          <w:tcPr>
            <w:tcW w:w="4500" w:type="dxa"/>
            <w:tcBorders>
              <w:left w:val="nil"/>
              <w:bottom w:val="single" w:sz="4" w:space="0" w:color="auto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Definition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 xml:space="preserve">Threshold for incident change at any spinal level </w:t>
            </w:r>
          </w:p>
        </w:tc>
      </w:tr>
      <w:tr w:rsidR="00C70260" w:rsidTr="00A15684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Endplate changes</w:t>
            </w:r>
            <w:r w:rsidR="00D94880" w:rsidRPr="00E21BDD">
              <w:rPr>
                <w:sz w:val="20"/>
                <w:szCs w:val="20"/>
              </w:rPr>
              <w:fldChar w:fldCharType="begin"/>
            </w:r>
            <w:r w:rsidR="00E21BDD" w:rsidRPr="00E21BDD">
              <w:rPr>
                <w:sz w:val="20"/>
                <w:szCs w:val="20"/>
              </w:rPr>
              <w:instrText xml:space="preserve"> ADDIN EN.CITE &lt;EndNote&gt;&lt;Cite&gt;&lt;Author&gt;Modic&lt;/Author&gt;&lt;Year&gt;1988&lt;/Year&gt;&lt;RecNum&gt;1806&lt;/RecNum&gt;&lt;DisplayText&gt;[1]&lt;/DisplayText&gt;&lt;record&gt;&lt;rec-number&gt;1806&lt;/rec-number&gt;&lt;foreign-keys&gt;&lt;key app="EN" db-id="fwvz0509dwxxvze0rt3vdfrz2p9dxzpeve9f"&gt;1806&lt;/key&gt;&lt;/foreign-keys&gt;&lt;ref-type name="Journal Article"&gt;17&lt;/ref-type&gt;&lt;contributors&gt;&lt;authors&gt;&lt;author&gt;Modic, M. T.&lt;/author&gt;&lt;author&gt;Masaryk, T. J.&lt;/author&gt;&lt;author&gt;Ross, J. S.&lt;/author&gt;&lt;author&gt;Carter, J. R.&lt;/author&gt;&lt;/authors&gt;&lt;/contributors&gt;&lt;auth-address&gt;Department of Radiology, University Hospital of Cleveland/Case Western Reserve University, OH 44106.&lt;/auth-address&gt;&lt;titles&gt;&lt;title&gt;Imaging of degenerative disk disease&lt;/title&gt;&lt;secondary-title&gt;Radiology&lt;/secondary-title&gt;&lt;alt-title&gt;Radiology&lt;/alt-title&gt;&lt;/titles&gt;&lt;periodical&gt;&lt;full-title&gt;Radiology&lt;/full-title&gt;&lt;abbr-1&gt;Radiology&lt;/abbr-1&gt;&lt;/periodical&gt;&lt;alt-periodical&gt;&lt;full-title&gt;Radiology&lt;/full-title&gt;&lt;abbr-1&gt;Radiology&lt;/abbr-1&gt;&lt;/alt-periodical&gt;&lt;pages&gt;177-86&lt;/pages&gt;&lt;volume&gt;168&lt;/volume&gt;&lt;number&gt;1&lt;/number&gt;&lt;edition&gt;1988/07/01&lt;/edition&gt;&lt;keywords&gt;&lt;keyword&gt;*Diagnostic Imaging&lt;/keyword&gt;&lt;keyword&gt;Humans&lt;/keyword&gt;&lt;keyword&gt;*Intervertebral Disc/pathology/radiography/radionuclide imaging&lt;/keyword&gt;&lt;keyword&gt;Magnetic Resonance Imaging&lt;/keyword&gt;&lt;keyword&gt;Magnetic Resonance Spectroscopy/diagnostic use&lt;/keyword&gt;&lt;keyword&gt;Myelography&lt;/keyword&gt;&lt;keyword&gt;Spinal Diseases/*diagnosis/radiography/radionuclide imaging&lt;/keyword&gt;&lt;keyword&gt;Tomography, X-Ray Computed&lt;/keyword&gt;&lt;/keywords&gt;&lt;dates&gt;&lt;year&gt;1988&lt;/year&gt;&lt;pub-dates&gt;&lt;date&gt;Jul&lt;/date&gt;&lt;/pub-dates&gt;&lt;/dates&gt;&lt;isbn&gt;0033-8419 (Print)&amp;#xD;0033-8419 (Linking)&lt;/isbn&gt;&lt;accession-num&gt;3289089&lt;/accession-num&gt;&lt;work-type&gt;Review&lt;/work-type&gt;&lt;urls&gt;&lt;related-urls&gt;&lt;url&gt;http://www.ncbi.nlm.nih.gov/pubmed/3289089&lt;/url&gt;&lt;/related-urls&gt;&lt;/urls&gt;&lt;language&gt;eng&lt;/language&gt;&lt;/record&gt;&lt;/Cite&gt;&lt;/EndNote&gt;</w:instrText>
            </w:r>
            <w:r w:rsidR="00D94880" w:rsidRPr="00E21BDD">
              <w:rPr>
                <w:sz w:val="20"/>
                <w:szCs w:val="20"/>
              </w:rPr>
              <w:fldChar w:fldCharType="separate"/>
            </w:r>
            <w:r w:rsidR="00E21BDD" w:rsidRPr="00E21BDD">
              <w:rPr>
                <w:noProof/>
                <w:sz w:val="20"/>
                <w:szCs w:val="20"/>
              </w:rPr>
              <w:t>[</w:t>
            </w:r>
            <w:hyperlink w:anchor="_ENREF_1" w:tooltip="Modic, 1988 #1806" w:history="1">
              <w:r w:rsidR="00E21BDD" w:rsidRPr="00E21BDD">
                <w:rPr>
                  <w:noProof/>
                  <w:sz w:val="20"/>
                  <w:szCs w:val="20"/>
                </w:rPr>
                <w:t>1</w:t>
              </w:r>
            </w:hyperlink>
            <w:r w:rsidR="00E21BDD" w:rsidRPr="00E21BDD">
              <w:rPr>
                <w:noProof/>
                <w:sz w:val="20"/>
                <w:szCs w:val="20"/>
              </w:rPr>
              <w:t>]</w:t>
            </w:r>
            <w:r w:rsidR="00D94880" w:rsidRPr="00E21BDD">
              <w:rPr>
                <w:sz w:val="20"/>
                <w:szCs w:val="20"/>
              </w:rPr>
              <w:fldChar w:fldCharType="end"/>
            </w:r>
          </w:p>
        </w:tc>
        <w:tc>
          <w:tcPr>
            <w:tcW w:w="4500" w:type="dxa"/>
            <w:tcBorders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None vs. any endplate changes 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Type I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Low T1 and high T2 (endplate edema)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type I endplate change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Type II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High T1 and low to intermediate T2 (fatty change)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Type III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Low T1 and low T2 (sclerosis)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rFonts w:cs="Univers-Condensed"/>
                <w:b/>
                <w:sz w:val="20"/>
                <w:szCs w:val="20"/>
              </w:rPr>
              <w:t>Facet hypertrophy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Mild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Mild hypertrophy with minimal or no neural foramen encroachment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Moderate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Moderate hypertrophy with moderate neural foramen or canal</w:t>
            </w:r>
          </w:p>
          <w:p w:rsidR="00C70260" w:rsidRPr="00C70260" w:rsidRDefault="00C70260" w:rsidP="00C70260">
            <w:pPr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encroachment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None/mild vs.</w:t>
            </w:r>
          </w:p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moderate/severe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Severe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Extensive hypertrophy with severe neural foramen or canal encroachment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Annular fissure</w:t>
            </w:r>
            <w:r w:rsidR="00E21BDD">
              <w:rPr>
                <w:b/>
                <w:sz w:val="20"/>
                <w:szCs w:val="20"/>
              </w:rPr>
              <w:t xml:space="preserve"> </w:t>
            </w:r>
            <w:r w:rsidR="00D94880" w:rsidRPr="00E21BDD">
              <w:rPr>
                <w:sz w:val="20"/>
                <w:szCs w:val="20"/>
              </w:rPr>
              <w:fldChar w:fldCharType="begin"/>
            </w:r>
            <w:r w:rsidR="00E21BDD" w:rsidRPr="00E21BDD">
              <w:rPr>
                <w:sz w:val="20"/>
                <w:szCs w:val="20"/>
              </w:rPr>
              <w:instrText xml:space="preserve"> ADDIN EN.CITE &lt;EndNote&gt;&lt;Cite&gt;&lt;Author&gt;Aprill&lt;/Author&gt;&lt;Year&gt;1992&lt;/Year&gt;&lt;RecNum&gt;1808&lt;/RecNum&gt;&lt;DisplayText&gt;[2]&lt;/DisplayText&gt;&lt;record&gt;&lt;rec-number&gt;1808&lt;/rec-number&gt;&lt;foreign-keys&gt;&lt;key app="EN" db-id="fwvz0509dwxxvze0rt3vdfrz2p9dxzpeve9f"&gt;1808&lt;/key&gt;&lt;/foreign-keys&gt;&lt;ref-type name="Journal Article"&gt;17&lt;/ref-type&gt;&lt;contributors&gt;&lt;authors&gt;&lt;author&gt;Aprill, C.&lt;/author&gt;&lt;author&gt;Bogduk, N.&lt;/author&gt;&lt;/authors&gt;&lt;/contributors&gt;&lt;auth-address&gt;Diagnostic Conservative Management, New Orleans.&lt;/auth-address&gt;&lt;titles&gt;&lt;title&gt;High-intensity zone: a diagnostic sign of painful lumbar disc on magnetic resonance imaging&lt;/title&gt;&lt;secondary-title&gt;The British journal of radiology&lt;/secondary-title&gt;&lt;alt-title&gt;Br J Radiol&lt;/alt-title&gt;&lt;/titles&gt;&lt;periodical&gt;&lt;full-title&gt;The British journal of radiology&lt;/full-title&gt;&lt;abbr-1&gt;Br J Radiol&lt;/abbr-1&gt;&lt;/periodical&gt;&lt;alt-periodical&gt;&lt;full-title&gt;The British journal of radiology&lt;/full-title&gt;&lt;abbr-1&gt;Br J Radiol&lt;/abbr-1&gt;&lt;/alt-periodical&gt;&lt;pages&gt;361-9&lt;/pages&gt;&lt;volume&gt;65&lt;/volume&gt;&lt;number&gt;773&lt;/number&gt;&lt;edition&gt;1992/05/01&lt;/edition&gt;&lt;keywords&gt;&lt;keyword&gt;Back Pain/etiology&lt;/keyword&gt;&lt;keyword&gt;Humans&lt;/keyword&gt;&lt;keyword&gt;Intervertebral Disc Displacement/complications/*diagnosis/radiography&lt;/keyword&gt;&lt;keyword&gt;*Lumbar Vertebrae&lt;/keyword&gt;&lt;keyword&gt;*Magnetic Resonance Imaging&lt;/keyword&gt;&lt;keyword&gt;Observer Variation&lt;/keyword&gt;&lt;keyword&gt;Tomography, X-Ray Computed&lt;/keyword&gt;&lt;/keywords&gt;&lt;dates&gt;&lt;year&gt;1992&lt;/year&gt;&lt;pub-dates&gt;&lt;date&gt;May&lt;/date&gt;&lt;/pub-dates&gt;&lt;/dates&gt;&lt;isbn&gt;0007-1285 (Print)&amp;#xD;0007-1285 (Linking)&lt;/isbn&gt;&lt;accession-num&gt;1535257&lt;/accession-num&gt;&lt;urls&gt;&lt;related-urls&gt;&lt;url&gt;http://www.ncbi.nlm.nih.gov/pubmed/1535257&lt;/url&gt;&lt;/related-urls&gt;&lt;/urls&gt;&lt;language&gt;eng&lt;/language&gt;&lt;/record&gt;&lt;/Cite&gt;&lt;/EndNote&gt;</w:instrText>
            </w:r>
            <w:r w:rsidR="00D94880" w:rsidRPr="00E21BDD">
              <w:rPr>
                <w:sz w:val="20"/>
                <w:szCs w:val="20"/>
              </w:rPr>
              <w:fldChar w:fldCharType="separate"/>
            </w:r>
            <w:r w:rsidR="00E21BDD" w:rsidRPr="00E21BDD">
              <w:rPr>
                <w:noProof/>
                <w:sz w:val="20"/>
                <w:szCs w:val="20"/>
              </w:rPr>
              <w:t>[</w:t>
            </w:r>
            <w:hyperlink w:anchor="_ENREF_2" w:tooltip="Aprill, 1992 #1808" w:history="1">
              <w:r w:rsidR="00E21BDD" w:rsidRPr="00E21BDD">
                <w:rPr>
                  <w:noProof/>
                  <w:sz w:val="20"/>
                  <w:szCs w:val="20"/>
                </w:rPr>
                <w:t>2</w:t>
              </w:r>
            </w:hyperlink>
            <w:r w:rsidR="00E21BDD" w:rsidRPr="00E21BDD">
              <w:rPr>
                <w:noProof/>
                <w:sz w:val="20"/>
                <w:szCs w:val="20"/>
              </w:rPr>
              <w:t>]</w:t>
            </w:r>
            <w:r w:rsidR="00D94880" w:rsidRPr="00E21BDD">
              <w:rPr>
                <w:sz w:val="20"/>
                <w:szCs w:val="20"/>
              </w:rPr>
              <w:fldChar w:fldCharType="end"/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 xml:space="preserve">Focal </w:t>
            </w:r>
            <w:proofErr w:type="spellStart"/>
            <w:r w:rsidRPr="00C70260">
              <w:rPr>
                <w:rFonts w:cs="Univers-Condensed"/>
                <w:sz w:val="20"/>
                <w:szCs w:val="20"/>
              </w:rPr>
              <w:t>hyperintensity</w:t>
            </w:r>
            <w:proofErr w:type="spellEnd"/>
            <w:r w:rsidRPr="00C70260">
              <w:rPr>
                <w:rFonts w:cs="Univers-Condensed"/>
                <w:sz w:val="20"/>
                <w:szCs w:val="20"/>
              </w:rPr>
              <w:t xml:space="preserve"> of the annulus on T2-weighted image.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any fissure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 xml:space="preserve">Disc height </w:t>
            </w:r>
            <w:r w:rsidR="00E21BDD">
              <w:rPr>
                <w:b/>
                <w:sz w:val="20"/>
                <w:szCs w:val="20"/>
              </w:rPr>
              <w:t xml:space="preserve"> </w:t>
            </w:r>
            <w:r w:rsidRPr="00C70260">
              <w:rPr>
                <w:b/>
                <w:sz w:val="20"/>
                <w:szCs w:val="20"/>
              </w:rPr>
              <w:t>narrowing</w:t>
            </w:r>
            <w:r w:rsidR="00E21BDD">
              <w:rPr>
                <w:b/>
                <w:sz w:val="20"/>
                <w:szCs w:val="20"/>
              </w:rPr>
              <w:t xml:space="preserve"> </w:t>
            </w:r>
            <w:r w:rsidR="00D94880">
              <w:rPr>
                <w:b/>
                <w:sz w:val="20"/>
                <w:szCs w:val="20"/>
              </w:rPr>
              <w:fldChar w:fldCharType="begin"/>
            </w:r>
            <w:r w:rsidR="00E21BDD">
              <w:rPr>
                <w:b/>
                <w:sz w:val="20"/>
                <w:szCs w:val="20"/>
              </w:rPr>
              <w:instrText xml:space="preserve"> ADDIN EN.CITE &lt;EndNote&gt;&lt;Cite&gt;&lt;Author&gt;Dabbs&lt;/Author&gt;&lt;Year&gt;1990&lt;/Year&gt;&lt;RecNum&gt;1809&lt;/RecNum&gt;&lt;DisplayText&gt;[3]&lt;/DisplayText&gt;&lt;record&gt;&lt;rec-number&gt;1809&lt;/rec-number&gt;&lt;foreign-keys&gt;&lt;key app="EN" db-id="fwvz0509dwxxvze0rt3vdfrz2p9dxzpeve9f"&gt;1809&lt;/key&gt;&lt;/foreign-keys&gt;&lt;ref-type name="Journal Article"&gt;17&lt;/ref-type&gt;&lt;contributors&gt;&lt;authors&gt;&lt;author&gt;Dabbs, V. M.&lt;/author&gt;&lt;author&gt;Dabbs, L. G.&lt;/author&gt;&lt;/authors&gt;&lt;/contributors&gt;&lt;titles&gt;&lt;title&gt;Correlation between disc height narrowing and low-back pain&lt;/title&gt;&lt;secondary-title&gt;Spine&lt;/secondary-title&gt;&lt;alt-title&gt;Spine (Phila Pa 1976)&lt;/alt-title&gt;&lt;/titles&gt;&lt;periodical&gt;&lt;full-title&gt;Spine&lt;/full-title&gt;&lt;abbr-1&gt;Spine (Phila Pa 1976)&lt;/abbr-1&gt;&lt;/periodical&gt;&lt;alt-periodical&gt;&lt;full-title&gt;Spine&lt;/full-title&gt;&lt;abbr-1&gt;Spine (Phila Pa 1976)&lt;/abbr-1&gt;&lt;/alt-periodical&gt;&lt;pages&gt;1366-9&lt;/pages&gt;&lt;volume&gt;15&lt;/volume&gt;&lt;number&gt;12&lt;/number&gt;&lt;edition&gt;1990/12/01&lt;/edition&gt;&lt;keywords&gt;&lt;keyword&gt;Adult&lt;/keyword&gt;&lt;keyword&gt;Back Pain/epidemiology/etiology/*radiography&lt;/keyword&gt;&lt;keyword&gt;Female&lt;/keyword&gt;&lt;keyword&gt;Humans&lt;/keyword&gt;&lt;keyword&gt;Intervertebral Disc/*radiography&lt;/keyword&gt;&lt;keyword&gt;Intervertebral Disc Displacement/*radiography&lt;/keyword&gt;&lt;keyword&gt;Lumbar Vertebrae/*radiography&lt;/keyword&gt;&lt;keyword&gt;Male&lt;/keyword&gt;&lt;keyword&gt;Middle Aged&lt;/keyword&gt;&lt;keyword&gt;Retrospective Studies&lt;/keyword&gt;&lt;/keywords&gt;&lt;dates&gt;&lt;year&gt;1990&lt;/year&gt;&lt;pub-dates&gt;&lt;date&gt;Dec&lt;/date&gt;&lt;/pub-dates&gt;&lt;/dates&gt;&lt;isbn&gt;0362-2436 (Print)&amp;#xD;0362-2436 (Linking)&lt;/isbn&gt;&lt;accession-num&gt;2149212&lt;/accession-num&gt;&lt;work-type&gt;Comparative Study&lt;/work-type&gt;&lt;urls&gt;&lt;related-urls&gt;&lt;url&gt;http://www.ncbi.nlm.nih.gov/pubmed/2149212&lt;/url&gt;&lt;/related-urls&gt;&lt;/urls&gt;&lt;language&gt;eng&lt;/language&gt;&lt;/record&gt;&lt;/Cite&gt;&lt;/EndNote&gt;</w:instrText>
            </w:r>
            <w:r w:rsidR="00D94880">
              <w:rPr>
                <w:b/>
                <w:sz w:val="20"/>
                <w:szCs w:val="20"/>
              </w:rPr>
              <w:fldChar w:fldCharType="separate"/>
            </w:r>
            <w:r w:rsidR="00E21BDD" w:rsidRPr="00E21BDD">
              <w:rPr>
                <w:noProof/>
                <w:sz w:val="20"/>
                <w:szCs w:val="20"/>
              </w:rPr>
              <w:t>[</w:t>
            </w:r>
            <w:hyperlink w:anchor="_ENREF_3" w:tooltip="Dabbs, 1990 #1809" w:history="1">
              <w:r w:rsidR="00E21BDD" w:rsidRPr="00E21BDD">
                <w:rPr>
                  <w:noProof/>
                  <w:sz w:val="20"/>
                  <w:szCs w:val="20"/>
                </w:rPr>
                <w:t>3</w:t>
              </w:r>
            </w:hyperlink>
            <w:r w:rsidR="00E21BDD" w:rsidRPr="00E21BDD">
              <w:rPr>
                <w:noProof/>
                <w:sz w:val="20"/>
                <w:szCs w:val="20"/>
              </w:rPr>
              <w:t>]</w:t>
            </w:r>
            <w:r w:rsidR="00D9488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Decrease in disc height compared with expected height of a hydrated disc at the same level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any narrowing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Disc dessication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Mild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 xml:space="preserve">Mild diffuse decrease in signal or focal moderate or severe decrease </w:t>
            </w:r>
            <w:r w:rsidRPr="00C70260">
              <w:rPr>
                <w:rFonts w:cs="Universal-GreekwithMathPi"/>
                <w:sz w:val="20"/>
                <w:szCs w:val="20"/>
              </w:rPr>
              <w:t>&lt;</w:t>
            </w:r>
            <w:r w:rsidRPr="00C70260">
              <w:rPr>
                <w:rFonts w:cs="Univers-Condensed"/>
                <w:sz w:val="20"/>
                <w:szCs w:val="20"/>
              </w:rPr>
              <w:t>1⁄3 of disc area on sagittal image.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Moderate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Moderate diffuse decrease in signal or focal moderate or severe decrease 1⁄3–2⁄3 of disc area on sagittal image.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None/mild vs.</w:t>
            </w:r>
          </w:p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moderate/severe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Severe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 xml:space="preserve">Severe diffuse decrease (no residual high T2 signal) </w:t>
            </w:r>
            <w:r w:rsidRPr="00C70260">
              <w:rPr>
                <w:rFonts w:cs="Universal-GreekwithMathPi"/>
                <w:sz w:val="20"/>
                <w:szCs w:val="20"/>
              </w:rPr>
              <w:t>&gt;</w:t>
            </w:r>
            <w:r w:rsidRPr="00C70260">
              <w:rPr>
                <w:rFonts w:cs="Univers-Condensed"/>
                <w:sz w:val="20"/>
                <w:szCs w:val="20"/>
              </w:rPr>
              <w:t>2⁄3 of disc area on sagittal image.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Disk bulging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Circumferential symmetric extension of the disc beyond the interspace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any bulging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Spondylolisthesis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Displacement of one vertebra atop another in the sagittal plane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Any new or worsened spondylolisthesis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Disc protrusion</w:t>
            </w:r>
            <w:r w:rsidR="00E21BDD">
              <w:rPr>
                <w:b/>
                <w:sz w:val="20"/>
                <w:szCs w:val="20"/>
              </w:rPr>
              <w:t xml:space="preserve"> </w:t>
            </w:r>
            <w:r w:rsidR="00D94880" w:rsidRPr="00E21BDD">
              <w:rPr>
                <w:sz w:val="20"/>
                <w:szCs w:val="20"/>
              </w:rPr>
              <w:fldChar w:fldCharType="begin"/>
            </w:r>
            <w:r w:rsidR="00E21BDD" w:rsidRPr="00E21BDD">
              <w:rPr>
                <w:sz w:val="20"/>
                <w:szCs w:val="20"/>
              </w:rPr>
              <w:instrText xml:space="preserve"> ADDIN EN.CITE &lt;EndNote&gt;&lt;Cite&gt;&lt;Author&gt;Jensen&lt;/Author&gt;&lt;Year&gt;1994&lt;/Year&gt;&lt;RecNum&gt;412&lt;/RecNum&gt;&lt;DisplayText&gt;[4]&lt;/DisplayText&gt;&lt;record&gt;&lt;rec-number&gt;412&lt;/rec-number&gt;&lt;foreign-keys&gt;&lt;key app="EN" db-id="fwvz0509dwxxvze0rt3vdfrz2p9dxzpeve9f"&gt;412&lt;/key&gt;&lt;/foreign-keys&gt;&lt;ref-type name="Journal Article"&gt;17&lt;/ref-type&gt;&lt;contributors&gt;&lt;authors&gt;&lt;author&gt;Jensen, M. C.&lt;/author&gt;&lt;author&gt;Brant-Zawadzki, M. N.&lt;/author&gt;&lt;author&gt;Obuchowski, N.&lt;/author&gt;&lt;author&gt;Modic, M. T.&lt;/author&gt;&lt;author&gt;Malkasian, D.&lt;/author&gt;&lt;author&gt;Ross, J. S.&lt;/author&gt;&lt;/authors&gt;&lt;/contributors&gt;&lt;auth-address&gt;Hoag Memorial Hospital, Newport Beach, Calif. 92663.&lt;/auth-address&gt;&lt;titles&gt;&lt;title&gt;Magnetic resonance imaging of the lumbar spine in people without back pain&lt;/title&gt;&lt;secondary-title&gt;N Engl J Med&lt;/secondary-title&gt;&lt;alt-title&gt;The New England journal of medicine&lt;/alt-title&gt;&lt;/titles&gt;&lt;pages&gt;69-73&lt;/pages&gt;&lt;volume&gt;331&lt;/volume&gt;&lt;number&gt;2&lt;/number&gt;&lt;keywords&gt;&lt;keyword&gt;Adult&lt;/keyword&gt;&lt;keyword&gt;Aged&lt;/keyword&gt;&lt;keyword&gt;Aged, 80 and over&lt;/keyword&gt;&lt;keyword&gt;*Back Pain/etiology&lt;/keyword&gt;&lt;keyword&gt;Female&lt;/keyword&gt;&lt;keyword&gt;Humans&lt;/keyword&gt;&lt;keyword&gt;Intervertebral Disk/*pathology&lt;/keyword&gt;&lt;keyword&gt;Intervertebral Disk Displacement/complications/*diagnosis&lt;/keyword&gt;&lt;keyword&gt;Lumbar Vertebrae/*pathology&lt;/keyword&gt;&lt;keyword&gt;*Magnetic Resonance Imaging&lt;/keyword&gt;&lt;keyword&gt;Male&lt;/keyword&gt;&lt;keyword&gt;Middle Aged&lt;/keyword&gt;&lt;keyword&gt;Prevalence&lt;/keyword&gt;&lt;keyword&gt;Sacrum/pathology&lt;/keyword&gt;&lt;/keywords&gt;&lt;dates&gt;&lt;year&gt;1994&lt;/year&gt;&lt;pub-dates&gt;&lt;date&gt;Jul 14&lt;/date&gt;&lt;/pub-dates&gt;&lt;/dates&gt;&lt;isbn&gt;0028-4793 (Print)&lt;/isbn&gt;&lt;accession-num&gt;8208267&lt;/accession-num&gt;&lt;urls&gt;&lt;related-urls&gt;&lt;url&gt;http://www.ncbi.nlm.nih.gov/entrez/query.fcgi?cmd=Retrieve&amp;amp;db=PubMed&amp;amp;dopt=Citation&amp;amp;list_uids=8208267 &lt;/url&gt;&lt;/related-urls&gt;&lt;/urls&gt;&lt;language&gt;eng&lt;/language&gt;&lt;/record&gt;&lt;/Cite&gt;&lt;/EndNote&gt;</w:instrText>
            </w:r>
            <w:r w:rsidR="00D94880" w:rsidRPr="00E21BDD">
              <w:rPr>
                <w:sz w:val="20"/>
                <w:szCs w:val="20"/>
              </w:rPr>
              <w:fldChar w:fldCharType="separate"/>
            </w:r>
            <w:r w:rsidR="00E21BDD" w:rsidRPr="00E21BDD">
              <w:rPr>
                <w:noProof/>
                <w:sz w:val="20"/>
                <w:szCs w:val="20"/>
              </w:rPr>
              <w:t>[</w:t>
            </w:r>
            <w:hyperlink w:anchor="_ENREF_4" w:tooltip="Jensen, 1994 #412" w:history="1">
              <w:r w:rsidR="00E21BDD" w:rsidRPr="00E21BDD">
                <w:rPr>
                  <w:noProof/>
                  <w:sz w:val="20"/>
                  <w:szCs w:val="20"/>
                </w:rPr>
                <w:t>4</w:t>
              </w:r>
            </w:hyperlink>
            <w:r w:rsidR="00E21BDD" w:rsidRPr="00E21BDD">
              <w:rPr>
                <w:noProof/>
                <w:sz w:val="20"/>
                <w:szCs w:val="20"/>
              </w:rPr>
              <w:t>]</w:t>
            </w:r>
            <w:r w:rsidR="00D94880" w:rsidRPr="00E21BDD">
              <w:rPr>
                <w:sz w:val="20"/>
                <w:szCs w:val="20"/>
              </w:rPr>
              <w:fldChar w:fldCharType="end"/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Focal or asymmetric extension of the disc beyond the interspace with the base against the disc of origin broader than any other dimension of the protrusion.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any protrusion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Central canal stenosis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 Mild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Encroachment on central canal but abundant cerebrospinal fluid still present around roots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 Moderate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Crowded roots with only small amount of residual cerebrospinal fluid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None/mild vs.</w:t>
            </w:r>
          </w:p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moderate/severe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    Severe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No residual cerebrospinal fluid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Disc extrusions</w:t>
            </w:r>
            <w:r w:rsidR="00E21BDD">
              <w:rPr>
                <w:b/>
                <w:sz w:val="20"/>
                <w:szCs w:val="20"/>
              </w:rPr>
              <w:t xml:space="preserve"> </w:t>
            </w:r>
            <w:r w:rsidR="00D94880" w:rsidRPr="00E21BDD">
              <w:rPr>
                <w:sz w:val="20"/>
                <w:szCs w:val="20"/>
              </w:rPr>
              <w:fldChar w:fldCharType="begin"/>
            </w:r>
            <w:r w:rsidR="00E21BDD" w:rsidRPr="00E21BDD">
              <w:rPr>
                <w:sz w:val="20"/>
                <w:szCs w:val="20"/>
              </w:rPr>
              <w:instrText xml:space="preserve"> ADDIN EN.CITE &lt;EndNote&gt;&lt;Cite&gt;&lt;Author&gt;Jensen&lt;/Author&gt;&lt;Year&gt;1994&lt;/Year&gt;&lt;RecNum&gt;412&lt;/RecNum&gt;&lt;DisplayText&gt;[4]&lt;/DisplayText&gt;&lt;record&gt;&lt;rec-number&gt;412&lt;/rec-number&gt;&lt;foreign-keys&gt;&lt;key app="EN" db-id="fwvz0509dwxxvze0rt3vdfrz2p9dxzpeve9f"&gt;412&lt;/key&gt;&lt;/foreign-keys&gt;&lt;ref-type name="Journal Article"&gt;17&lt;/ref-type&gt;&lt;contributors&gt;&lt;authors&gt;&lt;author&gt;Jensen, M. C.&lt;/author&gt;&lt;author&gt;Brant-Zawadzki, M. N.&lt;/author&gt;&lt;author&gt;Obuchowski, N.&lt;/author&gt;&lt;author&gt;Modic, M. T.&lt;/author&gt;&lt;author&gt;Malkasian, D.&lt;/author&gt;&lt;author&gt;Ross, J. S.&lt;/author&gt;&lt;/authors&gt;&lt;/contributors&gt;&lt;auth-address&gt;Hoag Memorial Hospital, Newport Beach, Calif. 92663.&lt;/auth-address&gt;&lt;titles&gt;&lt;title&gt;Magnetic resonance imaging of the lumbar spine in people without back pain&lt;/title&gt;&lt;secondary-title&gt;N Engl J Med&lt;/secondary-title&gt;&lt;alt-title&gt;The New England journal of medicine&lt;/alt-title&gt;&lt;/titles&gt;&lt;pages&gt;69-73&lt;/pages&gt;&lt;volume&gt;331&lt;/volume&gt;&lt;number&gt;2&lt;/number&gt;&lt;keywords&gt;&lt;keyword&gt;Adult&lt;/keyword&gt;&lt;keyword&gt;Aged&lt;/keyword&gt;&lt;keyword&gt;Aged, 80 and over&lt;/keyword&gt;&lt;keyword&gt;*Back Pain/etiology&lt;/keyword&gt;&lt;keyword&gt;Female&lt;/keyword&gt;&lt;keyword&gt;Humans&lt;/keyword&gt;&lt;keyword&gt;Intervertebral Disk/*pathology&lt;/keyword&gt;&lt;keyword&gt;Intervertebral Disk Displacement/complications/*diagnosis&lt;/keyword&gt;&lt;keyword&gt;Lumbar Vertebrae/*pathology&lt;/keyword&gt;&lt;keyword&gt;*Magnetic Resonance Imaging&lt;/keyword&gt;&lt;keyword&gt;Male&lt;/keyword&gt;&lt;keyword&gt;Middle Aged&lt;/keyword&gt;&lt;keyword&gt;Prevalence&lt;/keyword&gt;&lt;keyword&gt;Sacrum/pathology&lt;/keyword&gt;&lt;/keywords&gt;&lt;dates&gt;&lt;year&gt;1994&lt;/year&gt;&lt;pub-dates&gt;&lt;date&gt;Jul 14&lt;/date&gt;&lt;/pub-dates&gt;&lt;/dates&gt;&lt;isbn&gt;0028-4793 (Print)&lt;/isbn&gt;&lt;accession-num&gt;8208267&lt;/accession-num&gt;&lt;urls&gt;&lt;related-urls&gt;&lt;url&gt;http://www.ncbi.nlm.nih.gov/entrez/query.fcgi?cmd=Retrieve&amp;amp;db=PubMed&amp;amp;dopt=Citation&amp;amp;list_uids=8208267 &lt;/url&gt;&lt;/related-urls&gt;&lt;/urls&gt;&lt;language&gt;eng&lt;/language&gt;&lt;/record&gt;&lt;/Cite&gt;&lt;/EndNote&gt;</w:instrText>
            </w:r>
            <w:r w:rsidR="00D94880" w:rsidRPr="00E21BDD">
              <w:rPr>
                <w:sz w:val="20"/>
                <w:szCs w:val="20"/>
              </w:rPr>
              <w:fldChar w:fldCharType="separate"/>
            </w:r>
            <w:r w:rsidR="00E21BDD" w:rsidRPr="00E21BDD">
              <w:rPr>
                <w:noProof/>
                <w:sz w:val="20"/>
                <w:szCs w:val="20"/>
              </w:rPr>
              <w:t>[</w:t>
            </w:r>
            <w:hyperlink w:anchor="_ENREF_4" w:tooltip="Jensen, 1994 #412" w:history="1">
              <w:r w:rsidR="00E21BDD" w:rsidRPr="00E21BDD">
                <w:rPr>
                  <w:noProof/>
                  <w:sz w:val="20"/>
                  <w:szCs w:val="20"/>
                </w:rPr>
                <w:t>4</w:t>
              </w:r>
            </w:hyperlink>
            <w:r w:rsidR="00E21BDD" w:rsidRPr="00E21BDD">
              <w:rPr>
                <w:noProof/>
                <w:sz w:val="20"/>
                <w:szCs w:val="20"/>
              </w:rPr>
              <w:t>]</w:t>
            </w:r>
            <w:r w:rsidR="00D94880" w:rsidRPr="00E21BDD">
              <w:rPr>
                <w:sz w:val="20"/>
                <w:szCs w:val="20"/>
              </w:rPr>
              <w:fldChar w:fldCharType="end"/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autoSpaceDE w:val="0"/>
              <w:autoSpaceDN w:val="0"/>
              <w:adjustRightInd w:val="0"/>
              <w:rPr>
                <w:rFonts w:cs="Univers-Condensed"/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>More extreme extension of the disk of origin narrower than the diameter of the extruding material itself or with no connection between the material and the disk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any extrusion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 xml:space="preserve">Nerve root    </w:t>
            </w:r>
          </w:p>
          <w:p w:rsidR="00C70260" w:rsidRPr="00C70260" w:rsidRDefault="00C70260" w:rsidP="00E21BDD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 xml:space="preserve">   </w:t>
            </w:r>
            <w:r w:rsidR="00E21BDD" w:rsidRPr="00C70260">
              <w:rPr>
                <w:b/>
                <w:sz w:val="20"/>
                <w:szCs w:val="20"/>
              </w:rPr>
              <w:t>I</w:t>
            </w:r>
            <w:r w:rsidRPr="00C70260">
              <w:rPr>
                <w:b/>
                <w:sz w:val="20"/>
                <w:szCs w:val="20"/>
              </w:rPr>
              <w:t>mpingement</w:t>
            </w:r>
            <w:r w:rsidR="00E21BDD">
              <w:rPr>
                <w:b/>
                <w:sz w:val="20"/>
                <w:szCs w:val="20"/>
              </w:rPr>
              <w:t xml:space="preserve"> </w:t>
            </w:r>
            <w:r w:rsidR="00D94880" w:rsidRPr="00E21BDD">
              <w:rPr>
                <w:sz w:val="20"/>
                <w:szCs w:val="20"/>
              </w:rPr>
              <w:fldChar w:fldCharType="begin"/>
            </w:r>
            <w:r w:rsidR="00E21BDD" w:rsidRPr="00E21BDD">
              <w:rPr>
                <w:sz w:val="20"/>
                <w:szCs w:val="20"/>
              </w:rPr>
              <w:instrText xml:space="preserve"> ADDIN EN.CITE &lt;EndNote&gt;&lt;Cite&gt;&lt;Author&gt;Weishaupt&lt;/Author&gt;&lt;Year&gt;1998&lt;/Year&gt;&lt;RecNum&gt;200&lt;/RecNum&gt;&lt;DisplayText&gt;[5]&lt;/DisplayText&gt;&lt;record&gt;&lt;rec-number&gt;200&lt;/rec-number&gt;&lt;foreign-keys&gt;&lt;key app="EN" db-id="fwvz0509dwxxvze0rt3vdfrz2p9dxzpeve9f"&gt;200&lt;/key&gt;&lt;/foreign-keys&gt;&lt;ref-type name="Journal Article"&gt;17&lt;/ref-type&gt;&lt;contributors&gt;&lt;authors&gt;&lt;author&gt;Weishaupt, D.&lt;/author&gt;&lt;author&gt;Zanetti, M.&lt;/author&gt;&lt;author&gt;Hodler, J.&lt;/author&gt;&lt;author&gt;Boos, N.&lt;/author&gt;&lt;/authors&gt;&lt;/contributors&gt;&lt;auth-address&gt;Department of Diagnostic Radiology, Orthopedic University Clinic Balgrist, Zurich, Switzerland.&lt;/auth-address&gt;&lt;titles&gt;&lt;title&gt;MR imaging of the lumbar spine: prevalence of intervertebral disk extrusion and sequestration, nerve root compression, end plate abnormalities, and osteoarthritis of the facet joints in asymptomatic volunteers&lt;/title&gt;&lt;secondary-title&gt;Radiology&lt;/secondary-title&gt;&lt;/titles&gt;&lt;periodical&gt;&lt;full-title&gt;Radiology&lt;/full-title&gt;&lt;abbr-1&gt;Radiology&lt;/abbr-1&gt;&lt;/periodical&gt;&lt;pages&gt;661-6&lt;/pages&gt;&lt;volume&gt;209&lt;/volume&gt;&lt;number&gt;3&lt;/number&gt;&lt;edition&gt;1998/12/09&lt;/edition&gt;&lt;keywords&gt;&lt;keyword&gt;Adult&lt;/keyword&gt;&lt;keyword&gt;Female&lt;/keyword&gt;&lt;keyword&gt;Humans&lt;/keyword&gt;&lt;keyword&gt;Intervertebral Disk Displacement/epidemiology/*pathology&lt;/keyword&gt;&lt;keyword&gt;Lumbar Vertebrae/*pathology&lt;/keyword&gt;&lt;keyword&gt;*Magnetic Resonance Imaging&lt;/keyword&gt;&lt;keyword&gt;Male&lt;/keyword&gt;&lt;keyword&gt;Middle Aged&lt;/keyword&gt;&lt;keyword&gt;Nerve Compression Syndromes/epidemiology/*pathology&lt;/keyword&gt;&lt;keyword&gt;Osteoarthritis/epidemiology/*pathology&lt;/keyword&gt;&lt;keyword&gt;Prevalence&lt;/keyword&gt;&lt;keyword&gt;Spinal Diseases/epidemiology/*pathology&lt;/keyword&gt;&lt;/keywords&gt;&lt;dates&gt;&lt;year&gt;1998&lt;/year&gt;&lt;pub-dates&gt;&lt;date&gt;Dec&lt;/date&gt;&lt;/pub-dates&gt;&lt;/dates&gt;&lt;isbn&gt;0033-8419 (Print)&lt;/isbn&gt;&lt;accession-num&gt;9844656&lt;/accession-num&gt;&lt;urls&gt;&lt;related-urls&gt;&lt;url&gt;http://www.ncbi.nlm.nih.gov/entrez/query.fcgi?cmd=Retrieve&amp;amp;db=PubMed&amp;amp;dopt=Citation&amp;amp;list_uids=9844656&lt;/url&gt;&lt;/related-urls&gt;&lt;/urls&gt;&lt;language&gt;eng&lt;/language&gt;&lt;/record&gt;&lt;/Cite&gt;&lt;/EndNote&gt;</w:instrText>
            </w:r>
            <w:r w:rsidR="00D94880" w:rsidRPr="00E21BDD">
              <w:rPr>
                <w:sz w:val="20"/>
                <w:szCs w:val="20"/>
              </w:rPr>
              <w:fldChar w:fldCharType="separate"/>
            </w:r>
            <w:r w:rsidR="00E21BDD" w:rsidRPr="00E21BDD">
              <w:rPr>
                <w:noProof/>
                <w:sz w:val="20"/>
                <w:szCs w:val="20"/>
              </w:rPr>
              <w:t>[</w:t>
            </w:r>
            <w:hyperlink w:anchor="_ENREF_5" w:tooltip="Weishaupt, 1998 #200" w:history="1">
              <w:r w:rsidR="00E21BDD" w:rsidRPr="00E21BDD">
                <w:rPr>
                  <w:noProof/>
                  <w:sz w:val="20"/>
                  <w:szCs w:val="20"/>
                </w:rPr>
                <w:t>5</w:t>
              </w:r>
            </w:hyperlink>
            <w:r w:rsidR="00E21BDD" w:rsidRPr="00E21BDD">
              <w:rPr>
                <w:noProof/>
                <w:sz w:val="20"/>
                <w:szCs w:val="20"/>
              </w:rPr>
              <w:t>]</w:t>
            </w:r>
            <w:r w:rsidR="00D94880" w:rsidRPr="00E21BDD">
              <w:rPr>
                <w:sz w:val="20"/>
                <w:szCs w:val="20"/>
              </w:rPr>
              <w:fldChar w:fldCharType="end"/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E21BDD">
            <w:pPr>
              <w:rPr>
                <w:sz w:val="20"/>
                <w:szCs w:val="20"/>
              </w:rPr>
            </w:pPr>
            <w:r w:rsidRPr="00C70260">
              <w:rPr>
                <w:rFonts w:cs="Univers-Condensed"/>
                <w:sz w:val="20"/>
                <w:szCs w:val="20"/>
              </w:rPr>
              <w:t xml:space="preserve">Contact/displacement/compression of nerve root and or </w:t>
            </w:r>
            <w:proofErr w:type="spellStart"/>
            <w:r w:rsidRPr="00C70260">
              <w:rPr>
                <w:rFonts w:cs="Univers-Condensed"/>
                <w:sz w:val="20"/>
                <w:szCs w:val="20"/>
              </w:rPr>
              <w:t>thecal</w:t>
            </w:r>
            <w:proofErr w:type="spellEnd"/>
            <w:r w:rsidRPr="00C70260">
              <w:rPr>
                <w:rFonts w:cs="Univers-Condensed"/>
                <w:sz w:val="20"/>
                <w:szCs w:val="20"/>
              </w:rPr>
              <w:t xml:space="preserve"> sac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None vs. any impingement</w:t>
            </w:r>
          </w:p>
        </w:tc>
      </w:tr>
      <w:tr w:rsidR="00C70260" w:rsidTr="00A15684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C70260" w:rsidRPr="00C70260" w:rsidRDefault="00C70260" w:rsidP="00C70260">
            <w:pPr>
              <w:rPr>
                <w:b/>
                <w:sz w:val="20"/>
                <w:szCs w:val="20"/>
              </w:rPr>
            </w:pPr>
            <w:r w:rsidRPr="00C70260">
              <w:rPr>
                <w:b/>
                <w:sz w:val="20"/>
                <w:szCs w:val="20"/>
              </w:rPr>
              <w:t>Lateral recess stenosis</w:t>
            </w: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>Narrowing of the lateral recess graded subjectively as normal, mild, moderate, or severe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C70260" w:rsidRPr="00C70260" w:rsidRDefault="00C70260" w:rsidP="00C70260">
            <w:pPr>
              <w:rPr>
                <w:sz w:val="20"/>
                <w:szCs w:val="20"/>
              </w:rPr>
            </w:pPr>
            <w:r w:rsidRPr="00C70260">
              <w:rPr>
                <w:sz w:val="20"/>
                <w:szCs w:val="20"/>
              </w:rPr>
              <w:t xml:space="preserve">None vs. any </w:t>
            </w:r>
          </w:p>
        </w:tc>
      </w:tr>
    </w:tbl>
    <w:p w:rsidR="00C70260" w:rsidRDefault="00C70260" w:rsidP="00C70260"/>
    <w:p w:rsidR="00897750" w:rsidRDefault="00897750" w:rsidP="00A11417">
      <w:pPr>
        <w:ind w:left="-360" w:right="-360"/>
      </w:pPr>
    </w:p>
    <w:p w:rsidR="00897750" w:rsidRDefault="00897750" w:rsidP="00A11417">
      <w:pPr>
        <w:ind w:left="-360" w:right="-360"/>
      </w:pPr>
    </w:p>
    <w:p w:rsidR="00E21BDD" w:rsidRDefault="00D94880" w:rsidP="00E21BDD">
      <w:pPr>
        <w:ind w:left="720" w:hanging="720"/>
        <w:rPr>
          <w:noProof/>
        </w:rPr>
      </w:pPr>
      <w:r>
        <w:fldChar w:fldCharType="begin"/>
      </w:r>
      <w:r w:rsidR="00897750">
        <w:instrText xml:space="preserve"> ADDIN EN.REFLIST </w:instrText>
      </w:r>
      <w:r>
        <w:fldChar w:fldCharType="separate"/>
      </w:r>
      <w:bookmarkStart w:id="1" w:name="_ENREF_1"/>
      <w:r w:rsidR="00E21BDD">
        <w:rPr>
          <w:noProof/>
        </w:rPr>
        <w:t>1.</w:t>
      </w:r>
      <w:r w:rsidR="00E21BDD">
        <w:rPr>
          <w:noProof/>
        </w:rPr>
        <w:tab/>
        <w:t xml:space="preserve">Modic MT, Masaryk TJ, Ross JS, Carter JR: </w:t>
      </w:r>
      <w:r w:rsidR="00E21BDD" w:rsidRPr="00E21BDD">
        <w:rPr>
          <w:b/>
          <w:noProof/>
        </w:rPr>
        <w:t>Imaging of degenerative disk disease</w:t>
      </w:r>
      <w:r w:rsidR="00E21BDD">
        <w:rPr>
          <w:noProof/>
        </w:rPr>
        <w:t xml:space="preserve">. </w:t>
      </w:r>
      <w:r w:rsidR="00E21BDD" w:rsidRPr="00E21BDD">
        <w:rPr>
          <w:i/>
          <w:noProof/>
        </w:rPr>
        <w:t xml:space="preserve">Radiology </w:t>
      </w:r>
      <w:r w:rsidR="00E21BDD">
        <w:rPr>
          <w:noProof/>
        </w:rPr>
        <w:t xml:space="preserve">1988, </w:t>
      </w:r>
      <w:r w:rsidR="00E21BDD" w:rsidRPr="00E21BDD">
        <w:rPr>
          <w:b/>
          <w:noProof/>
        </w:rPr>
        <w:t>168</w:t>
      </w:r>
      <w:r w:rsidR="00E21BDD">
        <w:rPr>
          <w:noProof/>
        </w:rPr>
        <w:t>(1):177-186.</w:t>
      </w:r>
      <w:bookmarkEnd w:id="1"/>
    </w:p>
    <w:p w:rsidR="00E21BDD" w:rsidRDefault="00E21BDD" w:rsidP="00E21BDD">
      <w:pPr>
        <w:ind w:left="720" w:hanging="720"/>
        <w:rPr>
          <w:noProof/>
        </w:rPr>
      </w:pPr>
      <w:bookmarkStart w:id="2" w:name="_ENREF_2"/>
      <w:r>
        <w:rPr>
          <w:noProof/>
        </w:rPr>
        <w:t>2.</w:t>
      </w:r>
      <w:r>
        <w:rPr>
          <w:noProof/>
        </w:rPr>
        <w:tab/>
        <w:t xml:space="preserve">Aprill C, Bogduk N: </w:t>
      </w:r>
      <w:r w:rsidRPr="00E21BDD">
        <w:rPr>
          <w:b/>
          <w:noProof/>
        </w:rPr>
        <w:t>High-intensity zone: a diagnostic sign of painful lumbar disc on magnetic resonance imaging</w:t>
      </w:r>
      <w:r>
        <w:rPr>
          <w:noProof/>
        </w:rPr>
        <w:t xml:space="preserve">. </w:t>
      </w:r>
      <w:r w:rsidRPr="00E21BDD">
        <w:rPr>
          <w:i/>
          <w:noProof/>
        </w:rPr>
        <w:t xml:space="preserve">Br J Radiol </w:t>
      </w:r>
      <w:r>
        <w:rPr>
          <w:noProof/>
        </w:rPr>
        <w:t xml:space="preserve">1992, </w:t>
      </w:r>
      <w:r w:rsidRPr="00E21BDD">
        <w:rPr>
          <w:b/>
          <w:noProof/>
        </w:rPr>
        <w:t>65</w:t>
      </w:r>
      <w:r>
        <w:rPr>
          <w:noProof/>
        </w:rPr>
        <w:t>(773):361-369.</w:t>
      </w:r>
      <w:bookmarkEnd w:id="2"/>
    </w:p>
    <w:p w:rsidR="00E21BDD" w:rsidRDefault="00E21BDD" w:rsidP="00E21BDD">
      <w:pPr>
        <w:ind w:left="720" w:hanging="720"/>
        <w:rPr>
          <w:noProof/>
        </w:rPr>
      </w:pPr>
      <w:bookmarkStart w:id="3" w:name="_ENREF_3"/>
      <w:r>
        <w:rPr>
          <w:noProof/>
        </w:rPr>
        <w:t>3.</w:t>
      </w:r>
      <w:r>
        <w:rPr>
          <w:noProof/>
        </w:rPr>
        <w:tab/>
        <w:t xml:space="preserve">Dabbs VM, Dabbs LG: </w:t>
      </w:r>
      <w:r w:rsidRPr="00E21BDD">
        <w:rPr>
          <w:b/>
          <w:noProof/>
        </w:rPr>
        <w:t>Correlation between disc height narrowing and low-back pain</w:t>
      </w:r>
      <w:r>
        <w:rPr>
          <w:noProof/>
        </w:rPr>
        <w:t xml:space="preserve">. </w:t>
      </w:r>
      <w:r w:rsidRPr="00E21BDD">
        <w:rPr>
          <w:i/>
          <w:noProof/>
        </w:rPr>
        <w:t xml:space="preserve">Spine (Phila Pa 1976) </w:t>
      </w:r>
      <w:r>
        <w:rPr>
          <w:noProof/>
        </w:rPr>
        <w:t xml:space="preserve">1990, </w:t>
      </w:r>
      <w:r w:rsidRPr="00E21BDD">
        <w:rPr>
          <w:b/>
          <w:noProof/>
        </w:rPr>
        <w:t>15</w:t>
      </w:r>
      <w:r>
        <w:rPr>
          <w:noProof/>
        </w:rPr>
        <w:t>(12):1366-1369.</w:t>
      </w:r>
      <w:bookmarkEnd w:id="3"/>
    </w:p>
    <w:p w:rsidR="00E21BDD" w:rsidRDefault="00E21BDD" w:rsidP="00E21BDD">
      <w:pPr>
        <w:ind w:left="720" w:hanging="720"/>
        <w:rPr>
          <w:noProof/>
        </w:rPr>
      </w:pPr>
      <w:bookmarkStart w:id="4" w:name="_ENREF_4"/>
      <w:r>
        <w:rPr>
          <w:noProof/>
        </w:rPr>
        <w:t>4.</w:t>
      </w:r>
      <w:r>
        <w:rPr>
          <w:noProof/>
        </w:rPr>
        <w:tab/>
        <w:t xml:space="preserve">Jensen MC, Brant-Zawadzki MN, Obuchowski N, Modic MT, Malkasian D, Ross JS: </w:t>
      </w:r>
      <w:r w:rsidRPr="00E21BDD">
        <w:rPr>
          <w:b/>
          <w:noProof/>
        </w:rPr>
        <w:t>Magnetic resonance imaging of the lumbar spine in people without back pain</w:t>
      </w:r>
      <w:r>
        <w:rPr>
          <w:noProof/>
        </w:rPr>
        <w:t xml:space="preserve">. </w:t>
      </w:r>
      <w:r w:rsidRPr="00E21BDD">
        <w:rPr>
          <w:i/>
          <w:noProof/>
        </w:rPr>
        <w:t xml:space="preserve">N Engl J Med </w:t>
      </w:r>
      <w:r>
        <w:rPr>
          <w:noProof/>
        </w:rPr>
        <w:t xml:space="preserve">1994, </w:t>
      </w:r>
      <w:r w:rsidRPr="00E21BDD">
        <w:rPr>
          <w:b/>
          <w:noProof/>
        </w:rPr>
        <w:t>331</w:t>
      </w:r>
      <w:r>
        <w:rPr>
          <w:noProof/>
        </w:rPr>
        <w:t>(2):69-73.</w:t>
      </w:r>
      <w:bookmarkEnd w:id="4"/>
    </w:p>
    <w:p w:rsidR="00E21BDD" w:rsidRDefault="00E21BDD" w:rsidP="00E21BDD">
      <w:pPr>
        <w:ind w:left="720" w:hanging="720"/>
        <w:rPr>
          <w:noProof/>
        </w:rPr>
      </w:pPr>
      <w:bookmarkStart w:id="5" w:name="_ENREF_5"/>
      <w:r>
        <w:rPr>
          <w:noProof/>
        </w:rPr>
        <w:t>5.</w:t>
      </w:r>
      <w:r>
        <w:rPr>
          <w:noProof/>
        </w:rPr>
        <w:tab/>
        <w:t xml:space="preserve">Weishaupt D, Zanetti M, Hodler J, Boos N: </w:t>
      </w:r>
      <w:r w:rsidRPr="00E21BDD">
        <w:rPr>
          <w:b/>
          <w:noProof/>
        </w:rPr>
        <w:t>MR imaging of the lumbar spine: prevalence of intervertebral disk extrusion and sequestration, nerve root compression, end plate abnormalities, and osteoarthritis of the facet joints in asymptomatic volunteers</w:t>
      </w:r>
      <w:r>
        <w:rPr>
          <w:noProof/>
        </w:rPr>
        <w:t xml:space="preserve">. </w:t>
      </w:r>
      <w:r w:rsidRPr="00E21BDD">
        <w:rPr>
          <w:i/>
          <w:noProof/>
        </w:rPr>
        <w:t xml:space="preserve">Radiology </w:t>
      </w:r>
      <w:r>
        <w:rPr>
          <w:noProof/>
        </w:rPr>
        <w:t xml:space="preserve">1998, </w:t>
      </w:r>
      <w:r w:rsidRPr="00E21BDD">
        <w:rPr>
          <w:b/>
          <w:noProof/>
        </w:rPr>
        <w:t>209</w:t>
      </w:r>
      <w:r>
        <w:rPr>
          <w:noProof/>
        </w:rPr>
        <w:t>(3):661-666.</w:t>
      </w:r>
      <w:bookmarkEnd w:id="5"/>
    </w:p>
    <w:p w:rsidR="00E21BDD" w:rsidRDefault="00E21BDD" w:rsidP="00E21BDD">
      <w:pPr>
        <w:rPr>
          <w:noProof/>
        </w:rPr>
      </w:pPr>
    </w:p>
    <w:p w:rsidR="00C70260" w:rsidRPr="00B7031B" w:rsidRDefault="00D94880" w:rsidP="00A11417">
      <w:pPr>
        <w:ind w:left="-360" w:right="-360"/>
      </w:pPr>
      <w:r>
        <w:fldChar w:fldCharType="end"/>
      </w:r>
    </w:p>
    <w:sectPr w:rsidR="00C70260" w:rsidRPr="00B7031B" w:rsidSect="00B06CDF">
      <w:headerReference w:type="even" r:id="rId9"/>
      <w:headerReference w:type="default" r:id="rId10"/>
      <w:pgSz w:w="12240" w:h="15840"/>
      <w:pgMar w:top="1260" w:right="1800" w:bottom="126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BDD" w:rsidRDefault="00E21BDD" w:rsidP="00395370">
      <w:r>
        <w:separator/>
      </w:r>
    </w:p>
  </w:endnote>
  <w:endnote w:type="continuationSeparator" w:id="0">
    <w:p w:rsidR="00E21BDD" w:rsidRDefault="00E21BDD" w:rsidP="0039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al-GreekwithMathP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BDD" w:rsidRDefault="00E21BDD" w:rsidP="00395370">
      <w:r>
        <w:separator/>
      </w:r>
    </w:p>
  </w:footnote>
  <w:footnote w:type="continuationSeparator" w:id="0">
    <w:p w:rsidR="00E21BDD" w:rsidRDefault="00E21BDD" w:rsidP="00395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704"/>
    </w:tblGrid>
    <w:tr w:rsidR="00E21BDD" w:rsidRPr="0088634D" w:rsidTr="00395370">
      <w:tc>
        <w:tcPr>
          <w:tcW w:w="1152" w:type="dxa"/>
        </w:tcPr>
        <w:p w:rsidR="00E21BDD" w:rsidRPr="0088634D" w:rsidRDefault="00D94880" w:rsidP="00395370">
          <w:pPr>
            <w:pStyle w:val="Header"/>
            <w:jc w:val="right"/>
            <w:rPr>
              <w:rFonts w:ascii="Cambria" w:hAnsi="Cambria"/>
              <w:b/>
            </w:rPr>
          </w:pPr>
          <w:r w:rsidRPr="0088634D">
            <w:rPr>
              <w:rFonts w:ascii="Cambria" w:hAnsi="Cambria"/>
            </w:rPr>
            <w:fldChar w:fldCharType="begin"/>
          </w:r>
          <w:r w:rsidR="00E21BDD" w:rsidRPr="0088634D">
            <w:rPr>
              <w:rFonts w:ascii="Cambria" w:hAnsi="Cambria"/>
            </w:rPr>
            <w:instrText xml:space="preserve"> PAGE   \* MERGEFORMAT </w:instrText>
          </w:r>
          <w:r w:rsidRPr="0088634D">
            <w:rPr>
              <w:rFonts w:ascii="Cambria" w:hAnsi="Cambria"/>
            </w:rPr>
            <w:fldChar w:fldCharType="separate"/>
          </w:r>
          <w:r w:rsidR="00E21BDD">
            <w:rPr>
              <w:rFonts w:ascii="Cambria" w:hAnsi="Cambria"/>
              <w:noProof/>
            </w:rPr>
            <w:t>22</w:t>
          </w:r>
          <w:r w:rsidRPr="0088634D">
            <w:rPr>
              <w:rFonts w:ascii="Cambria" w:hAnsi="Cambria"/>
            </w:rPr>
            <w:fldChar w:fldCharType="end"/>
          </w:r>
        </w:p>
      </w:tc>
      <w:tc>
        <w:tcPr>
          <w:tcW w:w="0" w:type="auto"/>
          <w:noWrap/>
        </w:tcPr>
        <w:p w:rsidR="00E21BDD" w:rsidRPr="0088634D" w:rsidRDefault="00B93815" w:rsidP="00395370">
          <w:pPr>
            <w:pStyle w:val="Header"/>
            <w:rPr>
              <w:rFonts w:ascii="Cambria" w:hAnsi="Cambria"/>
            </w:rPr>
          </w:pPr>
          <w:sdt>
            <w:sdtPr>
              <w:rPr>
                <w:rFonts w:ascii="Cambria" w:hAnsi="Cambria"/>
              </w:rPr>
              <w:id w:val="565049494"/>
              <w:placeholder>
                <w:docPart w:val="260609209BD4F44EACB01CE7E104AC71"/>
              </w:placeholder>
              <w:temporary/>
              <w:showingPlcHdr/>
            </w:sdtPr>
            <w:sdtEndPr/>
            <w:sdtContent>
              <w:r w:rsidR="00E21BDD" w:rsidRPr="0088634D">
                <w:rPr>
                  <w:rFonts w:ascii="Cambria" w:hAnsi="Cambria"/>
                </w:rPr>
                <w:t>[Type text]</w:t>
              </w:r>
            </w:sdtContent>
          </w:sdt>
        </w:p>
      </w:tc>
    </w:tr>
  </w:tbl>
  <w:p w:rsidR="00E21BDD" w:rsidRDefault="00E21B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BDD" w:rsidRPr="00254EC5" w:rsidRDefault="00E21BDD" w:rsidP="00254EC5">
    <w:pPr>
      <w:pStyle w:val="Header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7C1622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)"/>
      <w:lvlJc w:val="left"/>
      <w:pPr>
        <w:tabs>
          <w:tab w:val="num" w:pos="36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36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36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A73CC3"/>
    <w:multiLevelType w:val="hybridMultilevel"/>
    <w:tmpl w:val="D584B70C"/>
    <w:lvl w:ilvl="0" w:tplc="A25046B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03D94995"/>
    <w:multiLevelType w:val="hybridMultilevel"/>
    <w:tmpl w:val="3C469638"/>
    <w:lvl w:ilvl="0" w:tplc="DA405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E6900"/>
    <w:multiLevelType w:val="hybridMultilevel"/>
    <w:tmpl w:val="C3540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234BC2"/>
    <w:multiLevelType w:val="hybridMultilevel"/>
    <w:tmpl w:val="9198D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946D31"/>
    <w:multiLevelType w:val="hybridMultilevel"/>
    <w:tmpl w:val="7548D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032D5"/>
    <w:multiLevelType w:val="hybridMultilevel"/>
    <w:tmpl w:val="FD203CB4"/>
    <w:lvl w:ilvl="0" w:tplc="AD8411BE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9">
    <w:nsid w:val="216976AC"/>
    <w:multiLevelType w:val="singleLevel"/>
    <w:tmpl w:val="1DCC9422"/>
    <w:lvl w:ilvl="0">
      <w:start w:val="1"/>
      <w:numFmt w:val="decimal"/>
      <w:lvlText w:val="%1)"/>
      <w:legacy w:legacy="1" w:legacySpace="0" w:legacyIndent="360"/>
      <w:lvlJc w:val="left"/>
      <w:rPr>
        <w:rFonts w:ascii="Cambria" w:hAnsi="Cambria" w:hint="default"/>
      </w:rPr>
    </w:lvl>
  </w:abstractNum>
  <w:abstractNum w:abstractNumId="10">
    <w:nsid w:val="21FA22A0"/>
    <w:multiLevelType w:val="hybridMultilevel"/>
    <w:tmpl w:val="584600B8"/>
    <w:lvl w:ilvl="0" w:tplc="6CC06B7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5612855"/>
    <w:multiLevelType w:val="hybridMultilevel"/>
    <w:tmpl w:val="4D2AB8FA"/>
    <w:lvl w:ilvl="0" w:tplc="9AEE41C4">
      <w:start w:val="5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>
    <w:nsid w:val="2A6A4D5D"/>
    <w:multiLevelType w:val="hybridMultilevel"/>
    <w:tmpl w:val="E32EE94E"/>
    <w:lvl w:ilvl="0" w:tplc="C82A9F2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3">
    <w:nsid w:val="2F701C69"/>
    <w:multiLevelType w:val="hybridMultilevel"/>
    <w:tmpl w:val="58669564"/>
    <w:lvl w:ilvl="0" w:tplc="DA405FC4">
      <w:start w:val="1"/>
      <w:numFmt w:val="decimal"/>
      <w:lvlText w:val="%1)"/>
      <w:lvlJc w:val="left"/>
      <w:pPr>
        <w:ind w:left="11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9" w:hanging="360"/>
      </w:pPr>
    </w:lvl>
    <w:lvl w:ilvl="2" w:tplc="0409001B" w:tentative="1">
      <w:start w:val="1"/>
      <w:numFmt w:val="lowerRoman"/>
      <w:lvlText w:val="%3."/>
      <w:lvlJc w:val="right"/>
      <w:pPr>
        <w:ind w:left="2579" w:hanging="180"/>
      </w:pPr>
    </w:lvl>
    <w:lvl w:ilvl="3" w:tplc="0409000F" w:tentative="1">
      <w:start w:val="1"/>
      <w:numFmt w:val="decimal"/>
      <w:lvlText w:val="%4."/>
      <w:lvlJc w:val="left"/>
      <w:pPr>
        <w:ind w:left="3299" w:hanging="360"/>
      </w:pPr>
    </w:lvl>
    <w:lvl w:ilvl="4" w:tplc="04090019" w:tentative="1">
      <w:start w:val="1"/>
      <w:numFmt w:val="lowerLetter"/>
      <w:lvlText w:val="%5."/>
      <w:lvlJc w:val="left"/>
      <w:pPr>
        <w:ind w:left="4019" w:hanging="360"/>
      </w:pPr>
    </w:lvl>
    <w:lvl w:ilvl="5" w:tplc="0409001B" w:tentative="1">
      <w:start w:val="1"/>
      <w:numFmt w:val="lowerRoman"/>
      <w:lvlText w:val="%6."/>
      <w:lvlJc w:val="right"/>
      <w:pPr>
        <w:ind w:left="4739" w:hanging="180"/>
      </w:pPr>
    </w:lvl>
    <w:lvl w:ilvl="6" w:tplc="0409000F" w:tentative="1">
      <w:start w:val="1"/>
      <w:numFmt w:val="decimal"/>
      <w:lvlText w:val="%7."/>
      <w:lvlJc w:val="left"/>
      <w:pPr>
        <w:ind w:left="5459" w:hanging="360"/>
      </w:pPr>
    </w:lvl>
    <w:lvl w:ilvl="7" w:tplc="04090019" w:tentative="1">
      <w:start w:val="1"/>
      <w:numFmt w:val="lowerLetter"/>
      <w:lvlText w:val="%8."/>
      <w:lvlJc w:val="left"/>
      <w:pPr>
        <w:ind w:left="6179" w:hanging="360"/>
      </w:pPr>
    </w:lvl>
    <w:lvl w:ilvl="8" w:tplc="040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4">
    <w:nsid w:val="386B2951"/>
    <w:multiLevelType w:val="hybridMultilevel"/>
    <w:tmpl w:val="3C469638"/>
    <w:lvl w:ilvl="0" w:tplc="DA405F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17080D"/>
    <w:multiLevelType w:val="singleLevel"/>
    <w:tmpl w:val="1DCC9422"/>
    <w:lvl w:ilvl="0">
      <w:start w:val="1"/>
      <w:numFmt w:val="decimal"/>
      <w:lvlText w:val="%1)"/>
      <w:legacy w:legacy="1" w:legacySpace="0" w:legacyIndent="360"/>
      <w:lvlJc w:val="left"/>
      <w:rPr>
        <w:rFonts w:ascii="Cambria" w:hAnsi="Cambria" w:hint="default"/>
      </w:rPr>
    </w:lvl>
  </w:abstractNum>
  <w:abstractNum w:abstractNumId="16">
    <w:nsid w:val="3E73730F"/>
    <w:multiLevelType w:val="hybridMultilevel"/>
    <w:tmpl w:val="A09296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F4DF5"/>
    <w:multiLevelType w:val="hybridMultilevel"/>
    <w:tmpl w:val="43047FC6"/>
    <w:lvl w:ilvl="0" w:tplc="2E9C816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3A4800"/>
    <w:multiLevelType w:val="hybridMultilevel"/>
    <w:tmpl w:val="66066D2C"/>
    <w:lvl w:ilvl="0" w:tplc="455C600E">
      <w:start w:val="16"/>
      <w:numFmt w:val="bullet"/>
      <w:lvlText w:val="-"/>
      <w:lvlJc w:val="left"/>
      <w:pPr>
        <w:ind w:left="180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ADC1333"/>
    <w:multiLevelType w:val="hybridMultilevel"/>
    <w:tmpl w:val="08C48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738E3"/>
    <w:multiLevelType w:val="hybridMultilevel"/>
    <w:tmpl w:val="54C0CB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482EF4"/>
    <w:multiLevelType w:val="hybridMultilevel"/>
    <w:tmpl w:val="6C08FD3C"/>
    <w:lvl w:ilvl="0" w:tplc="DA405F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3E71E69"/>
    <w:multiLevelType w:val="hybridMultilevel"/>
    <w:tmpl w:val="D8A8200A"/>
    <w:lvl w:ilvl="0" w:tplc="BC1C29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EF0684"/>
    <w:multiLevelType w:val="hybridMultilevel"/>
    <w:tmpl w:val="3C469638"/>
    <w:lvl w:ilvl="0" w:tplc="DA405F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B06978"/>
    <w:multiLevelType w:val="multilevel"/>
    <w:tmpl w:val="D8A8200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76B00"/>
    <w:multiLevelType w:val="hybridMultilevel"/>
    <w:tmpl w:val="F50431D4"/>
    <w:lvl w:ilvl="0" w:tplc="DA405F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54610D"/>
    <w:multiLevelType w:val="hybridMultilevel"/>
    <w:tmpl w:val="6EE25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CA1B2B"/>
    <w:multiLevelType w:val="hybridMultilevel"/>
    <w:tmpl w:val="A164F85A"/>
    <w:lvl w:ilvl="0" w:tplc="86B8E4B6">
      <w:start w:val="1"/>
      <w:numFmt w:val="lowerLetter"/>
      <w:lvlText w:val="%1)"/>
      <w:lvlJc w:val="left"/>
      <w:pPr>
        <w:ind w:left="113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59" w:hanging="360"/>
      </w:pPr>
    </w:lvl>
    <w:lvl w:ilvl="2" w:tplc="0409001B" w:tentative="1">
      <w:start w:val="1"/>
      <w:numFmt w:val="lowerRoman"/>
      <w:lvlText w:val="%3."/>
      <w:lvlJc w:val="right"/>
      <w:pPr>
        <w:ind w:left="2579" w:hanging="180"/>
      </w:pPr>
    </w:lvl>
    <w:lvl w:ilvl="3" w:tplc="0409000F" w:tentative="1">
      <w:start w:val="1"/>
      <w:numFmt w:val="decimal"/>
      <w:lvlText w:val="%4."/>
      <w:lvlJc w:val="left"/>
      <w:pPr>
        <w:ind w:left="3299" w:hanging="360"/>
      </w:pPr>
    </w:lvl>
    <w:lvl w:ilvl="4" w:tplc="04090019" w:tentative="1">
      <w:start w:val="1"/>
      <w:numFmt w:val="lowerLetter"/>
      <w:lvlText w:val="%5."/>
      <w:lvlJc w:val="left"/>
      <w:pPr>
        <w:ind w:left="4019" w:hanging="360"/>
      </w:pPr>
    </w:lvl>
    <w:lvl w:ilvl="5" w:tplc="0409001B" w:tentative="1">
      <w:start w:val="1"/>
      <w:numFmt w:val="lowerRoman"/>
      <w:lvlText w:val="%6."/>
      <w:lvlJc w:val="right"/>
      <w:pPr>
        <w:ind w:left="4739" w:hanging="180"/>
      </w:pPr>
    </w:lvl>
    <w:lvl w:ilvl="6" w:tplc="0409000F" w:tentative="1">
      <w:start w:val="1"/>
      <w:numFmt w:val="decimal"/>
      <w:lvlText w:val="%7."/>
      <w:lvlJc w:val="left"/>
      <w:pPr>
        <w:ind w:left="5459" w:hanging="360"/>
      </w:pPr>
    </w:lvl>
    <w:lvl w:ilvl="7" w:tplc="04090019" w:tentative="1">
      <w:start w:val="1"/>
      <w:numFmt w:val="lowerLetter"/>
      <w:lvlText w:val="%8."/>
      <w:lvlJc w:val="left"/>
      <w:pPr>
        <w:ind w:left="6179" w:hanging="360"/>
      </w:pPr>
    </w:lvl>
    <w:lvl w:ilvl="8" w:tplc="040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8">
    <w:nsid w:val="61183144"/>
    <w:multiLevelType w:val="hybridMultilevel"/>
    <w:tmpl w:val="0568E15E"/>
    <w:lvl w:ilvl="0" w:tplc="52D061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>
    <w:nsid w:val="63323E4B"/>
    <w:multiLevelType w:val="hybridMultilevel"/>
    <w:tmpl w:val="4B542432"/>
    <w:lvl w:ilvl="0" w:tplc="DA405F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3B4478D"/>
    <w:multiLevelType w:val="hybridMultilevel"/>
    <w:tmpl w:val="1310B904"/>
    <w:lvl w:ilvl="0" w:tplc="3CF62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483629"/>
    <w:multiLevelType w:val="hybridMultilevel"/>
    <w:tmpl w:val="1FEC03F8"/>
    <w:lvl w:ilvl="0" w:tplc="0409001B">
      <w:start w:val="1"/>
      <w:numFmt w:val="lowerRoman"/>
      <w:lvlText w:val="%1."/>
      <w:lvlJc w:val="right"/>
      <w:pPr>
        <w:ind w:left="180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017AAE"/>
    <w:multiLevelType w:val="hybridMultilevel"/>
    <w:tmpl w:val="DE169E3A"/>
    <w:lvl w:ilvl="0" w:tplc="FBDCAA82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3">
    <w:nsid w:val="6F8D4D52"/>
    <w:multiLevelType w:val="hybridMultilevel"/>
    <w:tmpl w:val="1770A6EE"/>
    <w:lvl w:ilvl="0" w:tplc="30F23CD4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7365356B"/>
    <w:multiLevelType w:val="hybridMultilevel"/>
    <w:tmpl w:val="34AE80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E229D0"/>
    <w:multiLevelType w:val="multilevel"/>
    <w:tmpl w:val="0FBAC216"/>
    <w:lvl w:ilvl="0">
      <w:start w:val="1"/>
      <w:numFmt w:val="decimal"/>
      <w:lvlText w:val="%1)"/>
      <w:lvlJc w:val="left"/>
      <w:pPr>
        <w:ind w:left="113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59" w:hanging="360"/>
      </w:pPr>
    </w:lvl>
    <w:lvl w:ilvl="2">
      <w:start w:val="1"/>
      <w:numFmt w:val="lowerRoman"/>
      <w:lvlText w:val="%3."/>
      <w:lvlJc w:val="right"/>
      <w:pPr>
        <w:ind w:left="2579" w:hanging="180"/>
      </w:pPr>
    </w:lvl>
    <w:lvl w:ilvl="3">
      <w:start w:val="1"/>
      <w:numFmt w:val="decimal"/>
      <w:lvlText w:val="%4."/>
      <w:lvlJc w:val="left"/>
      <w:pPr>
        <w:ind w:left="3299" w:hanging="360"/>
      </w:pPr>
    </w:lvl>
    <w:lvl w:ilvl="4">
      <w:start w:val="1"/>
      <w:numFmt w:val="lowerLetter"/>
      <w:lvlText w:val="%5."/>
      <w:lvlJc w:val="left"/>
      <w:pPr>
        <w:ind w:left="4019" w:hanging="360"/>
      </w:pPr>
    </w:lvl>
    <w:lvl w:ilvl="5">
      <w:start w:val="1"/>
      <w:numFmt w:val="lowerRoman"/>
      <w:lvlText w:val="%6."/>
      <w:lvlJc w:val="right"/>
      <w:pPr>
        <w:ind w:left="4739" w:hanging="180"/>
      </w:pPr>
    </w:lvl>
    <w:lvl w:ilvl="6">
      <w:start w:val="1"/>
      <w:numFmt w:val="decimal"/>
      <w:lvlText w:val="%7."/>
      <w:lvlJc w:val="left"/>
      <w:pPr>
        <w:ind w:left="5459" w:hanging="360"/>
      </w:pPr>
    </w:lvl>
    <w:lvl w:ilvl="7">
      <w:start w:val="1"/>
      <w:numFmt w:val="lowerLetter"/>
      <w:lvlText w:val="%8."/>
      <w:lvlJc w:val="left"/>
      <w:pPr>
        <w:ind w:left="6179" w:hanging="360"/>
      </w:pPr>
    </w:lvl>
    <w:lvl w:ilvl="8">
      <w:start w:val="1"/>
      <w:numFmt w:val="lowerRoman"/>
      <w:lvlText w:val="%9."/>
      <w:lvlJc w:val="right"/>
      <w:pPr>
        <w:ind w:left="6899" w:hanging="180"/>
      </w:pPr>
    </w:lvl>
  </w:abstractNum>
  <w:abstractNum w:abstractNumId="36">
    <w:nsid w:val="76D34704"/>
    <w:multiLevelType w:val="hybridMultilevel"/>
    <w:tmpl w:val="3C469638"/>
    <w:lvl w:ilvl="0" w:tplc="DA405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8"/>
  </w:num>
  <w:num w:numId="4">
    <w:abstractNumId w:val="22"/>
  </w:num>
  <w:num w:numId="5">
    <w:abstractNumId w:val="33"/>
  </w:num>
  <w:num w:numId="6">
    <w:abstractNumId w:val="7"/>
  </w:num>
  <w:num w:numId="7">
    <w:abstractNumId w:val="19"/>
  </w:num>
  <w:num w:numId="8">
    <w:abstractNumId w:val="16"/>
  </w:num>
  <w:num w:numId="9">
    <w:abstractNumId w:val="20"/>
  </w:num>
  <w:num w:numId="10">
    <w:abstractNumId w:val="24"/>
  </w:num>
  <w:num w:numId="11">
    <w:abstractNumId w:val="34"/>
  </w:num>
  <w:num w:numId="12">
    <w:abstractNumId w:val="17"/>
  </w:num>
  <w:num w:numId="13">
    <w:abstractNumId w:val="29"/>
  </w:num>
  <w:num w:numId="14">
    <w:abstractNumId w:val="10"/>
  </w:num>
  <w:num w:numId="15">
    <w:abstractNumId w:val="4"/>
  </w:num>
  <w:num w:numId="16">
    <w:abstractNumId w:val="13"/>
  </w:num>
  <w:num w:numId="17">
    <w:abstractNumId w:val="27"/>
  </w:num>
  <w:num w:numId="18">
    <w:abstractNumId w:val="35"/>
  </w:num>
  <w:num w:numId="19">
    <w:abstractNumId w:val="21"/>
  </w:num>
  <w:num w:numId="20">
    <w:abstractNumId w:val="14"/>
  </w:num>
  <w:num w:numId="21">
    <w:abstractNumId w:val="36"/>
  </w:num>
  <w:num w:numId="22">
    <w:abstractNumId w:val="23"/>
  </w:num>
  <w:num w:numId="23">
    <w:abstractNumId w:val="31"/>
  </w:num>
  <w:num w:numId="24">
    <w:abstractNumId w:val="25"/>
  </w:num>
  <w:num w:numId="25">
    <w:abstractNumId w:val="1"/>
  </w:num>
  <w:num w:numId="26">
    <w:abstractNumId w:val="2"/>
  </w:num>
  <w:num w:numId="27">
    <w:abstractNumId w:val="15"/>
  </w:num>
  <w:num w:numId="28">
    <w:abstractNumId w:val="9"/>
  </w:num>
  <w:num w:numId="2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0">
    <w:abstractNumId w:val="8"/>
  </w:num>
  <w:num w:numId="31">
    <w:abstractNumId w:val="12"/>
  </w:num>
  <w:num w:numId="32">
    <w:abstractNumId w:val="32"/>
  </w:num>
  <w:num w:numId="33">
    <w:abstractNumId w:val="26"/>
  </w:num>
  <w:num w:numId="34">
    <w:abstractNumId w:val="6"/>
  </w:num>
  <w:num w:numId="35">
    <w:abstractNumId w:val="5"/>
  </w:num>
  <w:num w:numId="36">
    <w:abstractNumId w:val="1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usculoskeletal Di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wvz0509dwxxvze0rt3vdfrz2p9dxzpeve9f&quot;&gt;Spine&lt;record-ids&gt;&lt;item&gt;200&lt;/item&gt;&lt;item&gt;412&lt;/item&gt;&lt;item&gt;1806&lt;/item&gt;&lt;item&gt;1808&lt;/item&gt;&lt;item&gt;1809&lt;/item&gt;&lt;/record-ids&gt;&lt;/item&gt;&lt;/Libraries&gt;"/>
  </w:docVars>
  <w:rsids>
    <w:rsidRoot w:val="0037160C"/>
    <w:rsid w:val="00004C1F"/>
    <w:rsid w:val="00005E84"/>
    <w:rsid w:val="000070D0"/>
    <w:rsid w:val="000119F6"/>
    <w:rsid w:val="00012774"/>
    <w:rsid w:val="00013D51"/>
    <w:rsid w:val="0001427D"/>
    <w:rsid w:val="000143CC"/>
    <w:rsid w:val="000161E0"/>
    <w:rsid w:val="00016E12"/>
    <w:rsid w:val="0002025F"/>
    <w:rsid w:val="00021167"/>
    <w:rsid w:val="00021A8F"/>
    <w:rsid w:val="0002355C"/>
    <w:rsid w:val="00030335"/>
    <w:rsid w:val="00031D28"/>
    <w:rsid w:val="00032E1A"/>
    <w:rsid w:val="000339A9"/>
    <w:rsid w:val="0003556F"/>
    <w:rsid w:val="00037B78"/>
    <w:rsid w:val="00041A30"/>
    <w:rsid w:val="000445AF"/>
    <w:rsid w:val="00047F85"/>
    <w:rsid w:val="00055359"/>
    <w:rsid w:val="00055771"/>
    <w:rsid w:val="00055A70"/>
    <w:rsid w:val="000617BC"/>
    <w:rsid w:val="000621D5"/>
    <w:rsid w:val="00063618"/>
    <w:rsid w:val="00070D21"/>
    <w:rsid w:val="000733D3"/>
    <w:rsid w:val="00076606"/>
    <w:rsid w:val="00081A1D"/>
    <w:rsid w:val="00086A56"/>
    <w:rsid w:val="00093F9F"/>
    <w:rsid w:val="00094D3E"/>
    <w:rsid w:val="00097BFA"/>
    <w:rsid w:val="00097C95"/>
    <w:rsid w:val="000A0786"/>
    <w:rsid w:val="000A1EEE"/>
    <w:rsid w:val="000A3D6A"/>
    <w:rsid w:val="000A5E46"/>
    <w:rsid w:val="000B15DE"/>
    <w:rsid w:val="000B1F14"/>
    <w:rsid w:val="000B25DA"/>
    <w:rsid w:val="000B52BA"/>
    <w:rsid w:val="000C2094"/>
    <w:rsid w:val="000D03EC"/>
    <w:rsid w:val="000D1DC8"/>
    <w:rsid w:val="000D3D10"/>
    <w:rsid w:val="000D3E82"/>
    <w:rsid w:val="000D4C54"/>
    <w:rsid w:val="000D6BD9"/>
    <w:rsid w:val="000E0E7D"/>
    <w:rsid w:val="000E2660"/>
    <w:rsid w:val="000E2DDA"/>
    <w:rsid w:val="000E6EDD"/>
    <w:rsid w:val="000F02BA"/>
    <w:rsid w:val="000F51BC"/>
    <w:rsid w:val="000F59C5"/>
    <w:rsid w:val="000F7FB3"/>
    <w:rsid w:val="0010147D"/>
    <w:rsid w:val="00106F9A"/>
    <w:rsid w:val="0011353D"/>
    <w:rsid w:val="00116531"/>
    <w:rsid w:val="00117D08"/>
    <w:rsid w:val="00121780"/>
    <w:rsid w:val="001237E3"/>
    <w:rsid w:val="00126144"/>
    <w:rsid w:val="00131B5F"/>
    <w:rsid w:val="001351A7"/>
    <w:rsid w:val="00137D39"/>
    <w:rsid w:val="001416E2"/>
    <w:rsid w:val="00142465"/>
    <w:rsid w:val="0014620E"/>
    <w:rsid w:val="001515B8"/>
    <w:rsid w:val="00153A56"/>
    <w:rsid w:val="00153FF9"/>
    <w:rsid w:val="0015797B"/>
    <w:rsid w:val="00157F71"/>
    <w:rsid w:val="0016232A"/>
    <w:rsid w:val="001625DE"/>
    <w:rsid w:val="001625F0"/>
    <w:rsid w:val="0016418E"/>
    <w:rsid w:val="001664CB"/>
    <w:rsid w:val="001673DD"/>
    <w:rsid w:val="0017355B"/>
    <w:rsid w:val="001737C4"/>
    <w:rsid w:val="001747F4"/>
    <w:rsid w:val="0017499C"/>
    <w:rsid w:val="00175478"/>
    <w:rsid w:val="00180576"/>
    <w:rsid w:val="001871F6"/>
    <w:rsid w:val="001924DB"/>
    <w:rsid w:val="001A1422"/>
    <w:rsid w:val="001A20B8"/>
    <w:rsid w:val="001A2626"/>
    <w:rsid w:val="001A35AE"/>
    <w:rsid w:val="001A5F46"/>
    <w:rsid w:val="001A7897"/>
    <w:rsid w:val="001C0507"/>
    <w:rsid w:val="001C2251"/>
    <w:rsid w:val="001C51FE"/>
    <w:rsid w:val="001C55CE"/>
    <w:rsid w:val="001D1058"/>
    <w:rsid w:val="001D2F2F"/>
    <w:rsid w:val="001E2194"/>
    <w:rsid w:val="001E30FF"/>
    <w:rsid w:val="001E5ABB"/>
    <w:rsid w:val="001E70AB"/>
    <w:rsid w:val="001F710B"/>
    <w:rsid w:val="001F75CD"/>
    <w:rsid w:val="00200F7B"/>
    <w:rsid w:val="002035C9"/>
    <w:rsid w:val="002054D2"/>
    <w:rsid w:val="002072E0"/>
    <w:rsid w:val="00210677"/>
    <w:rsid w:val="00210DE2"/>
    <w:rsid w:val="002144C8"/>
    <w:rsid w:val="00220DBB"/>
    <w:rsid w:val="00224810"/>
    <w:rsid w:val="00227B1F"/>
    <w:rsid w:val="0023032F"/>
    <w:rsid w:val="00233E32"/>
    <w:rsid w:val="00236146"/>
    <w:rsid w:val="002509FB"/>
    <w:rsid w:val="002532E1"/>
    <w:rsid w:val="002546AA"/>
    <w:rsid w:val="00254EC5"/>
    <w:rsid w:val="00256A1B"/>
    <w:rsid w:val="00270FBB"/>
    <w:rsid w:val="00274F80"/>
    <w:rsid w:val="0027633C"/>
    <w:rsid w:val="00276C29"/>
    <w:rsid w:val="00276F38"/>
    <w:rsid w:val="002770A3"/>
    <w:rsid w:val="00281431"/>
    <w:rsid w:val="002817AE"/>
    <w:rsid w:val="0028251D"/>
    <w:rsid w:val="00284C1C"/>
    <w:rsid w:val="0028721C"/>
    <w:rsid w:val="00293818"/>
    <w:rsid w:val="00295116"/>
    <w:rsid w:val="00297493"/>
    <w:rsid w:val="002A0482"/>
    <w:rsid w:val="002A2891"/>
    <w:rsid w:val="002A36AA"/>
    <w:rsid w:val="002A5ED1"/>
    <w:rsid w:val="002B2442"/>
    <w:rsid w:val="002B4685"/>
    <w:rsid w:val="002C0300"/>
    <w:rsid w:val="002C31E7"/>
    <w:rsid w:val="002C346C"/>
    <w:rsid w:val="002C47D5"/>
    <w:rsid w:val="002C7301"/>
    <w:rsid w:val="002D28FC"/>
    <w:rsid w:val="002D2D6F"/>
    <w:rsid w:val="002E005F"/>
    <w:rsid w:val="002E0F92"/>
    <w:rsid w:val="002E22A8"/>
    <w:rsid w:val="002E2D92"/>
    <w:rsid w:val="002E44E5"/>
    <w:rsid w:val="002E6F6A"/>
    <w:rsid w:val="002F0E33"/>
    <w:rsid w:val="002F373E"/>
    <w:rsid w:val="002F394E"/>
    <w:rsid w:val="002F5C13"/>
    <w:rsid w:val="00300F3B"/>
    <w:rsid w:val="00302BC1"/>
    <w:rsid w:val="003035F7"/>
    <w:rsid w:val="00304CE6"/>
    <w:rsid w:val="00320C28"/>
    <w:rsid w:val="00320EC1"/>
    <w:rsid w:val="003259EC"/>
    <w:rsid w:val="00325E3C"/>
    <w:rsid w:val="003260A6"/>
    <w:rsid w:val="0032767B"/>
    <w:rsid w:val="00335B8E"/>
    <w:rsid w:val="00335C8B"/>
    <w:rsid w:val="00341A0A"/>
    <w:rsid w:val="00347FEA"/>
    <w:rsid w:val="0035136E"/>
    <w:rsid w:val="003530D4"/>
    <w:rsid w:val="00355233"/>
    <w:rsid w:val="003558C2"/>
    <w:rsid w:val="003563AE"/>
    <w:rsid w:val="00356D8E"/>
    <w:rsid w:val="003571A5"/>
    <w:rsid w:val="003604C6"/>
    <w:rsid w:val="0036104E"/>
    <w:rsid w:val="00361F35"/>
    <w:rsid w:val="00363CE0"/>
    <w:rsid w:val="00370018"/>
    <w:rsid w:val="00370E8F"/>
    <w:rsid w:val="0037160C"/>
    <w:rsid w:val="00372695"/>
    <w:rsid w:val="00372E9A"/>
    <w:rsid w:val="00375A9D"/>
    <w:rsid w:val="00380758"/>
    <w:rsid w:val="00380840"/>
    <w:rsid w:val="00384506"/>
    <w:rsid w:val="0038787F"/>
    <w:rsid w:val="00394146"/>
    <w:rsid w:val="00395370"/>
    <w:rsid w:val="003A77C0"/>
    <w:rsid w:val="003A7C2F"/>
    <w:rsid w:val="003B231C"/>
    <w:rsid w:val="003B355C"/>
    <w:rsid w:val="003B3822"/>
    <w:rsid w:val="003B3F97"/>
    <w:rsid w:val="003C60FD"/>
    <w:rsid w:val="003C749F"/>
    <w:rsid w:val="003D01A1"/>
    <w:rsid w:val="003D06D4"/>
    <w:rsid w:val="003D0C5E"/>
    <w:rsid w:val="003D4854"/>
    <w:rsid w:val="003E1DF1"/>
    <w:rsid w:val="003E35DF"/>
    <w:rsid w:val="003E670A"/>
    <w:rsid w:val="003E7CD5"/>
    <w:rsid w:val="00401373"/>
    <w:rsid w:val="00404E7B"/>
    <w:rsid w:val="00413CD1"/>
    <w:rsid w:val="004147F6"/>
    <w:rsid w:val="00420034"/>
    <w:rsid w:val="00426CE8"/>
    <w:rsid w:val="0043147C"/>
    <w:rsid w:val="00431A7B"/>
    <w:rsid w:val="004322CA"/>
    <w:rsid w:val="00433A92"/>
    <w:rsid w:val="00445D4B"/>
    <w:rsid w:val="00454844"/>
    <w:rsid w:val="00455126"/>
    <w:rsid w:val="0046330D"/>
    <w:rsid w:val="00464A48"/>
    <w:rsid w:val="00465349"/>
    <w:rsid w:val="00467439"/>
    <w:rsid w:val="00472065"/>
    <w:rsid w:val="0047297A"/>
    <w:rsid w:val="0047532B"/>
    <w:rsid w:val="00475685"/>
    <w:rsid w:val="004765DB"/>
    <w:rsid w:val="0047706F"/>
    <w:rsid w:val="00483A07"/>
    <w:rsid w:val="00484592"/>
    <w:rsid w:val="00494377"/>
    <w:rsid w:val="00496A11"/>
    <w:rsid w:val="004978AF"/>
    <w:rsid w:val="004A0F9A"/>
    <w:rsid w:val="004A177E"/>
    <w:rsid w:val="004A24D8"/>
    <w:rsid w:val="004A2BF9"/>
    <w:rsid w:val="004A3124"/>
    <w:rsid w:val="004A3A67"/>
    <w:rsid w:val="004A573A"/>
    <w:rsid w:val="004B0711"/>
    <w:rsid w:val="004B108F"/>
    <w:rsid w:val="004B384F"/>
    <w:rsid w:val="004B6250"/>
    <w:rsid w:val="004B6899"/>
    <w:rsid w:val="004C0E15"/>
    <w:rsid w:val="004C446F"/>
    <w:rsid w:val="004D166C"/>
    <w:rsid w:val="004D31B6"/>
    <w:rsid w:val="004D3934"/>
    <w:rsid w:val="004D7376"/>
    <w:rsid w:val="004E1110"/>
    <w:rsid w:val="004E139A"/>
    <w:rsid w:val="004E3D76"/>
    <w:rsid w:val="004E5865"/>
    <w:rsid w:val="004E76AE"/>
    <w:rsid w:val="004E7B17"/>
    <w:rsid w:val="004F013B"/>
    <w:rsid w:val="004F125C"/>
    <w:rsid w:val="004F2C4F"/>
    <w:rsid w:val="004F37C2"/>
    <w:rsid w:val="004F6791"/>
    <w:rsid w:val="004F7662"/>
    <w:rsid w:val="004F7E4A"/>
    <w:rsid w:val="00503773"/>
    <w:rsid w:val="00504B9A"/>
    <w:rsid w:val="00506BC6"/>
    <w:rsid w:val="00513D7D"/>
    <w:rsid w:val="005163D4"/>
    <w:rsid w:val="00520B30"/>
    <w:rsid w:val="00522A96"/>
    <w:rsid w:val="00522F8A"/>
    <w:rsid w:val="0053141E"/>
    <w:rsid w:val="00531919"/>
    <w:rsid w:val="00534DCF"/>
    <w:rsid w:val="0053643C"/>
    <w:rsid w:val="0054110E"/>
    <w:rsid w:val="0054198B"/>
    <w:rsid w:val="00546BCF"/>
    <w:rsid w:val="00550E7B"/>
    <w:rsid w:val="0055369D"/>
    <w:rsid w:val="00562206"/>
    <w:rsid w:val="00562905"/>
    <w:rsid w:val="00562D39"/>
    <w:rsid w:val="0056450C"/>
    <w:rsid w:val="005666A8"/>
    <w:rsid w:val="0057032F"/>
    <w:rsid w:val="0057352A"/>
    <w:rsid w:val="00574409"/>
    <w:rsid w:val="00574670"/>
    <w:rsid w:val="005753BA"/>
    <w:rsid w:val="00575AAC"/>
    <w:rsid w:val="00585297"/>
    <w:rsid w:val="00587C49"/>
    <w:rsid w:val="00591739"/>
    <w:rsid w:val="00595A20"/>
    <w:rsid w:val="005A0A97"/>
    <w:rsid w:val="005A3E21"/>
    <w:rsid w:val="005A4F0A"/>
    <w:rsid w:val="005A7894"/>
    <w:rsid w:val="005B05A4"/>
    <w:rsid w:val="005B1B42"/>
    <w:rsid w:val="005B2ADE"/>
    <w:rsid w:val="005B44DF"/>
    <w:rsid w:val="005B5FF8"/>
    <w:rsid w:val="005C0E99"/>
    <w:rsid w:val="005C57F6"/>
    <w:rsid w:val="005D28DF"/>
    <w:rsid w:val="005D7532"/>
    <w:rsid w:val="005E1265"/>
    <w:rsid w:val="005E6D0C"/>
    <w:rsid w:val="005F4EB1"/>
    <w:rsid w:val="005F7118"/>
    <w:rsid w:val="00614DC2"/>
    <w:rsid w:val="00615020"/>
    <w:rsid w:val="006178B6"/>
    <w:rsid w:val="006202C5"/>
    <w:rsid w:val="00620C0B"/>
    <w:rsid w:val="00621B8B"/>
    <w:rsid w:val="0062232B"/>
    <w:rsid w:val="0062233C"/>
    <w:rsid w:val="00622D4F"/>
    <w:rsid w:val="00625CA8"/>
    <w:rsid w:val="00630AE8"/>
    <w:rsid w:val="006359AD"/>
    <w:rsid w:val="00635EBC"/>
    <w:rsid w:val="006367F7"/>
    <w:rsid w:val="00636920"/>
    <w:rsid w:val="00646CA2"/>
    <w:rsid w:val="006501A1"/>
    <w:rsid w:val="006544CF"/>
    <w:rsid w:val="006571FC"/>
    <w:rsid w:val="00662474"/>
    <w:rsid w:val="00667C51"/>
    <w:rsid w:val="00670024"/>
    <w:rsid w:val="00671B4D"/>
    <w:rsid w:val="00680D5C"/>
    <w:rsid w:val="0068196E"/>
    <w:rsid w:val="00682005"/>
    <w:rsid w:val="006846FA"/>
    <w:rsid w:val="006879E0"/>
    <w:rsid w:val="00692B39"/>
    <w:rsid w:val="0069667A"/>
    <w:rsid w:val="006A6A47"/>
    <w:rsid w:val="006A6E4E"/>
    <w:rsid w:val="006A72D5"/>
    <w:rsid w:val="006B06AC"/>
    <w:rsid w:val="006B1800"/>
    <w:rsid w:val="006B277F"/>
    <w:rsid w:val="006B75AE"/>
    <w:rsid w:val="006B7EAE"/>
    <w:rsid w:val="006C1414"/>
    <w:rsid w:val="006C1D54"/>
    <w:rsid w:val="006C42DE"/>
    <w:rsid w:val="006D3CFF"/>
    <w:rsid w:val="006D4492"/>
    <w:rsid w:val="006D4EDB"/>
    <w:rsid w:val="006D695D"/>
    <w:rsid w:val="006E11FA"/>
    <w:rsid w:val="006F067B"/>
    <w:rsid w:val="006F2A23"/>
    <w:rsid w:val="006F4A6D"/>
    <w:rsid w:val="00700077"/>
    <w:rsid w:val="00700DA1"/>
    <w:rsid w:val="00703C68"/>
    <w:rsid w:val="00704EDA"/>
    <w:rsid w:val="0070769E"/>
    <w:rsid w:val="00711475"/>
    <w:rsid w:val="007137E1"/>
    <w:rsid w:val="0071613D"/>
    <w:rsid w:val="0072080E"/>
    <w:rsid w:val="00720C5F"/>
    <w:rsid w:val="00721BE3"/>
    <w:rsid w:val="0072289B"/>
    <w:rsid w:val="00724D7B"/>
    <w:rsid w:val="007261F9"/>
    <w:rsid w:val="0073597A"/>
    <w:rsid w:val="007374A9"/>
    <w:rsid w:val="007413B8"/>
    <w:rsid w:val="00743FD1"/>
    <w:rsid w:val="00744224"/>
    <w:rsid w:val="007474D9"/>
    <w:rsid w:val="00747757"/>
    <w:rsid w:val="00747C4F"/>
    <w:rsid w:val="007547C3"/>
    <w:rsid w:val="00763389"/>
    <w:rsid w:val="007659A9"/>
    <w:rsid w:val="00775E1F"/>
    <w:rsid w:val="007810D6"/>
    <w:rsid w:val="0078134A"/>
    <w:rsid w:val="007816CA"/>
    <w:rsid w:val="00783C4C"/>
    <w:rsid w:val="00784B98"/>
    <w:rsid w:val="00785BB9"/>
    <w:rsid w:val="007867A3"/>
    <w:rsid w:val="00791BD1"/>
    <w:rsid w:val="00792B5A"/>
    <w:rsid w:val="007A0B5B"/>
    <w:rsid w:val="007A2034"/>
    <w:rsid w:val="007A6432"/>
    <w:rsid w:val="007B083C"/>
    <w:rsid w:val="007B75E9"/>
    <w:rsid w:val="007C026C"/>
    <w:rsid w:val="007C3EE4"/>
    <w:rsid w:val="007D129E"/>
    <w:rsid w:val="007D3BEA"/>
    <w:rsid w:val="007D5A20"/>
    <w:rsid w:val="007D7EA3"/>
    <w:rsid w:val="007E1ACD"/>
    <w:rsid w:val="007E1F3E"/>
    <w:rsid w:val="007E2387"/>
    <w:rsid w:val="007E3EB9"/>
    <w:rsid w:val="007E4920"/>
    <w:rsid w:val="007E6827"/>
    <w:rsid w:val="007E6FE2"/>
    <w:rsid w:val="007F11F3"/>
    <w:rsid w:val="007F7331"/>
    <w:rsid w:val="0080300C"/>
    <w:rsid w:val="0081062A"/>
    <w:rsid w:val="00811C9D"/>
    <w:rsid w:val="00814085"/>
    <w:rsid w:val="00814CB2"/>
    <w:rsid w:val="00821E6E"/>
    <w:rsid w:val="008275C9"/>
    <w:rsid w:val="0083032E"/>
    <w:rsid w:val="008318EC"/>
    <w:rsid w:val="008345EF"/>
    <w:rsid w:val="00854E52"/>
    <w:rsid w:val="0086184C"/>
    <w:rsid w:val="00871E6C"/>
    <w:rsid w:val="00875E3E"/>
    <w:rsid w:val="008818E9"/>
    <w:rsid w:val="008835A8"/>
    <w:rsid w:val="008836A1"/>
    <w:rsid w:val="00883F50"/>
    <w:rsid w:val="008863C4"/>
    <w:rsid w:val="00887D2F"/>
    <w:rsid w:val="008901A6"/>
    <w:rsid w:val="008951A0"/>
    <w:rsid w:val="00895450"/>
    <w:rsid w:val="00897750"/>
    <w:rsid w:val="008A386E"/>
    <w:rsid w:val="008A56F2"/>
    <w:rsid w:val="008A747D"/>
    <w:rsid w:val="008B5438"/>
    <w:rsid w:val="008B5A9B"/>
    <w:rsid w:val="008B5EF3"/>
    <w:rsid w:val="008C01EC"/>
    <w:rsid w:val="008C0A19"/>
    <w:rsid w:val="008C35FC"/>
    <w:rsid w:val="008C62FC"/>
    <w:rsid w:val="008D0F8B"/>
    <w:rsid w:val="008D6EC3"/>
    <w:rsid w:val="008D7D56"/>
    <w:rsid w:val="008E0A23"/>
    <w:rsid w:val="008F15A0"/>
    <w:rsid w:val="008F3351"/>
    <w:rsid w:val="008F4296"/>
    <w:rsid w:val="008F4ACA"/>
    <w:rsid w:val="008F78EA"/>
    <w:rsid w:val="00900AA8"/>
    <w:rsid w:val="00900B1E"/>
    <w:rsid w:val="00901B86"/>
    <w:rsid w:val="00902DC8"/>
    <w:rsid w:val="00903DDA"/>
    <w:rsid w:val="00904C95"/>
    <w:rsid w:val="009107E7"/>
    <w:rsid w:val="00910C59"/>
    <w:rsid w:val="009161AF"/>
    <w:rsid w:val="009161C7"/>
    <w:rsid w:val="00917E3A"/>
    <w:rsid w:val="0092091B"/>
    <w:rsid w:val="00925425"/>
    <w:rsid w:val="00926430"/>
    <w:rsid w:val="00932418"/>
    <w:rsid w:val="0093617C"/>
    <w:rsid w:val="00937419"/>
    <w:rsid w:val="0093766F"/>
    <w:rsid w:val="00937FAB"/>
    <w:rsid w:val="00942F35"/>
    <w:rsid w:val="009449E3"/>
    <w:rsid w:val="009503E6"/>
    <w:rsid w:val="0095073A"/>
    <w:rsid w:val="00950E5D"/>
    <w:rsid w:val="00955400"/>
    <w:rsid w:val="00955735"/>
    <w:rsid w:val="00962259"/>
    <w:rsid w:val="00965A41"/>
    <w:rsid w:val="00974773"/>
    <w:rsid w:val="00976BC4"/>
    <w:rsid w:val="00977106"/>
    <w:rsid w:val="009809DE"/>
    <w:rsid w:val="009826CD"/>
    <w:rsid w:val="00982C43"/>
    <w:rsid w:val="00986CAC"/>
    <w:rsid w:val="00990C23"/>
    <w:rsid w:val="00991539"/>
    <w:rsid w:val="00992629"/>
    <w:rsid w:val="00994244"/>
    <w:rsid w:val="00994C6A"/>
    <w:rsid w:val="009A0937"/>
    <w:rsid w:val="009A3E76"/>
    <w:rsid w:val="009B010C"/>
    <w:rsid w:val="009B2374"/>
    <w:rsid w:val="009B2B34"/>
    <w:rsid w:val="009B3CAA"/>
    <w:rsid w:val="009B5379"/>
    <w:rsid w:val="009C0AC8"/>
    <w:rsid w:val="009C1EC1"/>
    <w:rsid w:val="009C4F22"/>
    <w:rsid w:val="009C5612"/>
    <w:rsid w:val="009C5862"/>
    <w:rsid w:val="009D01BD"/>
    <w:rsid w:val="009D4D3B"/>
    <w:rsid w:val="009D579D"/>
    <w:rsid w:val="009D7FC2"/>
    <w:rsid w:val="009E03B1"/>
    <w:rsid w:val="009E1D4C"/>
    <w:rsid w:val="009E5185"/>
    <w:rsid w:val="009E5440"/>
    <w:rsid w:val="009E5A31"/>
    <w:rsid w:val="009E75BF"/>
    <w:rsid w:val="009F257E"/>
    <w:rsid w:val="009F2616"/>
    <w:rsid w:val="009F3AC2"/>
    <w:rsid w:val="009F5DB2"/>
    <w:rsid w:val="009F62B6"/>
    <w:rsid w:val="009F77A5"/>
    <w:rsid w:val="00A03CA8"/>
    <w:rsid w:val="00A06FC1"/>
    <w:rsid w:val="00A07719"/>
    <w:rsid w:val="00A11417"/>
    <w:rsid w:val="00A15684"/>
    <w:rsid w:val="00A22A6B"/>
    <w:rsid w:val="00A24392"/>
    <w:rsid w:val="00A2475B"/>
    <w:rsid w:val="00A259D8"/>
    <w:rsid w:val="00A26931"/>
    <w:rsid w:val="00A331A5"/>
    <w:rsid w:val="00A34D9E"/>
    <w:rsid w:val="00A3535B"/>
    <w:rsid w:val="00A35D0C"/>
    <w:rsid w:val="00A35EF1"/>
    <w:rsid w:val="00A459C7"/>
    <w:rsid w:val="00A47378"/>
    <w:rsid w:val="00A5254A"/>
    <w:rsid w:val="00A52983"/>
    <w:rsid w:val="00A545F0"/>
    <w:rsid w:val="00A5782B"/>
    <w:rsid w:val="00A607CE"/>
    <w:rsid w:val="00A60B3F"/>
    <w:rsid w:val="00A640B2"/>
    <w:rsid w:val="00A70A5F"/>
    <w:rsid w:val="00A717D4"/>
    <w:rsid w:val="00A733DC"/>
    <w:rsid w:val="00A74B88"/>
    <w:rsid w:val="00A774A7"/>
    <w:rsid w:val="00A87575"/>
    <w:rsid w:val="00A91BD7"/>
    <w:rsid w:val="00A94BE9"/>
    <w:rsid w:val="00AA25DE"/>
    <w:rsid w:val="00AA5DD7"/>
    <w:rsid w:val="00AB109E"/>
    <w:rsid w:val="00AB3BCC"/>
    <w:rsid w:val="00AB3E9D"/>
    <w:rsid w:val="00AC0A79"/>
    <w:rsid w:val="00AC118B"/>
    <w:rsid w:val="00AC15E4"/>
    <w:rsid w:val="00AC4CB9"/>
    <w:rsid w:val="00AC589A"/>
    <w:rsid w:val="00AE0F94"/>
    <w:rsid w:val="00AE33B2"/>
    <w:rsid w:val="00AF1D48"/>
    <w:rsid w:val="00AF32EC"/>
    <w:rsid w:val="00AF414A"/>
    <w:rsid w:val="00AF50E5"/>
    <w:rsid w:val="00AF759D"/>
    <w:rsid w:val="00B01676"/>
    <w:rsid w:val="00B0231C"/>
    <w:rsid w:val="00B02B0E"/>
    <w:rsid w:val="00B069E2"/>
    <w:rsid w:val="00B06CDF"/>
    <w:rsid w:val="00B117E3"/>
    <w:rsid w:val="00B120EC"/>
    <w:rsid w:val="00B25323"/>
    <w:rsid w:val="00B2561E"/>
    <w:rsid w:val="00B2784D"/>
    <w:rsid w:val="00B27B44"/>
    <w:rsid w:val="00B5329E"/>
    <w:rsid w:val="00B6062C"/>
    <w:rsid w:val="00B6254C"/>
    <w:rsid w:val="00B63519"/>
    <w:rsid w:val="00B6550E"/>
    <w:rsid w:val="00B7031B"/>
    <w:rsid w:val="00B727C6"/>
    <w:rsid w:val="00B742AC"/>
    <w:rsid w:val="00B74A73"/>
    <w:rsid w:val="00B75F86"/>
    <w:rsid w:val="00B769EB"/>
    <w:rsid w:val="00B82500"/>
    <w:rsid w:val="00B874C3"/>
    <w:rsid w:val="00B90ACF"/>
    <w:rsid w:val="00B930E2"/>
    <w:rsid w:val="00B93815"/>
    <w:rsid w:val="00BA1A6E"/>
    <w:rsid w:val="00BA2260"/>
    <w:rsid w:val="00BA32C1"/>
    <w:rsid w:val="00BA651E"/>
    <w:rsid w:val="00BB570F"/>
    <w:rsid w:val="00BB6475"/>
    <w:rsid w:val="00BC0663"/>
    <w:rsid w:val="00BC24C5"/>
    <w:rsid w:val="00BC5C45"/>
    <w:rsid w:val="00BC5EC8"/>
    <w:rsid w:val="00BD12FC"/>
    <w:rsid w:val="00BD1D29"/>
    <w:rsid w:val="00BD217A"/>
    <w:rsid w:val="00BD3591"/>
    <w:rsid w:val="00BE1B25"/>
    <w:rsid w:val="00BE286D"/>
    <w:rsid w:val="00C10525"/>
    <w:rsid w:val="00C12904"/>
    <w:rsid w:val="00C13805"/>
    <w:rsid w:val="00C21779"/>
    <w:rsid w:val="00C21BB9"/>
    <w:rsid w:val="00C221E9"/>
    <w:rsid w:val="00C23F76"/>
    <w:rsid w:val="00C24841"/>
    <w:rsid w:val="00C359C8"/>
    <w:rsid w:val="00C3719B"/>
    <w:rsid w:val="00C40AD1"/>
    <w:rsid w:val="00C42CC1"/>
    <w:rsid w:val="00C45333"/>
    <w:rsid w:val="00C51DA3"/>
    <w:rsid w:val="00C565DD"/>
    <w:rsid w:val="00C5784B"/>
    <w:rsid w:val="00C60488"/>
    <w:rsid w:val="00C60C0D"/>
    <w:rsid w:val="00C640D1"/>
    <w:rsid w:val="00C65107"/>
    <w:rsid w:val="00C65E55"/>
    <w:rsid w:val="00C70260"/>
    <w:rsid w:val="00C75B3A"/>
    <w:rsid w:val="00C81998"/>
    <w:rsid w:val="00C820B9"/>
    <w:rsid w:val="00C84C27"/>
    <w:rsid w:val="00C856AD"/>
    <w:rsid w:val="00C87D44"/>
    <w:rsid w:val="00C9641B"/>
    <w:rsid w:val="00CA19D9"/>
    <w:rsid w:val="00CA4F26"/>
    <w:rsid w:val="00CA53A6"/>
    <w:rsid w:val="00CA5966"/>
    <w:rsid w:val="00CB0EBB"/>
    <w:rsid w:val="00CB15A3"/>
    <w:rsid w:val="00CB196F"/>
    <w:rsid w:val="00CB414A"/>
    <w:rsid w:val="00CC4282"/>
    <w:rsid w:val="00CD1B30"/>
    <w:rsid w:val="00CE4F90"/>
    <w:rsid w:val="00CE609D"/>
    <w:rsid w:val="00CF1EED"/>
    <w:rsid w:val="00D01FC5"/>
    <w:rsid w:val="00D0749F"/>
    <w:rsid w:val="00D15399"/>
    <w:rsid w:val="00D1651D"/>
    <w:rsid w:val="00D208EA"/>
    <w:rsid w:val="00D2380B"/>
    <w:rsid w:val="00D3093D"/>
    <w:rsid w:val="00D363AC"/>
    <w:rsid w:val="00D36884"/>
    <w:rsid w:val="00D3765E"/>
    <w:rsid w:val="00D37C72"/>
    <w:rsid w:val="00D44903"/>
    <w:rsid w:val="00D47C61"/>
    <w:rsid w:val="00D5036C"/>
    <w:rsid w:val="00D53860"/>
    <w:rsid w:val="00D547EC"/>
    <w:rsid w:val="00D61722"/>
    <w:rsid w:val="00D6401C"/>
    <w:rsid w:val="00D67110"/>
    <w:rsid w:val="00D711E0"/>
    <w:rsid w:val="00D73517"/>
    <w:rsid w:val="00D74891"/>
    <w:rsid w:val="00D767D5"/>
    <w:rsid w:val="00D807BD"/>
    <w:rsid w:val="00D94880"/>
    <w:rsid w:val="00D95447"/>
    <w:rsid w:val="00D97A77"/>
    <w:rsid w:val="00DA0E75"/>
    <w:rsid w:val="00DA21B9"/>
    <w:rsid w:val="00DA5063"/>
    <w:rsid w:val="00DA6D31"/>
    <w:rsid w:val="00DB024C"/>
    <w:rsid w:val="00DB752F"/>
    <w:rsid w:val="00DB7ED1"/>
    <w:rsid w:val="00DC23B4"/>
    <w:rsid w:val="00DC33A7"/>
    <w:rsid w:val="00DC5FCE"/>
    <w:rsid w:val="00DD1C76"/>
    <w:rsid w:val="00DD63C4"/>
    <w:rsid w:val="00DE0678"/>
    <w:rsid w:val="00DE3244"/>
    <w:rsid w:val="00DF0E1C"/>
    <w:rsid w:val="00DF5533"/>
    <w:rsid w:val="00DF6084"/>
    <w:rsid w:val="00E02609"/>
    <w:rsid w:val="00E057D9"/>
    <w:rsid w:val="00E17ACB"/>
    <w:rsid w:val="00E21BDD"/>
    <w:rsid w:val="00E23EEF"/>
    <w:rsid w:val="00E24B3B"/>
    <w:rsid w:val="00E27C21"/>
    <w:rsid w:val="00E31F45"/>
    <w:rsid w:val="00E368D8"/>
    <w:rsid w:val="00E43304"/>
    <w:rsid w:val="00E434AA"/>
    <w:rsid w:val="00E450E8"/>
    <w:rsid w:val="00E45C86"/>
    <w:rsid w:val="00E50C39"/>
    <w:rsid w:val="00E54C15"/>
    <w:rsid w:val="00E55139"/>
    <w:rsid w:val="00E64703"/>
    <w:rsid w:val="00E67E06"/>
    <w:rsid w:val="00E74A6F"/>
    <w:rsid w:val="00E75437"/>
    <w:rsid w:val="00E763AD"/>
    <w:rsid w:val="00E768C5"/>
    <w:rsid w:val="00E8013A"/>
    <w:rsid w:val="00E80967"/>
    <w:rsid w:val="00E81C71"/>
    <w:rsid w:val="00E87B8D"/>
    <w:rsid w:val="00E91088"/>
    <w:rsid w:val="00E91DDD"/>
    <w:rsid w:val="00E940EE"/>
    <w:rsid w:val="00E961D9"/>
    <w:rsid w:val="00E96228"/>
    <w:rsid w:val="00E96C04"/>
    <w:rsid w:val="00E96EFF"/>
    <w:rsid w:val="00EA1C0D"/>
    <w:rsid w:val="00EA4852"/>
    <w:rsid w:val="00EA5ED1"/>
    <w:rsid w:val="00EB1BA1"/>
    <w:rsid w:val="00EB2E8F"/>
    <w:rsid w:val="00EB4D56"/>
    <w:rsid w:val="00EC2F6B"/>
    <w:rsid w:val="00EC446D"/>
    <w:rsid w:val="00ED25DA"/>
    <w:rsid w:val="00ED448F"/>
    <w:rsid w:val="00ED4AD5"/>
    <w:rsid w:val="00ED6944"/>
    <w:rsid w:val="00EE0A5B"/>
    <w:rsid w:val="00EE16C1"/>
    <w:rsid w:val="00EE2CD4"/>
    <w:rsid w:val="00EE52D7"/>
    <w:rsid w:val="00EF019F"/>
    <w:rsid w:val="00EF6EA1"/>
    <w:rsid w:val="00F0095C"/>
    <w:rsid w:val="00F03296"/>
    <w:rsid w:val="00F04BA7"/>
    <w:rsid w:val="00F0756A"/>
    <w:rsid w:val="00F1676B"/>
    <w:rsid w:val="00F26DAA"/>
    <w:rsid w:val="00F30FB2"/>
    <w:rsid w:val="00F330FE"/>
    <w:rsid w:val="00F36E4A"/>
    <w:rsid w:val="00F405F0"/>
    <w:rsid w:val="00F40CD2"/>
    <w:rsid w:val="00F441A4"/>
    <w:rsid w:val="00F455FB"/>
    <w:rsid w:val="00F474B3"/>
    <w:rsid w:val="00F5224D"/>
    <w:rsid w:val="00F570F9"/>
    <w:rsid w:val="00F57E22"/>
    <w:rsid w:val="00F63A9C"/>
    <w:rsid w:val="00F72380"/>
    <w:rsid w:val="00F767D7"/>
    <w:rsid w:val="00F9051E"/>
    <w:rsid w:val="00F93D8A"/>
    <w:rsid w:val="00FA16C9"/>
    <w:rsid w:val="00FA2166"/>
    <w:rsid w:val="00FA2DC3"/>
    <w:rsid w:val="00FA2DE9"/>
    <w:rsid w:val="00FA57F1"/>
    <w:rsid w:val="00FA69F9"/>
    <w:rsid w:val="00FB1A59"/>
    <w:rsid w:val="00FB307C"/>
    <w:rsid w:val="00FB44EA"/>
    <w:rsid w:val="00FB7314"/>
    <w:rsid w:val="00FC2996"/>
    <w:rsid w:val="00FC4C77"/>
    <w:rsid w:val="00FC5FCF"/>
    <w:rsid w:val="00FD0409"/>
    <w:rsid w:val="00FD2A0A"/>
    <w:rsid w:val="00FD5C9E"/>
    <w:rsid w:val="00FE5237"/>
    <w:rsid w:val="00FE6438"/>
    <w:rsid w:val="00FE69CB"/>
    <w:rsid w:val="00FF3DAF"/>
    <w:rsid w:val="00FF4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  <w:lsdException w:name="Table Grid" w:uiPriority="5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2ED6"/>
  </w:style>
  <w:style w:type="paragraph" w:styleId="Heading1">
    <w:name w:val="heading 1"/>
    <w:basedOn w:val="Normal"/>
    <w:next w:val="Normal"/>
    <w:qFormat/>
    <w:rsid w:val="000A3D6A"/>
    <w:pPr>
      <w:keepNext/>
      <w:ind w:left="-360" w:right="-360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link w:val="Heading2Char"/>
    <w:qFormat/>
    <w:rsid w:val="000A3D6A"/>
    <w:pPr>
      <w:keepNext/>
      <w:ind w:left="-360" w:right="-360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0A3D6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D28F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68D8"/>
    <w:rPr>
      <w:b/>
      <w:bCs/>
      <w:sz w:val="22"/>
      <w:szCs w:val="24"/>
    </w:rPr>
  </w:style>
  <w:style w:type="character" w:customStyle="1" w:styleId="Heading4Char">
    <w:name w:val="Heading 4 Char"/>
    <w:basedOn w:val="DefaultParagraphFont"/>
    <w:link w:val="Heading4"/>
    <w:rsid w:val="002D28FC"/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0A3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28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A3D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3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28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A3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28FC"/>
    <w:rPr>
      <w:b/>
      <w:bCs/>
      <w:sz w:val="20"/>
      <w:szCs w:val="20"/>
    </w:rPr>
  </w:style>
  <w:style w:type="paragraph" w:styleId="EndnoteText">
    <w:name w:val="endnote text"/>
    <w:basedOn w:val="Normal"/>
    <w:semiHidden/>
    <w:rsid w:val="000A3D6A"/>
  </w:style>
  <w:style w:type="paragraph" w:styleId="BodyText">
    <w:name w:val="Body Text"/>
    <w:basedOn w:val="Normal"/>
    <w:rsid w:val="000A3D6A"/>
    <w:pPr>
      <w:ind w:right="-360"/>
    </w:pPr>
    <w:rPr>
      <w:b/>
      <w:bCs/>
    </w:rPr>
  </w:style>
  <w:style w:type="character" w:styleId="Hyperlink">
    <w:name w:val="Hyperlink"/>
    <w:basedOn w:val="DefaultParagraphFont"/>
    <w:rsid w:val="000A3D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A3D6A"/>
    <w:pPr>
      <w:tabs>
        <w:tab w:val="center" w:pos="4320"/>
        <w:tab w:val="right" w:pos="8640"/>
      </w:tabs>
    </w:pPr>
    <w:rPr>
      <w:rFonts w:ascii="Arial" w:hAnsi="Arial"/>
      <w:szCs w:val="20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2D28FC"/>
    <w:rPr>
      <w:rFonts w:ascii="Arial" w:hAnsi="Arial"/>
      <w:szCs w:val="20"/>
      <w:lang w:val="de-DE" w:eastAsia="de-DE"/>
    </w:rPr>
  </w:style>
  <w:style w:type="character" w:styleId="PageNumber">
    <w:name w:val="page number"/>
    <w:basedOn w:val="DefaultParagraphFont"/>
    <w:rsid w:val="000A3D6A"/>
    <w:rPr>
      <w:rFonts w:ascii="Arial" w:hAnsi="Arial"/>
      <w:sz w:val="20"/>
      <w:u w:val="single"/>
    </w:rPr>
  </w:style>
  <w:style w:type="paragraph" w:styleId="BlockText">
    <w:name w:val="Block Text"/>
    <w:basedOn w:val="Normal"/>
    <w:rsid w:val="000A3D6A"/>
    <w:pPr>
      <w:ind w:left="-360" w:right="-360"/>
    </w:pPr>
  </w:style>
  <w:style w:type="paragraph" w:styleId="NormalWeb">
    <w:name w:val="Normal (Web)"/>
    <w:basedOn w:val="Normal"/>
    <w:uiPriority w:val="99"/>
    <w:unhideWhenUsed/>
    <w:rsid w:val="00C104DE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uiPriority w:val="59"/>
    <w:rsid w:val="005163D4"/>
    <w:rPr>
      <w:rFonts w:ascii="Cambria" w:eastAsia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2D28FC"/>
  </w:style>
  <w:style w:type="paragraph" w:styleId="Footer">
    <w:name w:val="footer"/>
    <w:basedOn w:val="Normal"/>
    <w:link w:val="FooterChar"/>
    <w:uiPriority w:val="99"/>
    <w:rsid w:val="002D28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8FC"/>
  </w:style>
  <w:style w:type="paragraph" w:styleId="ListParagraph">
    <w:name w:val="List Paragraph"/>
    <w:basedOn w:val="Normal"/>
    <w:rsid w:val="00484592"/>
    <w:pPr>
      <w:ind w:left="720"/>
      <w:contextualSpacing/>
    </w:pPr>
  </w:style>
  <w:style w:type="character" w:styleId="FollowedHyperlink">
    <w:name w:val="FollowedHyperlink"/>
    <w:basedOn w:val="DefaultParagraphFont"/>
    <w:rsid w:val="000202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  <w:lsdException w:name="Table Grid" w:uiPriority="5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2ED6"/>
  </w:style>
  <w:style w:type="paragraph" w:styleId="Heading1">
    <w:name w:val="heading 1"/>
    <w:basedOn w:val="Normal"/>
    <w:next w:val="Normal"/>
    <w:qFormat/>
    <w:rsid w:val="000A3D6A"/>
    <w:pPr>
      <w:keepNext/>
      <w:ind w:left="-360" w:right="-360"/>
      <w:outlineLvl w:val="0"/>
    </w:pPr>
    <w:rPr>
      <w:sz w:val="22"/>
      <w:u w:val="single"/>
    </w:rPr>
  </w:style>
  <w:style w:type="paragraph" w:styleId="Heading2">
    <w:name w:val="heading 2"/>
    <w:basedOn w:val="Normal"/>
    <w:next w:val="Normal"/>
    <w:link w:val="Heading2Char"/>
    <w:qFormat/>
    <w:rsid w:val="000A3D6A"/>
    <w:pPr>
      <w:keepNext/>
      <w:ind w:left="-360" w:right="-360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rsid w:val="000A3D6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D28F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68D8"/>
    <w:rPr>
      <w:b/>
      <w:bCs/>
      <w:sz w:val="22"/>
      <w:szCs w:val="24"/>
    </w:rPr>
  </w:style>
  <w:style w:type="character" w:customStyle="1" w:styleId="Heading4Char">
    <w:name w:val="Heading 4 Char"/>
    <w:basedOn w:val="DefaultParagraphFont"/>
    <w:link w:val="Heading4"/>
    <w:rsid w:val="002D28FC"/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0A3D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D28F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0A3D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3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28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A3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28FC"/>
    <w:rPr>
      <w:b/>
      <w:bCs/>
      <w:sz w:val="20"/>
      <w:szCs w:val="20"/>
    </w:rPr>
  </w:style>
  <w:style w:type="paragraph" w:styleId="EndnoteText">
    <w:name w:val="endnote text"/>
    <w:basedOn w:val="Normal"/>
    <w:semiHidden/>
    <w:rsid w:val="000A3D6A"/>
  </w:style>
  <w:style w:type="paragraph" w:styleId="BodyText">
    <w:name w:val="Body Text"/>
    <w:basedOn w:val="Normal"/>
    <w:rsid w:val="000A3D6A"/>
    <w:pPr>
      <w:ind w:right="-360"/>
    </w:pPr>
    <w:rPr>
      <w:b/>
      <w:bCs/>
    </w:rPr>
  </w:style>
  <w:style w:type="character" w:styleId="Hyperlink">
    <w:name w:val="Hyperlink"/>
    <w:basedOn w:val="DefaultParagraphFont"/>
    <w:rsid w:val="000A3D6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A3D6A"/>
    <w:pPr>
      <w:tabs>
        <w:tab w:val="center" w:pos="4320"/>
        <w:tab w:val="right" w:pos="8640"/>
      </w:tabs>
    </w:pPr>
    <w:rPr>
      <w:rFonts w:ascii="Arial" w:hAnsi="Arial"/>
      <w:szCs w:val="20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2D28FC"/>
    <w:rPr>
      <w:rFonts w:ascii="Arial" w:hAnsi="Arial"/>
      <w:szCs w:val="20"/>
      <w:lang w:val="de-DE" w:eastAsia="de-DE"/>
    </w:rPr>
  </w:style>
  <w:style w:type="character" w:styleId="PageNumber">
    <w:name w:val="page number"/>
    <w:basedOn w:val="DefaultParagraphFont"/>
    <w:rsid w:val="000A3D6A"/>
    <w:rPr>
      <w:rFonts w:ascii="Arial" w:hAnsi="Arial"/>
      <w:sz w:val="20"/>
      <w:u w:val="single"/>
    </w:rPr>
  </w:style>
  <w:style w:type="paragraph" w:styleId="BlockText">
    <w:name w:val="Block Text"/>
    <w:basedOn w:val="Normal"/>
    <w:rsid w:val="000A3D6A"/>
    <w:pPr>
      <w:ind w:left="-360" w:right="-360"/>
    </w:pPr>
  </w:style>
  <w:style w:type="paragraph" w:styleId="NormalWeb">
    <w:name w:val="Normal (Web)"/>
    <w:basedOn w:val="Normal"/>
    <w:uiPriority w:val="99"/>
    <w:unhideWhenUsed/>
    <w:rsid w:val="00C104DE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uiPriority w:val="59"/>
    <w:rsid w:val="005163D4"/>
    <w:rPr>
      <w:rFonts w:ascii="Cambria" w:eastAsia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2D28FC"/>
  </w:style>
  <w:style w:type="paragraph" w:styleId="Footer">
    <w:name w:val="footer"/>
    <w:basedOn w:val="Normal"/>
    <w:link w:val="FooterChar"/>
    <w:uiPriority w:val="99"/>
    <w:rsid w:val="002D28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8FC"/>
  </w:style>
  <w:style w:type="paragraph" w:styleId="ListParagraph">
    <w:name w:val="List Paragraph"/>
    <w:basedOn w:val="Normal"/>
    <w:rsid w:val="00484592"/>
    <w:pPr>
      <w:ind w:left="720"/>
      <w:contextualSpacing/>
    </w:pPr>
  </w:style>
  <w:style w:type="character" w:styleId="FollowedHyperlink">
    <w:name w:val="FollowedHyperlink"/>
    <w:basedOn w:val="DefaultParagraphFont"/>
    <w:rsid w:val="000202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5261">
          <w:marLeft w:val="10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02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87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0609209BD4F44EACB01CE7E104A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DC90C-0422-1340-AE99-88B4417F8195}"/>
      </w:docPartPr>
      <w:docPartBody>
        <w:p w:rsidR="00D2570A" w:rsidRDefault="00D2570A" w:rsidP="00D2570A">
          <w:pPr>
            <w:pStyle w:val="260609209BD4F44EACB01CE7E104AC7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al-GreekwithMathP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2570A"/>
    <w:rsid w:val="001014C3"/>
    <w:rsid w:val="001A1C6C"/>
    <w:rsid w:val="00242D88"/>
    <w:rsid w:val="00687D9F"/>
    <w:rsid w:val="00D2570A"/>
    <w:rsid w:val="00F2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C925B488B2E5C4E8554EB4EEB42B4AE">
    <w:name w:val="BC925B488B2E5C4E8554EB4EEB42B4AE"/>
    <w:rsid w:val="00D2570A"/>
  </w:style>
  <w:style w:type="paragraph" w:customStyle="1" w:styleId="9CDD970B6C7A6D4B8A3310309058CFB5">
    <w:name w:val="9CDD970B6C7A6D4B8A3310309058CFB5"/>
    <w:rsid w:val="00D2570A"/>
  </w:style>
  <w:style w:type="paragraph" w:customStyle="1" w:styleId="9D9CDF67C316FB4DA3199384DBA08CB0">
    <w:name w:val="9D9CDF67C316FB4DA3199384DBA08CB0"/>
    <w:rsid w:val="00D2570A"/>
  </w:style>
  <w:style w:type="paragraph" w:customStyle="1" w:styleId="D86955A270CEF54F8F7173EE7415AF77">
    <w:name w:val="D86955A270CEF54F8F7173EE7415AF77"/>
    <w:rsid w:val="00D2570A"/>
  </w:style>
  <w:style w:type="paragraph" w:customStyle="1" w:styleId="76D7421F530EFB40956A1187A1025CED">
    <w:name w:val="76D7421F530EFB40956A1187A1025CED"/>
    <w:rsid w:val="00D2570A"/>
  </w:style>
  <w:style w:type="paragraph" w:customStyle="1" w:styleId="48AE3431D99CEA4EBFA368F5C3C1683A">
    <w:name w:val="48AE3431D99CEA4EBFA368F5C3C1683A"/>
    <w:rsid w:val="00D2570A"/>
  </w:style>
  <w:style w:type="paragraph" w:customStyle="1" w:styleId="260609209BD4F44EACB01CE7E104AC71">
    <w:name w:val="260609209BD4F44EACB01CE7E104AC71"/>
    <w:rsid w:val="00D25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4CB8F-0C3C-4BE0-A75D-0EDF4E85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13709</Characters>
  <Application>Microsoft Office Word</Application>
  <DocSecurity>0</DocSecurity>
  <Lines>114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Degenerative lumbar spinal disorders (DLSD) are a cause of major disability in the young and the old, exceeding that of the mo</vt:lpstr>
    </vt:vector>
  </TitlesOfParts>
  <Company>NEBH</Company>
  <LinksUpToDate>false</LinksUpToDate>
  <CharactersWithSpaces>14170</CharactersWithSpaces>
  <SharedDoc>false</SharedDoc>
  <HLinks>
    <vt:vector size="192" baseType="variant">
      <vt:variant>
        <vt:i4>4194315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4194315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4587531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4718603</vt:i4>
      </vt:variant>
      <vt:variant>
        <vt:i4>100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4587531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4784139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4456459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4653067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10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3014726</vt:i4>
      </vt:variant>
      <vt:variant>
        <vt:i4>0</vt:i4>
      </vt:variant>
      <vt:variant>
        <vt:i4>0</vt:i4>
      </vt:variant>
      <vt:variant>
        <vt:i4>5</vt:i4>
      </vt:variant>
      <vt:variant>
        <vt:lpwstr>mailto:pradeep.suriyaarachchi@va.gov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Degenerative lumbar spinal disorders (DLSD) are a cause of major disability in the young and the old, exceeding that of the mo</dc:title>
  <dc:creator>Authorized User</dc:creator>
  <cp:lastModifiedBy>Abella, Jerard Dave</cp:lastModifiedBy>
  <cp:revision>5</cp:revision>
  <cp:lastPrinted>2008-05-29T15:49:00Z</cp:lastPrinted>
  <dcterms:created xsi:type="dcterms:W3CDTF">2014-03-12T00:38:00Z</dcterms:created>
  <dcterms:modified xsi:type="dcterms:W3CDTF">2014-05-12T15:52:00Z</dcterms:modified>
</cp:coreProperties>
</file>