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344BF" w14:textId="77777777" w:rsidR="00E6378B" w:rsidRDefault="00E6378B" w:rsidP="00E6378B">
      <w:pPr>
        <w:pStyle w:val="Title1"/>
      </w:pPr>
      <w:bookmarkStart w:id="0" w:name="_GoBack"/>
      <w:bookmarkEnd w:id="0"/>
    </w:p>
    <w:p w14:paraId="2B103555" w14:textId="365CD4C0" w:rsidR="00E6378B" w:rsidRDefault="00E6378B" w:rsidP="00E6378B">
      <w:pPr>
        <w:pStyle w:val="Title1"/>
      </w:pPr>
      <w:r>
        <w:t>Additional file 6: Summary of studies examining lumbar proprioception</w:t>
      </w:r>
    </w:p>
    <w:tbl>
      <w:tblPr>
        <w:tblStyle w:val="TableGrid"/>
        <w:tblW w:w="13859" w:type="dxa"/>
        <w:tblLayout w:type="fixed"/>
        <w:tblLook w:val="04A0" w:firstRow="1" w:lastRow="0" w:firstColumn="1" w:lastColumn="0" w:noHBand="0" w:noVBand="1"/>
      </w:tblPr>
      <w:tblGrid>
        <w:gridCol w:w="390"/>
        <w:gridCol w:w="1278"/>
        <w:gridCol w:w="992"/>
        <w:gridCol w:w="992"/>
        <w:gridCol w:w="992"/>
        <w:gridCol w:w="1134"/>
        <w:gridCol w:w="2127"/>
        <w:gridCol w:w="1701"/>
        <w:gridCol w:w="1418"/>
        <w:gridCol w:w="2835"/>
      </w:tblGrid>
      <w:tr w:rsidR="00E6378B" w:rsidRPr="000143CB" w14:paraId="7A0C1DDC" w14:textId="77777777" w:rsidTr="00E6378B">
        <w:trPr>
          <w:cantSplit/>
          <w:trHeight w:val="548"/>
          <w:tblHeader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BB66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3F067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Author, Date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A69AB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Position</w:t>
            </w:r>
          </w:p>
        </w:tc>
        <w:tc>
          <w:tcPr>
            <w:tcW w:w="992" w:type="dxa"/>
            <w:vAlign w:val="center"/>
          </w:tcPr>
          <w:p w14:paraId="23F4C58D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Type of test</w:t>
            </w:r>
          </w:p>
        </w:tc>
        <w:tc>
          <w:tcPr>
            <w:tcW w:w="992" w:type="dxa"/>
            <w:vAlign w:val="center"/>
          </w:tcPr>
          <w:p w14:paraId="004B7271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0143CB">
              <w:rPr>
                <w:rFonts w:ascii="Arial" w:hAnsi="Arial" w:cs="Arial"/>
                <w:b/>
                <w:sz w:val="16"/>
                <w:szCs w:val="16"/>
              </w:rPr>
              <w:t>egion measured</w:t>
            </w:r>
          </w:p>
        </w:tc>
        <w:tc>
          <w:tcPr>
            <w:tcW w:w="1134" w:type="dxa"/>
            <w:vAlign w:val="center"/>
          </w:tcPr>
          <w:p w14:paraId="6971FFB6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Movement direction tested</w:t>
            </w:r>
          </w:p>
        </w:tc>
        <w:tc>
          <w:tcPr>
            <w:tcW w:w="2127" w:type="dxa"/>
            <w:vAlign w:val="center"/>
          </w:tcPr>
          <w:p w14:paraId="556BDED4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Movement kinematics measured</w:t>
            </w:r>
          </w:p>
        </w:tc>
        <w:tc>
          <w:tcPr>
            <w:tcW w:w="1701" w:type="dxa"/>
            <w:vAlign w:val="center"/>
          </w:tcPr>
          <w:p w14:paraId="265060F4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Angle of re-positioning</w:t>
            </w:r>
          </w:p>
        </w:tc>
        <w:tc>
          <w:tcPr>
            <w:tcW w:w="1418" w:type="dxa"/>
            <w:vAlign w:val="center"/>
          </w:tcPr>
          <w:p w14:paraId="74A446BB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Number of test movts before data collection</w:t>
            </w:r>
          </w:p>
        </w:tc>
        <w:tc>
          <w:tcPr>
            <w:tcW w:w="2835" w:type="dxa"/>
            <w:vAlign w:val="center"/>
          </w:tcPr>
          <w:p w14:paraId="5D3A68D2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Comments</w:t>
            </w:r>
          </w:p>
          <w:p w14:paraId="24D427EB" w14:textId="77777777" w:rsidR="00E6378B" w:rsidRPr="000143CB" w:rsidRDefault="00E6378B" w:rsidP="00E6378B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43CB">
              <w:rPr>
                <w:rFonts w:ascii="Arial" w:hAnsi="Arial" w:cs="Arial"/>
                <w:b/>
                <w:sz w:val="16"/>
                <w:szCs w:val="16"/>
              </w:rPr>
              <w:t>(to be deleted)</w:t>
            </w:r>
          </w:p>
        </w:tc>
      </w:tr>
      <w:tr w:rsidR="00E6378B" w14:paraId="598598F2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DE289AB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6C82BA1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Brumagne</w:t>
            </w:r>
          </w:p>
          <w:p w14:paraId="383E9668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992" w:type="dxa"/>
            <w:vAlign w:val="center"/>
          </w:tcPr>
          <w:p w14:paraId="541CE23B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731FD217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26CBA256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S2</w:t>
            </w:r>
          </w:p>
        </w:tc>
        <w:tc>
          <w:tcPr>
            <w:tcW w:w="1134" w:type="dxa"/>
            <w:vAlign w:val="center"/>
          </w:tcPr>
          <w:p w14:paraId="6D1F78F5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</w:tc>
        <w:tc>
          <w:tcPr>
            <w:tcW w:w="2127" w:type="dxa"/>
            <w:vAlign w:val="center"/>
          </w:tcPr>
          <w:p w14:paraId="6B70464A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Pelvic tilt re-position error in sitting (constant, variable and absolute error)</w:t>
            </w:r>
          </w:p>
        </w:tc>
        <w:tc>
          <w:tcPr>
            <w:tcW w:w="1701" w:type="dxa"/>
            <w:vAlign w:val="center"/>
          </w:tcPr>
          <w:p w14:paraId="4D456551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Neutral sitting</w:t>
            </w:r>
          </w:p>
        </w:tc>
        <w:tc>
          <w:tcPr>
            <w:tcW w:w="1418" w:type="dxa"/>
            <w:vAlign w:val="center"/>
          </w:tcPr>
          <w:p w14:paraId="7A4CA592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6978C760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78B" w14:paraId="102398B2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75496B68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CAA596A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Descarreaux 2005</w:t>
            </w:r>
          </w:p>
        </w:tc>
        <w:tc>
          <w:tcPr>
            <w:tcW w:w="992" w:type="dxa"/>
            <w:vAlign w:val="center"/>
          </w:tcPr>
          <w:p w14:paraId="4E34E8E3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standing</w:t>
            </w:r>
          </w:p>
        </w:tc>
        <w:tc>
          <w:tcPr>
            <w:tcW w:w="992" w:type="dxa"/>
            <w:vAlign w:val="center"/>
          </w:tcPr>
          <w:p w14:paraId="5ED71AD7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7D2D83CB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“trunk”</w:t>
            </w:r>
          </w:p>
        </w:tc>
        <w:tc>
          <w:tcPr>
            <w:tcW w:w="1134" w:type="dxa"/>
            <w:vAlign w:val="center"/>
          </w:tcPr>
          <w:p w14:paraId="5625ECD8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</w:tc>
        <w:tc>
          <w:tcPr>
            <w:tcW w:w="2127" w:type="dxa"/>
            <w:vAlign w:val="center"/>
          </w:tcPr>
          <w:p w14:paraId="07FBFC1B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616F9F">
              <w:rPr>
                <w:rFonts w:ascii="Arial" w:hAnsi="Arial" w:cs="Arial"/>
                <w:sz w:val="16"/>
                <w:szCs w:val="16"/>
                <w:lang w:val="pt-PT"/>
              </w:rPr>
              <w:t>Standing flexion (15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  <w:lang w:val="pt-PT"/>
              </w:rPr>
              <w:t>, 30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  <w:lang w:val="pt-PT"/>
              </w:rPr>
              <w:t>, 60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  <w:lang w:val="pt-PT"/>
              </w:rPr>
              <w:t>), extension (15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  <w:lang w:val="pt-PT"/>
              </w:rPr>
              <w:t xml:space="preserve">) reposition accuracy </w:t>
            </w:r>
          </w:p>
          <w:p w14:paraId="69033EEB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lang w:val="pt-PT"/>
              </w:rPr>
              <w:t>Temporal symmetry</w:t>
            </w:r>
          </w:p>
        </w:tc>
        <w:tc>
          <w:tcPr>
            <w:tcW w:w="1701" w:type="dxa"/>
            <w:vAlign w:val="center"/>
          </w:tcPr>
          <w:p w14:paraId="3C91B688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15,30, 60</w:t>
            </w:r>
            <w:r w:rsidRPr="00733BB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flexion, </w:t>
            </w:r>
          </w:p>
          <w:p w14:paraId="3D144E3B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F0A0A92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733BB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extension</w:t>
            </w:r>
          </w:p>
        </w:tc>
        <w:tc>
          <w:tcPr>
            <w:tcW w:w="1418" w:type="dxa"/>
            <w:vAlign w:val="center"/>
          </w:tcPr>
          <w:p w14:paraId="4F445469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Yes, unlimited until accuracy (within 10%) was achieved</w:t>
            </w:r>
          </w:p>
        </w:tc>
        <w:tc>
          <w:tcPr>
            <w:tcW w:w="2835" w:type="dxa"/>
            <w:vAlign w:val="center"/>
          </w:tcPr>
          <w:p w14:paraId="0B672407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means /SDs on absolute error or differences between groups</w:t>
            </w:r>
          </w:p>
          <w:p w14:paraId="0EDDD8E4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Stated no diff between groups (but after diff number of practice trials</w:t>
            </w:r>
          </w:p>
          <w:p w14:paraId="6FD66D14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Which area was tested?</w:t>
            </w:r>
          </w:p>
        </w:tc>
      </w:tr>
      <w:tr w:rsidR="00E6378B" w14:paraId="1B07929D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0A5A4E1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2DB318C4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Georgy, 2011</w:t>
            </w:r>
          </w:p>
        </w:tc>
        <w:tc>
          <w:tcPr>
            <w:tcW w:w="992" w:type="dxa"/>
            <w:vAlign w:val="center"/>
          </w:tcPr>
          <w:p w14:paraId="4AC9E68D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3E9E96C6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650B04D1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T1</w:t>
            </w:r>
            <w:r w:rsidRPr="00577DE6">
              <w:rPr>
                <w:rFonts w:ascii="Arial" w:hAnsi="Arial" w:cs="Arial"/>
                <w:sz w:val="16"/>
                <w:szCs w:val="16"/>
              </w:rPr>
              <w:t>-S2</w:t>
            </w:r>
          </w:p>
        </w:tc>
        <w:tc>
          <w:tcPr>
            <w:tcW w:w="1134" w:type="dxa"/>
            <w:vAlign w:val="center"/>
          </w:tcPr>
          <w:p w14:paraId="72C4AC6D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</w:tc>
        <w:tc>
          <w:tcPr>
            <w:tcW w:w="2127" w:type="dxa"/>
            <w:vAlign w:val="center"/>
          </w:tcPr>
          <w:p w14:paraId="7E17BE04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Repositioning error (absolute error) of the thoracolumbar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6FE1995C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733BB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flexion</w:t>
            </w:r>
          </w:p>
        </w:tc>
        <w:tc>
          <w:tcPr>
            <w:tcW w:w="1418" w:type="dxa"/>
            <w:vAlign w:val="center"/>
          </w:tcPr>
          <w:p w14:paraId="3CC54CA4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5" w:type="dxa"/>
            <w:vAlign w:val="center"/>
          </w:tcPr>
          <w:p w14:paraId="781A10E8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Instrument used did not differentiate between Lx and Tx</w:t>
            </w:r>
          </w:p>
        </w:tc>
      </w:tr>
      <w:tr w:rsidR="00E6378B" w14:paraId="2C05370F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0C904DF5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70B56F8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Gill</w:t>
            </w:r>
          </w:p>
          <w:p w14:paraId="29142CF4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1998</w:t>
            </w:r>
          </w:p>
        </w:tc>
        <w:tc>
          <w:tcPr>
            <w:tcW w:w="992" w:type="dxa"/>
            <w:vAlign w:val="center"/>
          </w:tcPr>
          <w:p w14:paraId="060D63B6" w14:textId="77777777" w:rsidR="00E6378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standing,</w:t>
            </w:r>
          </w:p>
          <w:p w14:paraId="4AB6F324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4 point kneeling</w:t>
            </w:r>
          </w:p>
        </w:tc>
        <w:tc>
          <w:tcPr>
            <w:tcW w:w="992" w:type="dxa"/>
            <w:vAlign w:val="center"/>
          </w:tcPr>
          <w:p w14:paraId="679A847E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2DD9BC80" w14:textId="77777777" w:rsidR="00E6378B" w:rsidRPr="00577DE6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14:paraId="15215577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T12-S1</w:t>
            </w:r>
          </w:p>
        </w:tc>
        <w:tc>
          <w:tcPr>
            <w:tcW w:w="1134" w:type="dxa"/>
            <w:vAlign w:val="center"/>
          </w:tcPr>
          <w:p w14:paraId="3AD87D57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</w:tc>
        <w:tc>
          <w:tcPr>
            <w:tcW w:w="2127" w:type="dxa"/>
            <w:vAlign w:val="center"/>
          </w:tcPr>
          <w:p w14:paraId="1E4D348B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Proprioceptive position accuracy of position/reposition at 20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 xml:space="preserve"> flexion in standing &amp; 4-point kneeling</w:t>
            </w:r>
          </w:p>
        </w:tc>
        <w:tc>
          <w:tcPr>
            <w:tcW w:w="1701" w:type="dxa"/>
            <w:vAlign w:val="center"/>
          </w:tcPr>
          <w:p w14:paraId="12E58C58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45C943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835" w:type="dxa"/>
            <w:vAlign w:val="center"/>
          </w:tcPr>
          <w:p w14:paraId="0F46D926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78B" w14:paraId="08C3AF1F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5F1E1363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FDAAE1C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Hidalgo, 2013</w:t>
            </w:r>
          </w:p>
        </w:tc>
        <w:tc>
          <w:tcPr>
            <w:tcW w:w="992" w:type="dxa"/>
            <w:vAlign w:val="center"/>
          </w:tcPr>
          <w:p w14:paraId="2356264A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3B07AE9D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30C28CAF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T12-S2</w:t>
            </w:r>
          </w:p>
        </w:tc>
        <w:tc>
          <w:tcPr>
            <w:tcW w:w="1134" w:type="dxa"/>
            <w:vAlign w:val="center"/>
          </w:tcPr>
          <w:p w14:paraId="329BF2A3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</w:tc>
        <w:tc>
          <w:tcPr>
            <w:tcW w:w="2127" w:type="dxa"/>
            <w:vAlign w:val="center"/>
          </w:tcPr>
          <w:p w14:paraId="23B8219F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Repositioning error (absolute error) of the 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69EE9266" w14:textId="77777777" w:rsidR="00E6378B" w:rsidRDefault="00E6378B" w:rsidP="00E6378B">
            <w:pPr>
              <w:spacing w:before="0" w:after="0" w:line="240" w:lineRule="auto"/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AU"/>
              </w:rPr>
              <w:t>30</w:t>
            </w:r>
            <w:r w:rsidRPr="00733B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o</w:t>
            </w:r>
            <w:r>
              <w:rPr>
                <w:rFonts w:ascii="Arial" w:eastAsia="Times New Roman" w:hAnsi="Arial" w:cs="Arial"/>
                <w:sz w:val="16"/>
                <w:szCs w:val="16"/>
                <w:lang w:val="en-AU"/>
              </w:rPr>
              <w:t xml:space="preserve"> flexion</w:t>
            </w:r>
          </w:p>
        </w:tc>
        <w:tc>
          <w:tcPr>
            <w:tcW w:w="1418" w:type="dxa"/>
            <w:vAlign w:val="center"/>
          </w:tcPr>
          <w:p w14:paraId="00733165" w14:textId="77777777" w:rsidR="00E6378B" w:rsidRPr="00B24E16" w:rsidRDefault="00E6378B" w:rsidP="00E6378B">
            <w:pPr>
              <w:spacing w:before="0" w:after="0" w:line="240" w:lineRule="auto"/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AU"/>
              </w:rPr>
              <w:t>1</w:t>
            </w:r>
          </w:p>
        </w:tc>
        <w:tc>
          <w:tcPr>
            <w:tcW w:w="2835" w:type="dxa"/>
            <w:vAlign w:val="center"/>
          </w:tcPr>
          <w:p w14:paraId="5E3A971A" w14:textId="77777777" w:rsidR="00E6378B" w:rsidRPr="00B24E16" w:rsidRDefault="00E6378B" w:rsidP="00E6378B">
            <w:pPr>
              <w:spacing w:before="0" w:after="0" w:line="240" w:lineRule="auto"/>
              <w:rPr>
                <w:rFonts w:ascii="Arial" w:eastAsia="Times New Roman" w:hAnsi="Arial" w:cs="Arial"/>
                <w:sz w:val="16"/>
                <w:szCs w:val="16"/>
                <w:lang w:val="en-AU"/>
              </w:rPr>
            </w:pPr>
          </w:p>
        </w:tc>
      </w:tr>
      <w:tr w:rsidR="00E6378B" w14:paraId="071A5C54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5621DBB4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BF65F01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Koumantakis</w:t>
            </w:r>
          </w:p>
          <w:p w14:paraId="65A7A8AA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2002</w:t>
            </w:r>
          </w:p>
          <w:p w14:paraId="6BFE72F9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8DA5E8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Standing</w:t>
            </w:r>
          </w:p>
        </w:tc>
        <w:tc>
          <w:tcPr>
            <w:tcW w:w="992" w:type="dxa"/>
            <w:vAlign w:val="center"/>
          </w:tcPr>
          <w:p w14:paraId="24227AE4" w14:textId="77777777" w:rsidR="00E6378B" w:rsidRPr="00577DE6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59D14CDA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T12-S2</w:t>
            </w:r>
          </w:p>
        </w:tc>
        <w:tc>
          <w:tcPr>
            <w:tcW w:w="1134" w:type="dxa"/>
            <w:vAlign w:val="center"/>
          </w:tcPr>
          <w:p w14:paraId="4D7E20BC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  <w:p w14:paraId="7ABAA875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Transverse</w:t>
            </w:r>
          </w:p>
          <w:p w14:paraId="65DD7A60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Frontal</w:t>
            </w:r>
          </w:p>
          <w:p w14:paraId="7CACA809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6B76872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Repositioning error (absolute error) of the 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452E849A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A1E1B6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20</w:t>
            </w:r>
            <w:r w:rsidRPr="004C3725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, rotation , lateral flexion to 15</w:t>
            </w:r>
            <w:r w:rsidRPr="004C3725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</w:p>
        </w:tc>
        <w:tc>
          <w:tcPr>
            <w:tcW w:w="1418" w:type="dxa"/>
            <w:vAlign w:val="center"/>
          </w:tcPr>
          <w:p w14:paraId="715CCDD1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unknown</w:t>
            </w:r>
          </w:p>
        </w:tc>
        <w:tc>
          <w:tcPr>
            <w:tcW w:w="2835" w:type="dxa"/>
            <w:vAlign w:val="center"/>
          </w:tcPr>
          <w:p w14:paraId="1050CECE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78B" w14:paraId="778B90A8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1954AB6E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041552E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Lee</w:t>
            </w:r>
          </w:p>
          <w:p w14:paraId="456DA4B8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 xml:space="preserve"> 2010</w:t>
            </w:r>
          </w:p>
        </w:tc>
        <w:tc>
          <w:tcPr>
            <w:tcW w:w="992" w:type="dxa"/>
            <w:vAlign w:val="center"/>
          </w:tcPr>
          <w:p w14:paraId="1A550CF9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Sitting, sidelying, supine</w:t>
            </w:r>
          </w:p>
        </w:tc>
        <w:tc>
          <w:tcPr>
            <w:tcW w:w="992" w:type="dxa"/>
            <w:vAlign w:val="center"/>
          </w:tcPr>
          <w:p w14:paraId="4BDF7609" w14:textId="77777777" w:rsidR="00E6378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re-position</w:t>
            </w:r>
          </w:p>
          <w:p w14:paraId="56C01F58" w14:textId="77777777" w:rsidR="00E6378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7F5846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Motion perception threshold</w:t>
            </w:r>
          </w:p>
        </w:tc>
        <w:tc>
          <w:tcPr>
            <w:tcW w:w="992" w:type="dxa"/>
            <w:vAlign w:val="center"/>
          </w:tcPr>
          <w:p w14:paraId="676A3F15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Thoraco-lumbar (not clearly stated)</w:t>
            </w:r>
          </w:p>
        </w:tc>
        <w:tc>
          <w:tcPr>
            <w:tcW w:w="1134" w:type="dxa"/>
            <w:vAlign w:val="center"/>
          </w:tcPr>
          <w:p w14:paraId="7202F7AB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  <w:p w14:paraId="76E462AA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Transverse</w:t>
            </w:r>
          </w:p>
          <w:p w14:paraId="32AA043A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Frontal</w:t>
            </w:r>
          </w:p>
          <w:p w14:paraId="3F70F146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E4D9DA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Repositioning error (absolute error) of the 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8866EB6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14:paraId="08523953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Motion perception threshold 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556DECA2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733B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o</w:t>
            </w:r>
            <w:r>
              <w:rPr>
                <w:rFonts w:ascii="Arial" w:hAnsi="Arial" w:cs="Arial"/>
                <w:sz w:val="16"/>
                <w:szCs w:val="16"/>
              </w:rPr>
              <w:t xml:space="preserve"> flexion</w:t>
            </w:r>
          </w:p>
        </w:tc>
        <w:tc>
          <w:tcPr>
            <w:tcW w:w="1418" w:type="dxa"/>
            <w:vAlign w:val="center"/>
          </w:tcPr>
          <w:p w14:paraId="751BE7A1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5" w:type="dxa"/>
            <w:vAlign w:val="center"/>
          </w:tcPr>
          <w:p w14:paraId="4A91F117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clear about area tested</w:t>
            </w:r>
          </w:p>
          <w:p w14:paraId="5BDAE4E2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Unusual position</w:t>
            </w:r>
          </w:p>
        </w:tc>
      </w:tr>
      <w:tr w:rsidR="00E6378B" w14:paraId="4A446553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0398613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9D96948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Newcomer, 2000A</w:t>
            </w:r>
          </w:p>
        </w:tc>
        <w:tc>
          <w:tcPr>
            <w:tcW w:w="992" w:type="dxa"/>
            <w:vAlign w:val="center"/>
          </w:tcPr>
          <w:p w14:paraId="24A8DBF4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standing</w:t>
            </w:r>
          </w:p>
        </w:tc>
        <w:tc>
          <w:tcPr>
            <w:tcW w:w="992" w:type="dxa"/>
            <w:vAlign w:val="center"/>
          </w:tcPr>
          <w:p w14:paraId="7D0AEF96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7228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2796466E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L1 and S1</w:t>
            </w:r>
          </w:p>
        </w:tc>
        <w:tc>
          <w:tcPr>
            <w:tcW w:w="1134" w:type="dxa"/>
            <w:vAlign w:val="center"/>
          </w:tcPr>
          <w:p w14:paraId="4B18A3E1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  <w:p w14:paraId="0B53D83E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Transverse</w:t>
            </w:r>
          </w:p>
          <w:p w14:paraId="2A9B6C69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Frontal</w:t>
            </w:r>
          </w:p>
          <w:p w14:paraId="279AC03A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6CD40DE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Proprioceptive position accuracy:</w:t>
            </w:r>
          </w:p>
          <w:p w14:paraId="3B3E6FA6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 xml:space="preserve">flexion, extension, lateral flexion &amp; rotation in standing (reposition error 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654DF577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50% max ROM</w:t>
            </w:r>
          </w:p>
        </w:tc>
        <w:tc>
          <w:tcPr>
            <w:tcW w:w="1418" w:type="dxa"/>
            <w:vAlign w:val="center"/>
          </w:tcPr>
          <w:p w14:paraId="7ACEBEFA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68817A79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78B" w14:paraId="5D1BF206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CEFF42C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C771FB6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Newcomer, 2000B</w:t>
            </w:r>
          </w:p>
        </w:tc>
        <w:tc>
          <w:tcPr>
            <w:tcW w:w="992" w:type="dxa"/>
            <w:vAlign w:val="center"/>
          </w:tcPr>
          <w:p w14:paraId="61088040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standing</w:t>
            </w:r>
          </w:p>
        </w:tc>
        <w:tc>
          <w:tcPr>
            <w:tcW w:w="992" w:type="dxa"/>
            <w:vAlign w:val="center"/>
          </w:tcPr>
          <w:p w14:paraId="1E2D101D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7228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41CFDB7D" w14:textId="77777777" w:rsidR="00E6378B" w:rsidRPr="00577DE6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14:paraId="5E2411AA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T1 and S1</w:t>
            </w:r>
          </w:p>
        </w:tc>
        <w:tc>
          <w:tcPr>
            <w:tcW w:w="1134" w:type="dxa"/>
            <w:vAlign w:val="center"/>
          </w:tcPr>
          <w:p w14:paraId="28C69CFF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  <w:p w14:paraId="6681AE3D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Transverse</w:t>
            </w:r>
          </w:p>
          <w:p w14:paraId="18063E91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Frontal</w:t>
            </w:r>
          </w:p>
          <w:p w14:paraId="429B0370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FDFB375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 xml:space="preserve">Proprioceptive position accuracy: flexion, extension &amp; lateral flexion (reposition error 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53F46C30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 60, 90% max ROM</w:t>
            </w:r>
          </w:p>
        </w:tc>
        <w:tc>
          <w:tcPr>
            <w:tcW w:w="1418" w:type="dxa"/>
            <w:vAlign w:val="center"/>
          </w:tcPr>
          <w:p w14:paraId="62E761B9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619CF2D0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Full trunk not just Lx </w:t>
            </w:r>
          </w:p>
        </w:tc>
      </w:tr>
      <w:tr w:rsidR="00E6378B" w14:paraId="6A6D2088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1420AF91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4FC09EB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O’Sullivan,P 2003</w:t>
            </w:r>
          </w:p>
        </w:tc>
        <w:tc>
          <w:tcPr>
            <w:tcW w:w="992" w:type="dxa"/>
            <w:vAlign w:val="center"/>
          </w:tcPr>
          <w:p w14:paraId="141557B6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11D2A4B5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7228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59056116" w14:textId="77777777" w:rsidR="00E6378B" w:rsidRPr="00577DE6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14:paraId="3E6A5EB6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T12, L2, L4, </w:t>
            </w:r>
            <w:r w:rsidRPr="00577DE6">
              <w:rPr>
                <w:rFonts w:ascii="Arial" w:hAnsi="Arial" w:cs="Arial"/>
                <w:sz w:val="16"/>
                <w:szCs w:val="16"/>
              </w:rPr>
              <w:t>S2</w:t>
            </w:r>
            <w:r>
              <w:rPr>
                <w:rFonts w:ascii="Arial" w:hAnsi="Arial" w:cs="Arial"/>
                <w:sz w:val="16"/>
                <w:szCs w:val="16"/>
              </w:rPr>
              <w:t xml:space="preserve"> sensors </w:t>
            </w:r>
          </w:p>
        </w:tc>
        <w:tc>
          <w:tcPr>
            <w:tcW w:w="1134" w:type="dxa"/>
            <w:vAlign w:val="center"/>
          </w:tcPr>
          <w:p w14:paraId="11C03E2B" w14:textId="77777777" w:rsidR="00E6378B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  <w:p w14:paraId="171DA721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7A1569B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Repositioning error (absolute error) of the 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3846C4C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14:paraId="7A3B8057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7B7768D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Neutral sitting</w:t>
            </w:r>
          </w:p>
        </w:tc>
        <w:tc>
          <w:tcPr>
            <w:tcW w:w="1418" w:type="dxa"/>
            <w:vAlign w:val="center"/>
          </w:tcPr>
          <w:p w14:paraId="344BDD1C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5D6E4580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control impairment group (sub group of LBP subjects)</w:t>
            </w:r>
          </w:p>
        </w:tc>
      </w:tr>
      <w:tr w:rsidR="00E6378B" w14:paraId="3E97546B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7785E3DC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68362AF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O’Sullivan,K 2013</w:t>
            </w:r>
          </w:p>
        </w:tc>
        <w:tc>
          <w:tcPr>
            <w:tcW w:w="992" w:type="dxa"/>
            <w:vAlign w:val="center"/>
          </w:tcPr>
          <w:p w14:paraId="596DC5D7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634BA305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EA1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67B9CF74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L3-S2</w:t>
            </w:r>
          </w:p>
        </w:tc>
        <w:tc>
          <w:tcPr>
            <w:tcW w:w="1134" w:type="dxa"/>
            <w:vAlign w:val="center"/>
          </w:tcPr>
          <w:p w14:paraId="5E5890C5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Sagittal </w:t>
            </w:r>
          </w:p>
        </w:tc>
        <w:tc>
          <w:tcPr>
            <w:tcW w:w="2127" w:type="dxa"/>
            <w:vAlign w:val="center"/>
          </w:tcPr>
          <w:p w14:paraId="06B6CA89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Repositioning error (absolute error) of the 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D848BA3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 xml:space="preserve"> Constant error and variable error</w:t>
            </w:r>
          </w:p>
        </w:tc>
        <w:tc>
          <w:tcPr>
            <w:tcW w:w="1701" w:type="dxa"/>
            <w:vAlign w:val="center"/>
          </w:tcPr>
          <w:p w14:paraId="50EDC9F3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Neutral sitting</w:t>
            </w:r>
          </w:p>
        </w:tc>
        <w:tc>
          <w:tcPr>
            <w:tcW w:w="1418" w:type="dxa"/>
            <w:vAlign w:val="center"/>
          </w:tcPr>
          <w:p w14:paraId="4D695208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5C7CE62E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control impairment group (sub group of LBP subjects)</w:t>
            </w:r>
          </w:p>
        </w:tc>
      </w:tr>
      <w:tr w:rsidR="00E6378B" w14:paraId="6B8713C4" w14:textId="77777777" w:rsidTr="00E6378B">
        <w:trPr>
          <w:cantSplit/>
          <w:trHeight w:val="320"/>
          <w:tblHeader/>
        </w:trPr>
        <w:tc>
          <w:tcPr>
            <w:tcW w:w="390" w:type="dxa"/>
            <w:shd w:val="clear" w:color="auto" w:fill="auto"/>
            <w:vAlign w:val="center"/>
          </w:tcPr>
          <w:p w14:paraId="4E8E6151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7382F1A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Sheeran, 2012</w:t>
            </w:r>
          </w:p>
        </w:tc>
        <w:tc>
          <w:tcPr>
            <w:tcW w:w="992" w:type="dxa"/>
            <w:vAlign w:val="center"/>
          </w:tcPr>
          <w:p w14:paraId="5173C7A5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standing, sitting</w:t>
            </w:r>
          </w:p>
        </w:tc>
        <w:tc>
          <w:tcPr>
            <w:tcW w:w="992" w:type="dxa"/>
            <w:vAlign w:val="center"/>
          </w:tcPr>
          <w:p w14:paraId="61BEDE8E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EA1">
              <w:rPr>
                <w:rFonts w:ascii="Arial" w:hAnsi="Arial" w:cs="Arial"/>
                <w:sz w:val="16"/>
                <w:szCs w:val="16"/>
              </w:rPr>
              <w:t>re-position</w:t>
            </w:r>
          </w:p>
        </w:tc>
        <w:tc>
          <w:tcPr>
            <w:tcW w:w="992" w:type="dxa"/>
            <w:vAlign w:val="center"/>
          </w:tcPr>
          <w:p w14:paraId="726CD0B7" w14:textId="77777777" w:rsidR="00E6378B" w:rsidRPr="000B5A44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0B5A44">
              <w:rPr>
                <w:rFonts w:ascii="Arial" w:hAnsi="Arial" w:cs="Arial"/>
                <w:sz w:val="16"/>
                <w:szCs w:val="16"/>
                <w:lang w:val="de-DE"/>
              </w:rPr>
              <w:t>L1-L5 and T1-T12</w:t>
            </w:r>
          </w:p>
        </w:tc>
        <w:tc>
          <w:tcPr>
            <w:tcW w:w="1134" w:type="dxa"/>
            <w:vAlign w:val="center"/>
          </w:tcPr>
          <w:p w14:paraId="538FE23B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</w:rPr>
              <w:t>Sagittal</w:t>
            </w:r>
          </w:p>
        </w:tc>
        <w:tc>
          <w:tcPr>
            <w:tcW w:w="2127" w:type="dxa"/>
            <w:vAlign w:val="center"/>
          </w:tcPr>
          <w:p w14:paraId="51E6E4E6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616F9F">
              <w:rPr>
                <w:rFonts w:ascii="Arial" w:hAnsi="Arial" w:cs="Arial"/>
                <w:sz w:val="16"/>
                <w:szCs w:val="16"/>
                <w:lang w:val="es-ES_tradnl"/>
              </w:rPr>
              <w:t>Flexion, extension re-positioning error</w:t>
            </w:r>
          </w:p>
          <w:p w14:paraId="21E821E0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14:paraId="61684B71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  <w:lang w:val="es-ES_tradnl"/>
              </w:rPr>
              <w:t>Absolute error (magnitude), variable error (consistency) &amp; constant error (direction)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  <w:lang w:val="es-ES_tradnl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1701" w:type="dxa"/>
            <w:vAlign w:val="center"/>
          </w:tcPr>
          <w:p w14:paraId="7923094F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Neutral</w:t>
            </w:r>
          </w:p>
        </w:tc>
        <w:tc>
          <w:tcPr>
            <w:tcW w:w="1418" w:type="dxa"/>
            <w:vAlign w:val="center"/>
          </w:tcPr>
          <w:p w14:paraId="5029250B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557EEEE3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control impairment and active extension impairment.  No differences between sub-groups for absolute error but constant error was different.</w:t>
            </w:r>
          </w:p>
          <w:p w14:paraId="019F56C8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sEMG shows higher muscle activation for pain group.</w:t>
            </w:r>
          </w:p>
          <w:p w14:paraId="58D0E1BD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diff between AE &amp; F groups</w:t>
            </w:r>
          </w:p>
          <w:p w14:paraId="6070FA82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Thoracic spine showed sig difference between normal and pain groups but of a lower magnitude</w:t>
            </w:r>
          </w:p>
          <w:p w14:paraId="69473347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378B" w14:paraId="0D09C0AD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380E3266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3B057FC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Taimela, 1999</w:t>
            </w:r>
          </w:p>
        </w:tc>
        <w:tc>
          <w:tcPr>
            <w:tcW w:w="992" w:type="dxa"/>
            <w:vAlign w:val="center"/>
          </w:tcPr>
          <w:p w14:paraId="6F2C2BB8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0C96357F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Motion perception threshold</w:t>
            </w:r>
          </w:p>
        </w:tc>
        <w:tc>
          <w:tcPr>
            <w:tcW w:w="992" w:type="dxa"/>
            <w:vAlign w:val="center"/>
          </w:tcPr>
          <w:p w14:paraId="798F0227" w14:textId="77777777" w:rsidR="00E6378B" w:rsidRPr="00577DE6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Lumbar spine ( non- specific)</w:t>
            </w:r>
          </w:p>
          <w:p w14:paraId="7E529B22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16690D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Transverse</w:t>
            </w:r>
          </w:p>
        </w:tc>
        <w:tc>
          <w:tcPr>
            <w:tcW w:w="2127" w:type="dxa"/>
            <w:vAlign w:val="center"/>
          </w:tcPr>
          <w:p w14:paraId="70C901BE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Propioception of axial rotation in lumbar spine (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616F9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A54D70C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14:paraId="53CADF52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Motion perception threshold (msec)</w:t>
            </w:r>
          </w:p>
        </w:tc>
        <w:tc>
          <w:tcPr>
            <w:tcW w:w="1701" w:type="dxa"/>
            <w:vAlign w:val="center"/>
          </w:tcPr>
          <w:p w14:paraId="28E61F36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418" w:type="dxa"/>
            <w:vAlign w:val="center"/>
          </w:tcPr>
          <w:p w14:paraId="1F482CF7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2835" w:type="dxa"/>
            <w:vAlign w:val="center"/>
          </w:tcPr>
          <w:p w14:paraId="2EF1CB1C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Fatigue makes movt detection less sensitive</w:t>
            </w:r>
          </w:p>
        </w:tc>
      </w:tr>
      <w:tr w:rsidR="00E6378B" w14:paraId="228C62C9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4A31559C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1AE1451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Willigenburg 2012</w:t>
            </w:r>
          </w:p>
        </w:tc>
        <w:tc>
          <w:tcPr>
            <w:tcW w:w="992" w:type="dxa"/>
            <w:vAlign w:val="center"/>
          </w:tcPr>
          <w:p w14:paraId="6E4E4EAD" w14:textId="77777777" w:rsidR="00E6378B" w:rsidRPr="000143CB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Kneel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4D2D283A" w14:textId="77777777" w:rsidR="00E6378B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616F9F">
              <w:rPr>
                <w:rFonts w:ascii="Arial" w:hAnsi="Arial" w:cs="Arial"/>
                <w:sz w:val="16"/>
                <w:szCs w:val="20"/>
              </w:rPr>
              <w:t>Motion</w:t>
            </w:r>
            <w:r>
              <w:rPr>
                <w:rFonts w:ascii="Arial" w:hAnsi="Arial" w:cs="Arial"/>
                <w:sz w:val="16"/>
                <w:szCs w:val="20"/>
              </w:rPr>
              <w:t xml:space="preserve"> control</w:t>
            </w:r>
          </w:p>
          <w:p w14:paraId="586D09C4" w14:textId="77777777" w:rsidR="00E6378B" w:rsidRPr="0076695C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F9F">
              <w:rPr>
                <w:rFonts w:ascii="Arial" w:hAnsi="Arial" w:cs="Arial"/>
                <w:sz w:val="16"/>
                <w:szCs w:val="20"/>
              </w:rPr>
              <w:t xml:space="preserve"> precision</w:t>
            </w:r>
          </w:p>
        </w:tc>
        <w:tc>
          <w:tcPr>
            <w:tcW w:w="992" w:type="dxa"/>
            <w:vAlign w:val="center"/>
          </w:tcPr>
          <w:p w14:paraId="6A1C9618" w14:textId="77777777" w:rsidR="00E6378B" w:rsidRPr="00577DE6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T12</w:t>
            </w:r>
            <w:r>
              <w:rPr>
                <w:rFonts w:ascii="Arial" w:hAnsi="Arial" w:cs="Arial"/>
                <w:sz w:val="16"/>
                <w:szCs w:val="16"/>
              </w:rPr>
              <w:t xml:space="preserve"> and pelvic marker</w:t>
            </w:r>
          </w:p>
          <w:p w14:paraId="65B6F427" w14:textId="77777777" w:rsidR="00E6378B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6C1696A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4F5DAE7" w14:textId="77777777" w:rsidR="00E6378B" w:rsidRPr="00616F9F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Deviation from neutral position</w:t>
            </w:r>
          </w:p>
          <w:p w14:paraId="56DBB020" w14:textId="77777777" w:rsidR="00E6378B" w:rsidRPr="00616F9F" w:rsidRDefault="00E6378B" w:rsidP="00E6378B">
            <w:pPr>
              <w:pStyle w:val="PlainText"/>
              <w:numPr>
                <w:ilvl w:val="0"/>
                <w:numId w:val="5"/>
              </w:numPr>
              <w:ind w:left="317" w:hanging="141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% time on target</w:t>
            </w:r>
          </w:p>
          <w:p w14:paraId="45009E28" w14:textId="77777777" w:rsidR="00E6378B" w:rsidRPr="00616F9F" w:rsidRDefault="00E6378B" w:rsidP="00E6378B">
            <w:pPr>
              <w:pStyle w:val="PlainText"/>
              <w:numPr>
                <w:ilvl w:val="0"/>
                <w:numId w:val="5"/>
              </w:numPr>
              <w:ind w:left="317" w:hanging="141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Accuracy (average</w:t>
            </w:r>
            <w:r w:rsidRPr="00616F9F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o</w:t>
            </w:r>
            <w:r w:rsidRPr="00616F9F">
              <w:rPr>
                <w:rFonts w:ascii="Arial" w:hAnsi="Arial" w:cs="Arial"/>
                <w:sz w:val="16"/>
                <w:szCs w:val="16"/>
              </w:rPr>
              <w:t xml:space="preserve"> change from initial angle)</w:t>
            </w:r>
          </w:p>
          <w:p w14:paraId="43C038E7" w14:textId="77777777" w:rsidR="00E6378B" w:rsidRPr="00616F9F" w:rsidRDefault="00E6378B" w:rsidP="00E6378B">
            <w:pPr>
              <w:pStyle w:val="PlainText"/>
              <w:numPr>
                <w:ilvl w:val="0"/>
                <w:numId w:val="5"/>
              </w:numPr>
              <w:ind w:left="317" w:hanging="141"/>
              <w:rPr>
                <w:rFonts w:ascii="Arial" w:hAnsi="Arial" w:cs="Arial"/>
                <w:sz w:val="16"/>
                <w:szCs w:val="16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Precision (used SDs)</w:t>
            </w:r>
          </w:p>
          <w:p w14:paraId="4053BDA0" w14:textId="77777777" w:rsidR="00E6378B" w:rsidRPr="00616F9F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79E7671" w14:textId="77777777" w:rsidR="00E6378B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418" w:type="dxa"/>
            <w:vAlign w:val="center"/>
          </w:tcPr>
          <w:p w14:paraId="4532CCA7" w14:textId="77777777" w:rsidR="00E6378B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48E20952" w14:textId="77777777" w:rsidR="00E6378B" w:rsidRDefault="00E6378B" w:rsidP="00E6378B">
            <w:pPr>
              <w:tabs>
                <w:tab w:val="left" w:pos="510"/>
                <w:tab w:val="center" w:pos="1239"/>
              </w:tabs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Discarded first 5 seconds of the trial</w:t>
            </w:r>
          </w:p>
        </w:tc>
      </w:tr>
      <w:tr w:rsidR="00E6378B" w14:paraId="1FA4BCC2" w14:textId="77777777" w:rsidTr="00E6378B">
        <w:trPr>
          <w:cantSplit/>
          <w:tblHeader/>
        </w:trPr>
        <w:tc>
          <w:tcPr>
            <w:tcW w:w="390" w:type="dxa"/>
            <w:shd w:val="clear" w:color="auto" w:fill="auto"/>
            <w:vAlign w:val="center"/>
          </w:tcPr>
          <w:p w14:paraId="7EB6843E" w14:textId="77777777" w:rsidR="00E6378B" w:rsidRPr="00577DE6" w:rsidRDefault="00E6378B" w:rsidP="00E6378B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ind w:left="142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AFC4CD0" w14:textId="77777777" w:rsidR="00E6378B" w:rsidRPr="00F6243D" w:rsidRDefault="00E6378B" w:rsidP="00E6378B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6243D">
              <w:rPr>
                <w:rFonts w:ascii="Arial" w:hAnsi="Arial" w:cs="Arial"/>
                <w:sz w:val="18"/>
                <w:szCs w:val="18"/>
              </w:rPr>
              <w:t>Willigenburg2013</w:t>
            </w:r>
          </w:p>
        </w:tc>
        <w:tc>
          <w:tcPr>
            <w:tcW w:w="992" w:type="dxa"/>
            <w:vAlign w:val="center"/>
          </w:tcPr>
          <w:p w14:paraId="7C1B9F00" w14:textId="77777777" w:rsidR="00E6378B" w:rsidRPr="000143CB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43CB">
              <w:rPr>
                <w:rFonts w:ascii="Arial" w:hAnsi="Arial" w:cs="Arial"/>
                <w:sz w:val="16"/>
                <w:szCs w:val="16"/>
              </w:rPr>
              <w:t>Kneel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143CB">
              <w:rPr>
                <w:rFonts w:ascii="Arial" w:hAnsi="Arial" w:cs="Arial"/>
                <w:sz w:val="16"/>
                <w:szCs w:val="16"/>
              </w:rPr>
              <w:t>sitting</w:t>
            </w:r>
          </w:p>
        </w:tc>
        <w:tc>
          <w:tcPr>
            <w:tcW w:w="992" w:type="dxa"/>
            <w:vAlign w:val="center"/>
          </w:tcPr>
          <w:p w14:paraId="4AAFC23A" w14:textId="77777777" w:rsidR="00E6378B" w:rsidRPr="0076695C" w:rsidRDefault="00E6378B" w:rsidP="00E6378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F9F">
              <w:rPr>
                <w:rFonts w:ascii="Arial" w:hAnsi="Arial" w:cs="Arial"/>
                <w:sz w:val="16"/>
                <w:szCs w:val="20"/>
              </w:rPr>
              <w:t xml:space="preserve">Motion </w:t>
            </w:r>
            <w:r>
              <w:rPr>
                <w:rFonts w:ascii="Arial" w:hAnsi="Arial" w:cs="Arial"/>
                <w:sz w:val="16"/>
                <w:szCs w:val="20"/>
              </w:rPr>
              <w:t xml:space="preserve">tracking </w:t>
            </w:r>
            <w:r w:rsidRPr="00616F9F">
              <w:rPr>
                <w:rFonts w:ascii="Arial" w:hAnsi="Arial" w:cs="Arial"/>
                <w:sz w:val="16"/>
                <w:szCs w:val="20"/>
              </w:rPr>
              <w:t>precision</w:t>
            </w:r>
          </w:p>
        </w:tc>
        <w:tc>
          <w:tcPr>
            <w:tcW w:w="992" w:type="dxa"/>
            <w:vAlign w:val="center"/>
          </w:tcPr>
          <w:p w14:paraId="53BB153E" w14:textId="77777777" w:rsidR="00E6378B" w:rsidRPr="00577DE6" w:rsidRDefault="00E6378B" w:rsidP="00E6378B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T12</w:t>
            </w:r>
            <w:r>
              <w:rPr>
                <w:rFonts w:ascii="Arial" w:hAnsi="Arial" w:cs="Arial"/>
                <w:sz w:val="16"/>
                <w:szCs w:val="16"/>
              </w:rPr>
              <w:t xml:space="preserve"> and pelvic marker</w:t>
            </w:r>
          </w:p>
          <w:p w14:paraId="4B2AD41F" w14:textId="77777777" w:rsidR="00E6378B" w:rsidRPr="00577DE6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51898FB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BB1A85A" w14:textId="77777777" w:rsidR="00E6378B" w:rsidRPr="00616F9F" w:rsidRDefault="00E6378B" w:rsidP="00E6378B">
            <w:pPr>
              <w:spacing w:before="0" w:after="0" w:line="240" w:lineRule="auto"/>
              <w:rPr>
                <w:rFonts w:ascii="Arial" w:hAnsi="Arial" w:cs="Arial"/>
              </w:rPr>
            </w:pPr>
            <w:r w:rsidRPr="00616F9F">
              <w:rPr>
                <w:rFonts w:ascii="Arial" w:hAnsi="Arial" w:cs="Arial"/>
                <w:sz w:val="16"/>
                <w:szCs w:val="16"/>
              </w:rPr>
              <w:t>Tracking error (absolute difference between trunk angle and target angle)</w:t>
            </w:r>
          </w:p>
        </w:tc>
        <w:tc>
          <w:tcPr>
            <w:tcW w:w="1701" w:type="dxa"/>
            <w:vAlign w:val="center"/>
          </w:tcPr>
          <w:p w14:paraId="4994765C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418" w:type="dxa"/>
            <w:vAlign w:val="center"/>
          </w:tcPr>
          <w:p w14:paraId="5F8D9650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55CC74AC" w14:textId="77777777" w:rsidR="00E6378B" w:rsidRDefault="00E6378B" w:rsidP="00E6378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Discarded first 5 seconds of the trial</w:t>
            </w:r>
          </w:p>
        </w:tc>
      </w:tr>
    </w:tbl>
    <w:p w14:paraId="0DEA22E4" w14:textId="77777777" w:rsidR="00E6378B" w:rsidRPr="00734E0D" w:rsidRDefault="00E6378B" w:rsidP="00E6378B">
      <w:pPr>
        <w:pStyle w:val="Heading1"/>
        <w:spacing w:before="0"/>
        <w:rPr>
          <w:b w:val="0"/>
          <w:sz w:val="24"/>
          <w:szCs w:val="24"/>
        </w:rPr>
      </w:pPr>
    </w:p>
    <w:p w14:paraId="6D2338DC" w14:textId="6AE0DB25" w:rsidR="008A3D05" w:rsidRPr="00734E0D" w:rsidRDefault="008A3D05" w:rsidP="00611B0A">
      <w:pPr>
        <w:pStyle w:val="PlainText"/>
        <w:rPr>
          <w:sz w:val="24"/>
          <w:szCs w:val="24"/>
        </w:rPr>
      </w:pPr>
    </w:p>
    <w:sectPr w:rsidR="008A3D05" w:rsidRPr="00734E0D" w:rsidSect="00611B0A">
      <w:footerReference w:type="default" r:id="rId9"/>
      <w:pgSz w:w="16834" w:h="11909" w:orient="landscape"/>
      <w:pgMar w:top="709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23969" w15:done="0"/>
  <w15:commentEx w15:paraId="4C8C2361" w15:done="0"/>
  <w15:commentEx w15:paraId="6B2433B8" w15:done="0"/>
  <w15:commentEx w15:paraId="27CA2568" w15:done="0"/>
  <w15:commentEx w15:paraId="12494577" w15:done="0"/>
  <w15:commentEx w15:paraId="4288658D" w15:done="0"/>
  <w15:commentEx w15:paraId="2A5EF284" w15:done="0"/>
  <w15:commentEx w15:paraId="3281DC5B" w15:done="0"/>
  <w15:commentEx w15:paraId="398DD8E9" w15:done="0"/>
  <w15:commentEx w15:paraId="67501C62" w15:done="0"/>
  <w15:commentEx w15:paraId="7A91ED4C" w15:done="0"/>
  <w15:commentEx w15:paraId="4ECFE25A" w15:done="0"/>
  <w15:commentEx w15:paraId="278DF321" w15:done="0"/>
  <w15:commentEx w15:paraId="5959A49C" w15:done="0"/>
  <w15:commentEx w15:paraId="464D6C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EEA8D" w14:textId="77777777" w:rsidR="00FD1EAB" w:rsidRDefault="00FD1EAB" w:rsidP="00576E78">
      <w:pPr>
        <w:spacing w:before="0" w:after="0" w:line="240" w:lineRule="auto"/>
      </w:pPr>
      <w:r>
        <w:separator/>
      </w:r>
    </w:p>
  </w:endnote>
  <w:endnote w:type="continuationSeparator" w:id="0">
    <w:p w14:paraId="49D1A304" w14:textId="77777777" w:rsidR="00FD1EAB" w:rsidRDefault="00FD1EAB" w:rsidP="00576E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43269"/>
      <w:docPartObj>
        <w:docPartGallery w:val="Page Numbers (Bottom of Page)"/>
        <w:docPartUnique/>
      </w:docPartObj>
    </w:sdtPr>
    <w:sdtEndPr/>
    <w:sdtContent>
      <w:p w14:paraId="1587650F" w14:textId="77777777" w:rsidR="00E6378B" w:rsidRDefault="00E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A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B610" w14:textId="77777777" w:rsidR="00E6378B" w:rsidRDefault="00E63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C46B9" w14:textId="77777777" w:rsidR="00FD1EAB" w:rsidRDefault="00FD1EAB" w:rsidP="00576E78">
      <w:pPr>
        <w:spacing w:before="0" w:after="0" w:line="240" w:lineRule="auto"/>
      </w:pPr>
      <w:r>
        <w:separator/>
      </w:r>
    </w:p>
  </w:footnote>
  <w:footnote w:type="continuationSeparator" w:id="0">
    <w:p w14:paraId="2EA5DF0B" w14:textId="77777777" w:rsidR="00FD1EAB" w:rsidRDefault="00FD1EAB" w:rsidP="00576E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0C7"/>
    <w:multiLevelType w:val="hybridMultilevel"/>
    <w:tmpl w:val="40E02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DFB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3C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E027E"/>
    <w:multiLevelType w:val="hybridMultilevel"/>
    <w:tmpl w:val="64E63468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4B2A26"/>
    <w:multiLevelType w:val="hybridMultilevel"/>
    <w:tmpl w:val="B2DACB54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477E1D"/>
    <w:multiLevelType w:val="hybridMultilevel"/>
    <w:tmpl w:val="ADDEB914"/>
    <w:lvl w:ilvl="0" w:tplc="789C9A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Laird">
    <w15:presenceInfo w15:providerId="Windows Live" w15:userId="cfb863488deaee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sv2tvefys5zaget5z852eedrssrzdvdf2as&quot;&gt;PhD Rob Laird library&lt;record-ids&gt;&lt;item&gt;37&lt;/item&gt;&lt;item&gt;39&lt;/item&gt;&lt;item&gt;57&lt;/item&gt;&lt;item&gt;68&lt;/item&gt;&lt;item&gt;76&lt;/item&gt;&lt;item&gt;217&lt;/item&gt;&lt;item&gt;235&lt;/item&gt;&lt;item&gt;359&lt;/item&gt;&lt;item&gt;360&lt;/item&gt;&lt;item&gt;361&lt;/item&gt;&lt;item&gt;363&lt;/item&gt;&lt;item&gt;385&lt;/item&gt;&lt;item&gt;436&lt;/item&gt;&lt;item&gt;482&lt;/item&gt;&lt;item&gt;487&lt;/item&gt;&lt;item&gt;605&lt;/item&gt;&lt;item&gt;756&lt;/item&gt;&lt;item&gt;845&lt;/item&gt;&lt;item&gt;865&lt;/item&gt;&lt;item&gt;874&lt;/item&gt;&lt;item&gt;876&lt;/item&gt;&lt;item&gt;883&lt;/item&gt;&lt;item&gt;890&lt;/item&gt;&lt;item&gt;901&lt;/item&gt;&lt;item&gt;909&lt;/item&gt;&lt;item&gt;917&lt;/item&gt;&lt;item&gt;946&lt;/item&gt;&lt;item&gt;949&lt;/item&gt;&lt;item&gt;954&lt;/item&gt;&lt;item&gt;959&lt;/item&gt;&lt;item&gt;960&lt;/item&gt;&lt;item&gt;961&lt;/item&gt;&lt;item&gt;965&lt;/item&gt;&lt;item&gt;973&lt;/item&gt;&lt;item&gt;974&lt;/item&gt;&lt;item&gt;980&lt;/item&gt;&lt;item&gt;981&lt;/item&gt;&lt;item&gt;989&lt;/item&gt;&lt;item&gt;996&lt;/item&gt;&lt;item&gt;997&lt;/item&gt;&lt;item&gt;1004&lt;/item&gt;&lt;item&gt;1015&lt;/item&gt;&lt;item&gt;1032&lt;/item&gt;&lt;item&gt;1035&lt;/item&gt;&lt;item&gt;1036&lt;/item&gt;&lt;item&gt;1037&lt;/item&gt;&lt;item&gt;1038&lt;/item&gt;&lt;item&gt;1050&lt;/item&gt;&lt;item&gt;1057&lt;/item&gt;&lt;item&gt;1060&lt;/item&gt;&lt;item&gt;1065&lt;/item&gt;&lt;item&gt;1073&lt;/item&gt;&lt;item&gt;1074&lt;/item&gt;&lt;item&gt;1076&lt;/item&gt;&lt;item&gt;1083&lt;/item&gt;&lt;item&gt;1085&lt;/item&gt;&lt;item&gt;1087&lt;/item&gt;&lt;item&gt;1088&lt;/item&gt;&lt;item&gt;1133&lt;/item&gt;&lt;item&gt;1134&lt;/item&gt;&lt;item&gt;1135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5&lt;/item&gt;&lt;item&gt;1146&lt;/item&gt;&lt;item&gt;1151&lt;/item&gt;&lt;item&gt;1152&lt;/item&gt;&lt;item&gt;1153&lt;/item&gt;&lt;item&gt;1160&lt;/item&gt;&lt;/record-ids&gt;&lt;/item&gt;&lt;/Libraries&gt;"/>
  </w:docVars>
  <w:rsids>
    <w:rsidRoot w:val="009B5D8F"/>
    <w:rsid w:val="00001BE0"/>
    <w:rsid w:val="0000328E"/>
    <w:rsid w:val="000072A6"/>
    <w:rsid w:val="000100FC"/>
    <w:rsid w:val="00011EBC"/>
    <w:rsid w:val="000139E0"/>
    <w:rsid w:val="00014625"/>
    <w:rsid w:val="00015046"/>
    <w:rsid w:val="000159AF"/>
    <w:rsid w:val="00015FD2"/>
    <w:rsid w:val="00020243"/>
    <w:rsid w:val="0002347A"/>
    <w:rsid w:val="000263D8"/>
    <w:rsid w:val="00027545"/>
    <w:rsid w:val="00031623"/>
    <w:rsid w:val="00033B59"/>
    <w:rsid w:val="00034DEC"/>
    <w:rsid w:val="00036393"/>
    <w:rsid w:val="00037909"/>
    <w:rsid w:val="00041447"/>
    <w:rsid w:val="000419AC"/>
    <w:rsid w:val="0004337F"/>
    <w:rsid w:val="0004383E"/>
    <w:rsid w:val="00050EC7"/>
    <w:rsid w:val="00050EDA"/>
    <w:rsid w:val="00051B02"/>
    <w:rsid w:val="00052903"/>
    <w:rsid w:val="000530A4"/>
    <w:rsid w:val="00053FDD"/>
    <w:rsid w:val="00054680"/>
    <w:rsid w:val="000557AE"/>
    <w:rsid w:val="00060583"/>
    <w:rsid w:val="00060A78"/>
    <w:rsid w:val="000611C5"/>
    <w:rsid w:val="0006169A"/>
    <w:rsid w:val="00061AD0"/>
    <w:rsid w:val="000630E6"/>
    <w:rsid w:val="00063D4D"/>
    <w:rsid w:val="000660A3"/>
    <w:rsid w:val="0006640C"/>
    <w:rsid w:val="00066980"/>
    <w:rsid w:val="0007093E"/>
    <w:rsid w:val="00071265"/>
    <w:rsid w:val="00071DF9"/>
    <w:rsid w:val="000731C1"/>
    <w:rsid w:val="000747FD"/>
    <w:rsid w:val="00074ECF"/>
    <w:rsid w:val="00076C55"/>
    <w:rsid w:val="00080FA2"/>
    <w:rsid w:val="00082533"/>
    <w:rsid w:val="00082BCC"/>
    <w:rsid w:val="000834FE"/>
    <w:rsid w:val="00083895"/>
    <w:rsid w:val="000838D4"/>
    <w:rsid w:val="000842FA"/>
    <w:rsid w:val="00090032"/>
    <w:rsid w:val="0009176B"/>
    <w:rsid w:val="00096301"/>
    <w:rsid w:val="000A17BE"/>
    <w:rsid w:val="000A19CD"/>
    <w:rsid w:val="000A1C1B"/>
    <w:rsid w:val="000A3F1A"/>
    <w:rsid w:val="000A4573"/>
    <w:rsid w:val="000A4D74"/>
    <w:rsid w:val="000A63A4"/>
    <w:rsid w:val="000A645B"/>
    <w:rsid w:val="000A71E2"/>
    <w:rsid w:val="000A7C96"/>
    <w:rsid w:val="000B12A1"/>
    <w:rsid w:val="000B17A1"/>
    <w:rsid w:val="000B4094"/>
    <w:rsid w:val="000B4FD6"/>
    <w:rsid w:val="000B525C"/>
    <w:rsid w:val="000B541B"/>
    <w:rsid w:val="000B791A"/>
    <w:rsid w:val="000B7F53"/>
    <w:rsid w:val="000B7FE0"/>
    <w:rsid w:val="000C041C"/>
    <w:rsid w:val="000C087F"/>
    <w:rsid w:val="000C4264"/>
    <w:rsid w:val="000C4EC2"/>
    <w:rsid w:val="000C507B"/>
    <w:rsid w:val="000C634E"/>
    <w:rsid w:val="000C64B3"/>
    <w:rsid w:val="000C6EB7"/>
    <w:rsid w:val="000C7156"/>
    <w:rsid w:val="000C7987"/>
    <w:rsid w:val="000D17F6"/>
    <w:rsid w:val="000D1CAB"/>
    <w:rsid w:val="000D2C73"/>
    <w:rsid w:val="000D49A1"/>
    <w:rsid w:val="000D6BCB"/>
    <w:rsid w:val="000D7AC6"/>
    <w:rsid w:val="000E28C7"/>
    <w:rsid w:val="000E316A"/>
    <w:rsid w:val="000E36D1"/>
    <w:rsid w:val="000E4AFE"/>
    <w:rsid w:val="000E5B79"/>
    <w:rsid w:val="000E60CE"/>
    <w:rsid w:val="000E66E2"/>
    <w:rsid w:val="000E7EBD"/>
    <w:rsid w:val="000F04EB"/>
    <w:rsid w:val="000F0723"/>
    <w:rsid w:val="000F29E3"/>
    <w:rsid w:val="000F2DA7"/>
    <w:rsid w:val="000F309F"/>
    <w:rsid w:val="000F3852"/>
    <w:rsid w:val="000F3D3F"/>
    <w:rsid w:val="000F4B00"/>
    <w:rsid w:val="000F58C7"/>
    <w:rsid w:val="000F5C37"/>
    <w:rsid w:val="000F5F23"/>
    <w:rsid w:val="001016F1"/>
    <w:rsid w:val="001017CD"/>
    <w:rsid w:val="001023F9"/>
    <w:rsid w:val="00102D60"/>
    <w:rsid w:val="00104112"/>
    <w:rsid w:val="00104A95"/>
    <w:rsid w:val="00104BA3"/>
    <w:rsid w:val="00104E40"/>
    <w:rsid w:val="00106D4D"/>
    <w:rsid w:val="001120D1"/>
    <w:rsid w:val="00113350"/>
    <w:rsid w:val="00113D96"/>
    <w:rsid w:val="00114102"/>
    <w:rsid w:val="001149E2"/>
    <w:rsid w:val="00116366"/>
    <w:rsid w:val="001179D5"/>
    <w:rsid w:val="001206B4"/>
    <w:rsid w:val="0012087B"/>
    <w:rsid w:val="00120E58"/>
    <w:rsid w:val="001213DB"/>
    <w:rsid w:val="00125B87"/>
    <w:rsid w:val="00126E74"/>
    <w:rsid w:val="0012740E"/>
    <w:rsid w:val="001304C4"/>
    <w:rsid w:val="00130BA4"/>
    <w:rsid w:val="0013174D"/>
    <w:rsid w:val="00131BF8"/>
    <w:rsid w:val="00131E43"/>
    <w:rsid w:val="00132247"/>
    <w:rsid w:val="00133F07"/>
    <w:rsid w:val="00134475"/>
    <w:rsid w:val="00135445"/>
    <w:rsid w:val="00135C1C"/>
    <w:rsid w:val="00135E1F"/>
    <w:rsid w:val="0013604F"/>
    <w:rsid w:val="001366C2"/>
    <w:rsid w:val="00136D5E"/>
    <w:rsid w:val="00137084"/>
    <w:rsid w:val="001409FF"/>
    <w:rsid w:val="00140BDF"/>
    <w:rsid w:val="001411C8"/>
    <w:rsid w:val="001424C6"/>
    <w:rsid w:val="001451FC"/>
    <w:rsid w:val="001464BE"/>
    <w:rsid w:val="00146C9D"/>
    <w:rsid w:val="00147498"/>
    <w:rsid w:val="00147AF8"/>
    <w:rsid w:val="001504C3"/>
    <w:rsid w:val="001505DE"/>
    <w:rsid w:val="001511B3"/>
    <w:rsid w:val="00151678"/>
    <w:rsid w:val="00151961"/>
    <w:rsid w:val="001525AC"/>
    <w:rsid w:val="001540D9"/>
    <w:rsid w:val="00154898"/>
    <w:rsid w:val="00155392"/>
    <w:rsid w:val="001556C6"/>
    <w:rsid w:val="00156B26"/>
    <w:rsid w:val="00157589"/>
    <w:rsid w:val="00160265"/>
    <w:rsid w:val="001609C6"/>
    <w:rsid w:val="00161173"/>
    <w:rsid w:val="00163597"/>
    <w:rsid w:val="0016416E"/>
    <w:rsid w:val="001645BF"/>
    <w:rsid w:val="0016540E"/>
    <w:rsid w:val="00166DAB"/>
    <w:rsid w:val="00167EBF"/>
    <w:rsid w:val="001702D3"/>
    <w:rsid w:val="00170382"/>
    <w:rsid w:val="0017089F"/>
    <w:rsid w:val="0017188D"/>
    <w:rsid w:val="00171A4E"/>
    <w:rsid w:val="001720C3"/>
    <w:rsid w:val="0017297D"/>
    <w:rsid w:val="001733C8"/>
    <w:rsid w:val="0017393F"/>
    <w:rsid w:val="00173CEC"/>
    <w:rsid w:val="00176F01"/>
    <w:rsid w:val="001774FD"/>
    <w:rsid w:val="001808AD"/>
    <w:rsid w:val="001808DB"/>
    <w:rsid w:val="00181517"/>
    <w:rsid w:val="00181973"/>
    <w:rsid w:val="00181C3B"/>
    <w:rsid w:val="001820B7"/>
    <w:rsid w:val="001827A7"/>
    <w:rsid w:val="00183DED"/>
    <w:rsid w:val="00184736"/>
    <w:rsid w:val="0018605B"/>
    <w:rsid w:val="00186E61"/>
    <w:rsid w:val="00187DA2"/>
    <w:rsid w:val="0019134D"/>
    <w:rsid w:val="00191CF3"/>
    <w:rsid w:val="0019256D"/>
    <w:rsid w:val="00193238"/>
    <w:rsid w:val="0019325F"/>
    <w:rsid w:val="00193923"/>
    <w:rsid w:val="0019460C"/>
    <w:rsid w:val="001952A0"/>
    <w:rsid w:val="00195FA5"/>
    <w:rsid w:val="001965C7"/>
    <w:rsid w:val="001970A8"/>
    <w:rsid w:val="00197A7D"/>
    <w:rsid w:val="001A1853"/>
    <w:rsid w:val="001A1A42"/>
    <w:rsid w:val="001A28BD"/>
    <w:rsid w:val="001A2FE4"/>
    <w:rsid w:val="001A353E"/>
    <w:rsid w:val="001A3A18"/>
    <w:rsid w:val="001A42C9"/>
    <w:rsid w:val="001A5759"/>
    <w:rsid w:val="001A5B84"/>
    <w:rsid w:val="001A7DCE"/>
    <w:rsid w:val="001A7DFD"/>
    <w:rsid w:val="001B1388"/>
    <w:rsid w:val="001B13FD"/>
    <w:rsid w:val="001B17BD"/>
    <w:rsid w:val="001B1F7D"/>
    <w:rsid w:val="001B2282"/>
    <w:rsid w:val="001B434F"/>
    <w:rsid w:val="001B4866"/>
    <w:rsid w:val="001B52E2"/>
    <w:rsid w:val="001B743C"/>
    <w:rsid w:val="001B7648"/>
    <w:rsid w:val="001C0EAC"/>
    <w:rsid w:val="001C2E24"/>
    <w:rsid w:val="001C5293"/>
    <w:rsid w:val="001C5D6E"/>
    <w:rsid w:val="001C778E"/>
    <w:rsid w:val="001C78F8"/>
    <w:rsid w:val="001C7B24"/>
    <w:rsid w:val="001D3432"/>
    <w:rsid w:val="001D547E"/>
    <w:rsid w:val="001D780D"/>
    <w:rsid w:val="001D7C4F"/>
    <w:rsid w:val="001E02A9"/>
    <w:rsid w:val="001E1923"/>
    <w:rsid w:val="001E1A09"/>
    <w:rsid w:val="001E253F"/>
    <w:rsid w:val="001E4371"/>
    <w:rsid w:val="001E5CC3"/>
    <w:rsid w:val="001E74E0"/>
    <w:rsid w:val="001E7BB2"/>
    <w:rsid w:val="001F202D"/>
    <w:rsid w:val="001F2619"/>
    <w:rsid w:val="001F26DA"/>
    <w:rsid w:val="001F2808"/>
    <w:rsid w:val="001F31B7"/>
    <w:rsid w:val="001F4494"/>
    <w:rsid w:val="001F4EA0"/>
    <w:rsid w:val="001F6D1B"/>
    <w:rsid w:val="002007C7"/>
    <w:rsid w:val="00201221"/>
    <w:rsid w:val="00202626"/>
    <w:rsid w:val="00202EB0"/>
    <w:rsid w:val="00205A2F"/>
    <w:rsid w:val="00206BF1"/>
    <w:rsid w:val="00206CFF"/>
    <w:rsid w:val="00210953"/>
    <w:rsid w:val="0021201A"/>
    <w:rsid w:val="00212657"/>
    <w:rsid w:val="002149AF"/>
    <w:rsid w:val="00217716"/>
    <w:rsid w:val="00217955"/>
    <w:rsid w:val="00220015"/>
    <w:rsid w:val="00221E28"/>
    <w:rsid w:val="00222A6D"/>
    <w:rsid w:val="002238D3"/>
    <w:rsid w:val="00223B22"/>
    <w:rsid w:val="00224273"/>
    <w:rsid w:val="00224625"/>
    <w:rsid w:val="002249FC"/>
    <w:rsid w:val="00225F50"/>
    <w:rsid w:val="00230870"/>
    <w:rsid w:val="00231911"/>
    <w:rsid w:val="00231DE7"/>
    <w:rsid w:val="00232B72"/>
    <w:rsid w:val="00234A6F"/>
    <w:rsid w:val="00236211"/>
    <w:rsid w:val="002369E0"/>
    <w:rsid w:val="00240057"/>
    <w:rsid w:val="00242321"/>
    <w:rsid w:val="00243D1A"/>
    <w:rsid w:val="00243F4E"/>
    <w:rsid w:val="00243F83"/>
    <w:rsid w:val="0024472D"/>
    <w:rsid w:val="00245961"/>
    <w:rsid w:val="002475CC"/>
    <w:rsid w:val="00247A50"/>
    <w:rsid w:val="00251211"/>
    <w:rsid w:val="002523A1"/>
    <w:rsid w:val="00252864"/>
    <w:rsid w:val="00254E75"/>
    <w:rsid w:val="002560AF"/>
    <w:rsid w:val="002576E3"/>
    <w:rsid w:val="00257B76"/>
    <w:rsid w:val="0026274D"/>
    <w:rsid w:val="00262DDC"/>
    <w:rsid w:val="00263193"/>
    <w:rsid w:val="00263E38"/>
    <w:rsid w:val="00265D3A"/>
    <w:rsid w:val="00266563"/>
    <w:rsid w:val="002665B4"/>
    <w:rsid w:val="002676A4"/>
    <w:rsid w:val="002729A1"/>
    <w:rsid w:val="0027311C"/>
    <w:rsid w:val="00273653"/>
    <w:rsid w:val="002803EE"/>
    <w:rsid w:val="002808CF"/>
    <w:rsid w:val="00281A8C"/>
    <w:rsid w:val="00281FEA"/>
    <w:rsid w:val="002842F8"/>
    <w:rsid w:val="002849D1"/>
    <w:rsid w:val="00286D6C"/>
    <w:rsid w:val="00287038"/>
    <w:rsid w:val="0028718A"/>
    <w:rsid w:val="002875EA"/>
    <w:rsid w:val="0029075E"/>
    <w:rsid w:val="0029166E"/>
    <w:rsid w:val="002916C1"/>
    <w:rsid w:val="002937E0"/>
    <w:rsid w:val="00294FFD"/>
    <w:rsid w:val="00295A25"/>
    <w:rsid w:val="00296C99"/>
    <w:rsid w:val="0029767F"/>
    <w:rsid w:val="0029787F"/>
    <w:rsid w:val="002A0974"/>
    <w:rsid w:val="002A23A2"/>
    <w:rsid w:val="002A43FE"/>
    <w:rsid w:val="002A4EBC"/>
    <w:rsid w:val="002A54E0"/>
    <w:rsid w:val="002B0059"/>
    <w:rsid w:val="002B0280"/>
    <w:rsid w:val="002B3427"/>
    <w:rsid w:val="002B60E4"/>
    <w:rsid w:val="002B7335"/>
    <w:rsid w:val="002C0970"/>
    <w:rsid w:val="002C1F63"/>
    <w:rsid w:val="002C2601"/>
    <w:rsid w:val="002C2801"/>
    <w:rsid w:val="002C2B2B"/>
    <w:rsid w:val="002C2BC7"/>
    <w:rsid w:val="002C3CA5"/>
    <w:rsid w:val="002C50D4"/>
    <w:rsid w:val="002C5316"/>
    <w:rsid w:val="002C539D"/>
    <w:rsid w:val="002C55DF"/>
    <w:rsid w:val="002C7277"/>
    <w:rsid w:val="002D0841"/>
    <w:rsid w:val="002D2C97"/>
    <w:rsid w:val="002D39F9"/>
    <w:rsid w:val="002D4220"/>
    <w:rsid w:val="002D4FBC"/>
    <w:rsid w:val="002D584D"/>
    <w:rsid w:val="002D66B0"/>
    <w:rsid w:val="002D719A"/>
    <w:rsid w:val="002E0E91"/>
    <w:rsid w:val="002E17D3"/>
    <w:rsid w:val="002E20F2"/>
    <w:rsid w:val="002E2F8A"/>
    <w:rsid w:val="002E31DA"/>
    <w:rsid w:val="002E3F66"/>
    <w:rsid w:val="002E3FFA"/>
    <w:rsid w:val="002E4D58"/>
    <w:rsid w:val="002E547D"/>
    <w:rsid w:val="002E5F20"/>
    <w:rsid w:val="002E6D2C"/>
    <w:rsid w:val="002E7613"/>
    <w:rsid w:val="002F036F"/>
    <w:rsid w:val="002F217B"/>
    <w:rsid w:val="002F2363"/>
    <w:rsid w:val="002F2DCE"/>
    <w:rsid w:val="002F3215"/>
    <w:rsid w:val="002F3870"/>
    <w:rsid w:val="002F4ED8"/>
    <w:rsid w:val="002F6669"/>
    <w:rsid w:val="002F75DE"/>
    <w:rsid w:val="002F7AB5"/>
    <w:rsid w:val="003006D1"/>
    <w:rsid w:val="003026CE"/>
    <w:rsid w:val="00302C08"/>
    <w:rsid w:val="003031BD"/>
    <w:rsid w:val="003063B1"/>
    <w:rsid w:val="003074AF"/>
    <w:rsid w:val="00307E82"/>
    <w:rsid w:val="00307EA0"/>
    <w:rsid w:val="00311205"/>
    <w:rsid w:val="00311243"/>
    <w:rsid w:val="003130FD"/>
    <w:rsid w:val="003147D7"/>
    <w:rsid w:val="00317457"/>
    <w:rsid w:val="0031753B"/>
    <w:rsid w:val="00317B06"/>
    <w:rsid w:val="003202B2"/>
    <w:rsid w:val="00321988"/>
    <w:rsid w:val="00322F67"/>
    <w:rsid w:val="00323E9B"/>
    <w:rsid w:val="00324D6D"/>
    <w:rsid w:val="00325DDA"/>
    <w:rsid w:val="00326371"/>
    <w:rsid w:val="00327D85"/>
    <w:rsid w:val="00330CA0"/>
    <w:rsid w:val="00330ED5"/>
    <w:rsid w:val="00331AC0"/>
    <w:rsid w:val="00332214"/>
    <w:rsid w:val="00333A04"/>
    <w:rsid w:val="003344C3"/>
    <w:rsid w:val="00334F5D"/>
    <w:rsid w:val="00335C70"/>
    <w:rsid w:val="00340DC7"/>
    <w:rsid w:val="00341309"/>
    <w:rsid w:val="00341868"/>
    <w:rsid w:val="00342429"/>
    <w:rsid w:val="003427FB"/>
    <w:rsid w:val="0034490B"/>
    <w:rsid w:val="003458C9"/>
    <w:rsid w:val="00345F45"/>
    <w:rsid w:val="0034625D"/>
    <w:rsid w:val="00346279"/>
    <w:rsid w:val="00346602"/>
    <w:rsid w:val="00346A86"/>
    <w:rsid w:val="003471F1"/>
    <w:rsid w:val="00353D4E"/>
    <w:rsid w:val="00354EFF"/>
    <w:rsid w:val="00355978"/>
    <w:rsid w:val="00360AD0"/>
    <w:rsid w:val="00361211"/>
    <w:rsid w:val="00361C9B"/>
    <w:rsid w:val="00362517"/>
    <w:rsid w:val="00363200"/>
    <w:rsid w:val="00363404"/>
    <w:rsid w:val="00364158"/>
    <w:rsid w:val="00364CBA"/>
    <w:rsid w:val="00365CE5"/>
    <w:rsid w:val="003675B4"/>
    <w:rsid w:val="00367814"/>
    <w:rsid w:val="00370054"/>
    <w:rsid w:val="00370730"/>
    <w:rsid w:val="00372211"/>
    <w:rsid w:val="00372A85"/>
    <w:rsid w:val="003760A6"/>
    <w:rsid w:val="00377F4F"/>
    <w:rsid w:val="00380B5C"/>
    <w:rsid w:val="00382401"/>
    <w:rsid w:val="00383FE3"/>
    <w:rsid w:val="00390E40"/>
    <w:rsid w:val="003919B2"/>
    <w:rsid w:val="00391FE0"/>
    <w:rsid w:val="00392101"/>
    <w:rsid w:val="00393E7D"/>
    <w:rsid w:val="003941D0"/>
    <w:rsid w:val="003944DA"/>
    <w:rsid w:val="00394ACF"/>
    <w:rsid w:val="00394C40"/>
    <w:rsid w:val="00394C9E"/>
    <w:rsid w:val="00397E1F"/>
    <w:rsid w:val="003A0424"/>
    <w:rsid w:val="003A2BA3"/>
    <w:rsid w:val="003A72E1"/>
    <w:rsid w:val="003B048C"/>
    <w:rsid w:val="003B44F7"/>
    <w:rsid w:val="003B53EE"/>
    <w:rsid w:val="003B60B3"/>
    <w:rsid w:val="003B6A68"/>
    <w:rsid w:val="003B6BAB"/>
    <w:rsid w:val="003C11E1"/>
    <w:rsid w:val="003C3493"/>
    <w:rsid w:val="003C4320"/>
    <w:rsid w:val="003C611D"/>
    <w:rsid w:val="003C632C"/>
    <w:rsid w:val="003C6766"/>
    <w:rsid w:val="003D5098"/>
    <w:rsid w:val="003D5292"/>
    <w:rsid w:val="003D5881"/>
    <w:rsid w:val="003D66DE"/>
    <w:rsid w:val="003D6E7A"/>
    <w:rsid w:val="003E127D"/>
    <w:rsid w:val="003E1DA8"/>
    <w:rsid w:val="003E1EC9"/>
    <w:rsid w:val="003E3A78"/>
    <w:rsid w:val="003E518F"/>
    <w:rsid w:val="003E59C9"/>
    <w:rsid w:val="003E693A"/>
    <w:rsid w:val="003E6EDE"/>
    <w:rsid w:val="003F0C92"/>
    <w:rsid w:val="003F2221"/>
    <w:rsid w:val="003F28AD"/>
    <w:rsid w:val="003F50F4"/>
    <w:rsid w:val="003F5969"/>
    <w:rsid w:val="004002BD"/>
    <w:rsid w:val="00400A99"/>
    <w:rsid w:val="004016DA"/>
    <w:rsid w:val="00402778"/>
    <w:rsid w:val="0040595D"/>
    <w:rsid w:val="00406D5C"/>
    <w:rsid w:val="00407060"/>
    <w:rsid w:val="00410A38"/>
    <w:rsid w:val="00412C92"/>
    <w:rsid w:val="00421571"/>
    <w:rsid w:val="00421EC7"/>
    <w:rsid w:val="004237A7"/>
    <w:rsid w:val="00423A4E"/>
    <w:rsid w:val="004240A5"/>
    <w:rsid w:val="00424A4D"/>
    <w:rsid w:val="00424D59"/>
    <w:rsid w:val="00424FD1"/>
    <w:rsid w:val="00425BF4"/>
    <w:rsid w:val="00427750"/>
    <w:rsid w:val="004303F2"/>
    <w:rsid w:val="00430F59"/>
    <w:rsid w:val="00434A0C"/>
    <w:rsid w:val="00436C6C"/>
    <w:rsid w:val="004372AB"/>
    <w:rsid w:val="004400A7"/>
    <w:rsid w:val="00440D5A"/>
    <w:rsid w:val="00441386"/>
    <w:rsid w:val="00441F27"/>
    <w:rsid w:val="00442592"/>
    <w:rsid w:val="0044417D"/>
    <w:rsid w:val="00444D2D"/>
    <w:rsid w:val="00445625"/>
    <w:rsid w:val="00445C99"/>
    <w:rsid w:val="00446CDE"/>
    <w:rsid w:val="00450995"/>
    <w:rsid w:val="00451DF1"/>
    <w:rsid w:val="00453D21"/>
    <w:rsid w:val="00454712"/>
    <w:rsid w:val="004557B4"/>
    <w:rsid w:val="004558F2"/>
    <w:rsid w:val="00456D8F"/>
    <w:rsid w:val="00457399"/>
    <w:rsid w:val="00457A3C"/>
    <w:rsid w:val="00457F17"/>
    <w:rsid w:val="0046018C"/>
    <w:rsid w:val="0046045C"/>
    <w:rsid w:val="004607B9"/>
    <w:rsid w:val="00460FB5"/>
    <w:rsid w:val="004627B8"/>
    <w:rsid w:val="004661A8"/>
    <w:rsid w:val="00466B77"/>
    <w:rsid w:val="00466E31"/>
    <w:rsid w:val="00467C32"/>
    <w:rsid w:val="00470B3C"/>
    <w:rsid w:val="0047378E"/>
    <w:rsid w:val="00473F76"/>
    <w:rsid w:val="004743F0"/>
    <w:rsid w:val="00474C6E"/>
    <w:rsid w:val="00477068"/>
    <w:rsid w:val="00480AE3"/>
    <w:rsid w:val="00481FBB"/>
    <w:rsid w:val="004820DD"/>
    <w:rsid w:val="00482685"/>
    <w:rsid w:val="00483149"/>
    <w:rsid w:val="00486409"/>
    <w:rsid w:val="00487C44"/>
    <w:rsid w:val="00490D16"/>
    <w:rsid w:val="0049232D"/>
    <w:rsid w:val="00494286"/>
    <w:rsid w:val="00494E2A"/>
    <w:rsid w:val="00495770"/>
    <w:rsid w:val="00496D14"/>
    <w:rsid w:val="00496DDA"/>
    <w:rsid w:val="00497367"/>
    <w:rsid w:val="004978F1"/>
    <w:rsid w:val="00497B78"/>
    <w:rsid w:val="004A05FE"/>
    <w:rsid w:val="004A35CC"/>
    <w:rsid w:val="004A42CC"/>
    <w:rsid w:val="004A5604"/>
    <w:rsid w:val="004A5FC2"/>
    <w:rsid w:val="004A75E0"/>
    <w:rsid w:val="004B1049"/>
    <w:rsid w:val="004B164A"/>
    <w:rsid w:val="004B3617"/>
    <w:rsid w:val="004B46FC"/>
    <w:rsid w:val="004B6A46"/>
    <w:rsid w:val="004B7BD3"/>
    <w:rsid w:val="004B7CEF"/>
    <w:rsid w:val="004C037D"/>
    <w:rsid w:val="004C0879"/>
    <w:rsid w:val="004C10C8"/>
    <w:rsid w:val="004C1B5E"/>
    <w:rsid w:val="004C1E4B"/>
    <w:rsid w:val="004C3725"/>
    <w:rsid w:val="004C3E41"/>
    <w:rsid w:val="004C4048"/>
    <w:rsid w:val="004C5D7F"/>
    <w:rsid w:val="004C7B12"/>
    <w:rsid w:val="004C7B54"/>
    <w:rsid w:val="004D118C"/>
    <w:rsid w:val="004D2CF6"/>
    <w:rsid w:val="004D641F"/>
    <w:rsid w:val="004D76CF"/>
    <w:rsid w:val="004E1370"/>
    <w:rsid w:val="004E187D"/>
    <w:rsid w:val="004E3D30"/>
    <w:rsid w:val="004E42F5"/>
    <w:rsid w:val="004E5813"/>
    <w:rsid w:val="004E6855"/>
    <w:rsid w:val="004F01BF"/>
    <w:rsid w:val="004F2E34"/>
    <w:rsid w:val="004F3E99"/>
    <w:rsid w:val="004F4678"/>
    <w:rsid w:val="004F4E15"/>
    <w:rsid w:val="004F6430"/>
    <w:rsid w:val="0050034D"/>
    <w:rsid w:val="0050049F"/>
    <w:rsid w:val="00500599"/>
    <w:rsid w:val="00501F28"/>
    <w:rsid w:val="005023B3"/>
    <w:rsid w:val="005038C9"/>
    <w:rsid w:val="00505684"/>
    <w:rsid w:val="00506066"/>
    <w:rsid w:val="005063BC"/>
    <w:rsid w:val="00506A42"/>
    <w:rsid w:val="0051030B"/>
    <w:rsid w:val="00511A7E"/>
    <w:rsid w:val="00511C84"/>
    <w:rsid w:val="0051426D"/>
    <w:rsid w:val="005147ED"/>
    <w:rsid w:val="00515278"/>
    <w:rsid w:val="0051579E"/>
    <w:rsid w:val="00517932"/>
    <w:rsid w:val="005205C1"/>
    <w:rsid w:val="0052229E"/>
    <w:rsid w:val="00522886"/>
    <w:rsid w:val="00522BE4"/>
    <w:rsid w:val="00526BC6"/>
    <w:rsid w:val="00526D2B"/>
    <w:rsid w:val="0053072A"/>
    <w:rsid w:val="00531A59"/>
    <w:rsid w:val="00532834"/>
    <w:rsid w:val="00532AD9"/>
    <w:rsid w:val="00533A0B"/>
    <w:rsid w:val="005348CD"/>
    <w:rsid w:val="005368B9"/>
    <w:rsid w:val="00537FB6"/>
    <w:rsid w:val="005412CA"/>
    <w:rsid w:val="005429B2"/>
    <w:rsid w:val="0054390C"/>
    <w:rsid w:val="005442EF"/>
    <w:rsid w:val="005471F0"/>
    <w:rsid w:val="005549E6"/>
    <w:rsid w:val="00554AFB"/>
    <w:rsid w:val="00555A81"/>
    <w:rsid w:val="00555ACC"/>
    <w:rsid w:val="00555B31"/>
    <w:rsid w:val="005566F3"/>
    <w:rsid w:val="00556B42"/>
    <w:rsid w:val="005572F1"/>
    <w:rsid w:val="005575DD"/>
    <w:rsid w:val="00557EB6"/>
    <w:rsid w:val="00560670"/>
    <w:rsid w:val="00561E21"/>
    <w:rsid w:val="00562B12"/>
    <w:rsid w:val="00563105"/>
    <w:rsid w:val="00563797"/>
    <w:rsid w:val="00563B95"/>
    <w:rsid w:val="005641DD"/>
    <w:rsid w:val="0056463A"/>
    <w:rsid w:val="00565197"/>
    <w:rsid w:val="00566CD0"/>
    <w:rsid w:val="00566ED6"/>
    <w:rsid w:val="005727BC"/>
    <w:rsid w:val="00572DCF"/>
    <w:rsid w:val="00575303"/>
    <w:rsid w:val="00575CA9"/>
    <w:rsid w:val="00575E4F"/>
    <w:rsid w:val="00576E78"/>
    <w:rsid w:val="00577DE6"/>
    <w:rsid w:val="00580501"/>
    <w:rsid w:val="00580676"/>
    <w:rsid w:val="005806E3"/>
    <w:rsid w:val="005812D7"/>
    <w:rsid w:val="00583B24"/>
    <w:rsid w:val="00584933"/>
    <w:rsid w:val="0058584F"/>
    <w:rsid w:val="00585B8A"/>
    <w:rsid w:val="00586831"/>
    <w:rsid w:val="0058737D"/>
    <w:rsid w:val="00587F99"/>
    <w:rsid w:val="00587FB1"/>
    <w:rsid w:val="005909BE"/>
    <w:rsid w:val="0059150C"/>
    <w:rsid w:val="005919D4"/>
    <w:rsid w:val="00591D86"/>
    <w:rsid w:val="00592B6A"/>
    <w:rsid w:val="005933FC"/>
    <w:rsid w:val="00595E77"/>
    <w:rsid w:val="00596006"/>
    <w:rsid w:val="00596382"/>
    <w:rsid w:val="0059754B"/>
    <w:rsid w:val="005976AF"/>
    <w:rsid w:val="005A035B"/>
    <w:rsid w:val="005A1200"/>
    <w:rsid w:val="005A1405"/>
    <w:rsid w:val="005A17EE"/>
    <w:rsid w:val="005A2C37"/>
    <w:rsid w:val="005A4873"/>
    <w:rsid w:val="005A49C5"/>
    <w:rsid w:val="005A53A4"/>
    <w:rsid w:val="005A7534"/>
    <w:rsid w:val="005A7835"/>
    <w:rsid w:val="005B016C"/>
    <w:rsid w:val="005B0603"/>
    <w:rsid w:val="005B11B2"/>
    <w:rsid w:val="005B1BC6"/>
    <w:rsid w:val="005B2681"/>
    <w:rsid w:val="005B2716"/>
    <w:rsid w:val="005B2C2B"/>
    <w:rsid w:val="005B2C3C"/>
    <w:rsid w:val="005B3517"/>
    <w:rsid w:val="005B4CE5"/>
    <w:rsid w:val="005B4EDD"/>
    <w:rsid w:val="005B6488"/>
    <w:rsid w:val="005B786B"/>
    <w:rsid w:val="005B7BEC"/>
    <w:rsid w:val="005C1A74"/>
    <w:rsid w:val="005C2672"/>
    <w:rsid w:val="005C2F1C"/>
    <w:rsid w:val="005C32E0"/>
    <w:rsid w:val="005C43B3"/>
    <w:rsid w:val="005C4CE6"/>
    <w:rsid w:val="005C4D1D"/>
    <w:rsid w:val="005C6C0B"/>
    <w:rsid w:val="005C7462"/>
    <w:rsid w:val="005D02B7"/>
    <w:rsid w:val="005D0D7C"/>
    <w:rsid w:val="005D1051"/>
    <w:rsid w:val="005D28B6"/>
    <w:rsid w:val="005D2B8F"/>
    <w:rsid w:val="005D3983"/>
    <w:rsid w:val="005D4A12"/>
    <w:rsid w:val="005D4E1A"/>
    <w:rsid w:val="005D5BC3"/>
    <w:rsid w:val="005D5DD7"/>
    <w:rsid w:val="005D77E8"/>
    <w:rsid w:val="005E2685"/>
    <w:rsid w:val="005E341F"/>
    <w:rsid w:val="005E3F66"/>
    <w:rsid w:val="005E5AAE"/>
    <w:rsid w:val="005E6333"/>
    <w:rsid w:val="005E678E"/>
    <w:rsid w:val="005E764D"/>
    <w:rsid w:val="005F127A"/>
    <w:rsid w:val="005F18F0"/>
    <w:rsid w:val="005F3038"/>
    <w:rsid w:val="005F796A"/>
    <w:rsid w:val="005F7ACD"/>
    <w:rsid w:val="00600AEA"/>
    <w:rsid w:val="00600F5F"/>
    <w:rsid w:val="00600FE5"/>
    <w:rsid w:val="006012F9"/>
    <w:rsid w:val="00602A04"/>
    <w:rsid w:val="00602E8E"/>
    <w:rsid w:val="0060585E"/>
    <w:rsid w:val="00607C5F"/>
    <w:rsid w:val="006107E1"/>
    <w:rsid w:val="00611705"/>
    <w:rsid w:val="00611B0A"/>
    <w:rsid w:val="006140D8"/>
    <w:rsid w:val="006176A8"/>
    <w:rsid w:val="00617779"/>
    <w:rsid w:val="006207B4"/>
    <w:rsid w:val="00620A13"/>
    <w:rsid w:val="00620ED7"/>
    <w:rsid w:val="0062283A"/>
    <w:rsid w:val="0062352F"/>
    <w:rsid w:val="006251FC"/>
    <w:rsid w:val="0062556D"/>
    <w:rsid w:val="00626247"/>
    <w:rsid w:val="00627613"/>
    <w:rsid w:val="00631DFD"/>
    <w:rsid w:val="00632509"/>
    <w:rsid w:val="00632B36"/>
    <w:rsid w:val="0063300D"/>
    <w:rsid w:val="00633B87"/>
    <w:rsid w:val="0063421F"/>
    <w:rsid w:val="006345F8"/>
    <w:rsid w:val="0063462B"/>
    <w:rsid w:val="0063540D"/>
    <w:rsid w:val="00637D01"/>
    <w:rsid w:val="006413A3"/>
    <w:rsid w:val="00643422"/>
    <w:rsid w:val="00643B93"/>
    <w:rsid w:val="00643EDB"/>
    <w:rsid w:val="00644E9F"/>
    <w:rsid w:val="00646F57"/>
    <w:rsid w:val="006470D7"/>
    <w:rsid w:val="00650A78"/>
    <w:rsid w:val="00650E72"/>
    <w:rsid w:val="00651C67"/>
    <w:rsid w:val="00651E34"/>
    <w:rsid w:val="00652A5B"/>
    <w:rsid w:val="0065728C"/>
    <w:rsid w:val="00657CE3"/>
    <w:rsid w:val="006601DC"/>
    <w:rsid w:val="00666CF3"/>
    <w:rsid w:val="006676B1"/>
    <w:rsid w:val="00670F60"/>
    <w:rsid w:val="00671C21"/>
    <w:rsid w:val="00674E59"/>
    <w:rsid w:val="0067764E"/>
    <w:rsid w:val="006779C2"/>
    <w:rsid w:val="00680803"/>
    <w:rsid w:val="006812D8"/>
    <w:rsid w:val="006836EE"/>
    <w:rsid w:val="00683992"/>
    <w:rsid w:val="00683A5B"/>
    <w:rsid w:val="0068563E"/>
    <w:rsid w:val="00685B8D"/>
    <w:rsid w:val="00685FFB"/>
    <w:rsid w:val="00686FEE"/>
    <w:rsid w:val="00692E06"/>
    <w:rsid w:val="00693A0F"/>
    <w:rsid w:val="00693DD2"/>
    <w:rsid w:val="00694CF2"/>
    <w:rsid w:val="006950F8"/>
    <w:rsid w:val="00695F1F"/>
    <w:rsid w:val="00696107"/>
    <w:rsid w:val="00697750"/>
    <w:rsid w:val="006A0933"/>
    <w:rsid w:val="006A1423"/>
    <w:rsid w:val="006A198C"/>
    <w:rsid w:val="006A2728"/>
    <w:rsid w:val="006A4161"/>
    <w:rsid w:val="006B0757"/>
    <w:rsid w:val="006B239E"/>
    <w:rsid w:val="006B3250"/>
    <w:rsid w:val="006B3FB3"/>
    <w:rsid w:val="006B4D6D"/>
    <w:rsid w:val="006B5674"/>
    <w:rsid w:val="006B5E46"/>
    <w:rsid w:val="006B649B"/>
    <w:rsid w:val="006B72EA"/>
    <w:rsid w:val="006B7B19"/>
    <w:rsid w:val="006C3FD3"/>
    <w:rsid w:val="006C47FE"/>
    <w:rsid w:val="006C4B0F"/>
    <w:rsid w:val="006C5653"/>
    <w:rsid w:val="006C5D33"/>
    <w:rsid w:val="006C6589"/>
    <w:rsid w:val="006C6811"/>
    <w:rsid w:val="006C78ED"/>
    <w:rsid w:val="006D1308"/>
    <w:rsid w:val="006D2F91"/>
    <w:rsid w:val="006D3622"/>
    <w:rsid w:val="006D4B0E"/>
    <w:rsid w:val="006D4C0F"/>
    <w:rsid w:val="006D4EB6"/>
    <w:rsid w:val="006D5A26"/>
    <w:rsid w:val="006D6910"/>
    <w:rsid w:val="006D6A9C"/>
    <w:rsid w:val="006E16CE"/>
    <w:rsid w:val="006E2845"/>
    <w:rsid w:val="006E3075"/>
    <w:rsid w:val="006E3B25"/>
    <w:rsid w:val="006E3F12"/>
    <w:rsid w:val="006E49B8"/>
    <w:rsid w:val="006E49CB"/>
    <w:rsid w:val="006E5F00"/>
    <w:rsid w:val="006E7F1C"/>
    <w:rsid w:val="006F35F1"/>
    <w:rsid w:val="006F3860"/>
    <w:rsid w:val="006F7390"/>
    <w:rsid w:val="007001DF"/>
    <w:rsid w:val="00700217"/>
    <w:rsid w:val="00700573"/>
    <w:rsid w:val="00701DC0"/>
    <w:rsid w:val="0070218F"/>
    <w:rsid w:val="007031BA"/>
    <w:rsid w:val="00703DED"/>
    <w:rsid w:val="00704249"/>
    <w:rsid w:val="00706A36"/>
    <w:rsid w:val="00707E7F"/>
    <w:rsid w:val="0071005A"/>
    <w:rsid w:val="007103A5"/>
    <w:rsid w:val="0071051D"/>
    <w:rsid w:val="00711C82"/>
    <w:rsid w:val="007137BD"/>
    <w:rsid w:val="007140BA"/>
    <w:rsid w:val="0071436D"/>
    <w:rsid w:val="007205C4"/>
    <w:rsid w:val="00721AAA"/>
    <w:rsid w:val="00722B3E"/>
    <w:rsid w:val="007241DE"/>
    <w:rsid w:val="00724D49"/>
    <w:rsid w:val="00725233"/>
    <w:rsid w:val="00725C83"/>
    <w:rsid w:val="00727B0C"/>
    <w:rsid w:val="00732F9D"/>
    <w:rsid w:val="00733DA2"/>
    <w:rsid w:val="007340B3"/>
    <w:rsid w:val="00734346"/>
    <w:rsid w:val="0073494C"/>
    <w:rsid w:val="00734E0D"/>
    <w:rsid w:val="007359B8"/>
    <w:rsid w:val="00735F31"/>
    <w:rsid w:val="00736699"/>
    <w:rsid w:val="00736BE2"/>
    <w:rsid w:val="007410A5"/>
    <w:rsid w:val="007426E9"/>
    <w:rsid w:val="007436A2"/>
    <w:rsid w:val="00743E2F"/>
    <w:rsid w:val="0074417D"/>
    <w:rsid w:val="007444E1"/>
    <w:rsid w:val="00746C2C"/>
    <w:rsid w:val="00746DD5"/>
    <w:rsid w:val="00747899"/>
    <w:rsid w:val="00747AB3"/>
    <w:rsid w:val="00747B98"/>
    <w:rsid w:val="007552EB"/>
    <w:rsid w:val="00755D70"/>
    <w:rsid w:val="00755F0A"/>
    <w:rsid w:val="00756862"/>
    <w:rsid w:val="00761EAE"/>
    <w:rsid w:val="00761FA7"/>
    <w:rsid w:val="007626AE"/>
    <w:rsid w:val="00762E24"/>
    <w:rsid w:val="00765CD9"/>
    <w:rsid w:val="007667A5"/>
    <w:rsid w:val="00771031"/>
    <w:rsid w:val="007710AE"/>
    <w:rsid w:val="00771E0F"/>
    <w:rsid w:val="007727CB"/>
    <w:rsid w:val="00773917"/>
    <w:rsid w:val="00773B16"/>
    <w:rsid w:val="00773CCD"/>
    <w:rsid w:val="0077408D"/>
    <w:rsid w:val="00774218"/>
    <w:rsid w:val="0077683B"/>
    <w:rsid w:val="00781285"/>
    <w:rsid w:val="00781C53"/>
    <w:rsid w:val="0078242C"/>
    <w:rsid w:val="0078250A"/>
    <w:rsid w:val="00783260"/>
    <w:rsid w:val="007834DA"/>
    <w:rsid w:val="00784FAB"/>
    <w:rsid w:val="0078663C"/>
    <w:rsid w:val="007871A2"/>
    <w:rsid w:val="00790769"/>
    <w:rsid w:val="00790DD0"/>
    <w:rsid w:val="00790F17"/>
    <w:rsid w:val="00792059"/>
    <w:rsid w:val="00792B32"/>
    <w:rsid w:val="007931F2"/>
    <w:rsid w:val="007940B1"/>
    <w:rsid w:val="007944B2"/>
    <w:rsid w:val="007959EB"/>
    <w:rsid w:val="00797467"/>
    <w:rsid w:val="0079774A"/>
    <w:rsid w:val="00797F52"/>
    <w:rsid w:val="007A2153"/>
    <w:rsid w:val="007A2369"/>
    <w:rsid w:val="007A3629"/>
    <w:rsid w:val="007A59F3"/>
    <w:rsid w:val="007A6BD5"/>
    <w:rsid w:val="007A6E62"/>
    <w:rsid w:val="007A743E"/>
    <w:rsid w:val="007A7D63"/>
    <w:rsid w:val="007A7FA7"/>
    <w:rsid w:val="007B0B91"/>
    <w:rsid w:val="007B187F"/>
    <w:rsid w:val="007B1EEC"/>
    <w:rsid w:val="007B4A65"/>
    <w:rsid w:val="007B4EF0"/>
    <w:rsid w:val="007B5CA2"/>
    <w:rsid w:val="007B617C"/>
    <w:rsid w:val="007B668F"/>
    <w:rsid w:val="007B756E"/>
    <w:rsid w:val="007B7689"/>
    <w:rsid w:val="007B77B8"/>
    <w:rsid w:val="007C0DB2"/>
    <w:rsid w:val="007C1A70"/>
    <w:rsid w:val="007C4EC8"/>
    <w:rsid w:val="007D37B6"/>
    <w:rsid w:val="007D48A6"/>
    <w:rsid w:val="007D4C1D"/>
    <w:rsid w:val="007D59FF"/>
    <w:rsid w:val="007D5F72"/>
    <w:rsid w:val="007E089C"/>
    <w:rsid w:val="007E27D7"/>
    <w:rsid w:val="007E29A0"/>
    <w:rsid w:val="007E2C10"/>
    <w:rsid w:val="007E3EB2"/>
    <w:rsid w:val="007E6388"/>
    <w:rsid w:val="007E7892"/>
    <w:rsid w:val="007E7A01"/>
    <w:rsid w:val="007F0AA2"/>
    <w:rsid w:val="007F0AD7"/>
    <w:rsid w:val="007F1735"/>
    <w:rsid w:val="007F1DBC"/>
    <w:rsid w:val="007F3C70"/>
    <w:rsid w:val="007F3E11"/>
    <w:rsid w:val="007F489B"/>
    <w:rsid w:val="007F5235"/>
    <w:rsid w:val="007F61C2"/>
    <w:rsid w:val="007F715A"/>
    <w:rsid w:val="007F7DA5"/>
    <w:rsid w:val="00800D67"/>
    <w:rsid w:val="00804473"/>
    <w:rsid w:val="00805820"/>
    <w:rsid w:val="008065DB"/>
    <w:rsid w:val="00806C98"/>
    <w:rsid w:val="00806D01"/>
    <w:rsid w:val="00810EC1"/>
    <w:rsid w:val="00810FF2"/>
    <w:rsid w:val="00812434"/>
    <w:rsid w:val="00812FB2"/>
    <w:rsid w:val="0081414F"/>
    <w:rsid w:val="008144A3"/>
    <w:rsid w:val="00816B93"/>
    <w:rsid w:val="00816E0A"/>
    <w:rsid w:val="0081741B"/>
    <w:rsid w:val="00817CB7"/>
    <w:rsid w:val="00821791"/>
    <w:rsid w:val="0082248F"/>
    <w:rsid w:val="00823F99"/>
    <w:rsid w:val="0082563F"/>
    <w:rsid w:val="0082660E"/>
    <w:rsid w:val="008275F5"/>
    <w:rsid w:val="00832E45"/>
    <w:rsid w:val="00832F58"/>
    <w:rsid w:val="0083522D"/>
    <w:rsid w:val="008366DD"/>
    <w:rsid w:val="00840990"/>
    <w:rsid w:val="00840A58"/>
    <w:rsid w:val="00842139"/>
    <w:rsid w:val="0084263A"/>
    <w:rsid w:val="00842D16"/>
    <w:rsid w:val="00842D5B"/>
    <w:rsid w:val="00844CD9"/>
    <w:rsid w:val="0084551D"/>
    <w:rsid w:val="0084645C"/>
    <w:rsid w:val="008466F8"/>
    <w:rsid w:val="00847A3B"/>
    <w:rsid w:val="00853840"/>
    <w:rsid w:val="00853C5E"/>
    <w:rsid w:val="00854DC8"/>
    <w:rsid w:val="008558DD"/>
    <w:rsid w:val="00856100"/>
    <w:rsid w:val="00856C08"/>
    <w:rsid w:val="00860F70"/>
    <w:rsid w:val="00862E39"/>
    <w:rsid w:val="00863544"/>
    <w:rsid w:val="008639C9"/>
    <w:rsid w:val="00864F58"/>
    <w:rsid w:val="008670BA"/>
    <w:rsid w:val="00871AE1"/>
    <w:rsid w:val="0087280E"/>
    <w:rsid w:val="008744B5"/>
    <w:rsid w:val="00875F15"/>
    <w:rsid w:val="0087654A"/>
    <w:rsid w:val="00876D58"/>
    <w:rsid w:val="00877359"/>
    <w:rsid w:val="00877627"/>
    <w:rsid w:val="00881C32"/>
    <w:rsid w:val="008827B8"/>
    <w:rsid w:val="00882B95"/>
    <w:rsid w:val="008845C3"/>
    <w:rsid w:val="008845F8"/>
    <w:rsid w:val="00885A84"/>
    <w:rsid w:val="00885D5C"/>
    <w:rsid w:val="00886D9E"/>
    <w:rsid w:val="00890AEB"/>
    <w:rsid w:val="00890FFF"/>
    <w:rsid w:val="008919C0"/>
    <w:rsid w:val="008948BB"/>
    <w:rsid w:val="0089522D"/>
    <w:rsid w:val="008A076C"/>
    <w:rsid w:val="008A3D05"/>
    <w:rsid w:val="008A4A53"/>
    <w:rsid w:val="008A58C1"/>
    <w:rsid w:val="008A7B46"/>
    <w:rsid w:val="008B066B"/>
    <w:rsid w:val="008B0FC8"/>
    <w:rsid w:val="008B17A9"/>
    <w:rsid w:val="008B36AF"/>
    <w:rsid w:val="008B51D2"/>
    <w:rsid w:val="008B697A"/>
    <w:rsid w:val="008B77CD"/>
    <w:rsid w:val="008B7D61"/>
    <w:rsid w:val="008C185A"/>
    <w:rsid w:val="008C2016"/>
    <w:rsid w:val="008C29B6"/>
    <w:rsid w:val="008C2D50"/>
    <w:rsid w:val="008C33EC"/>
    <w:rsid w:val="008C38B8"/>
    <w:rsid w:val="008C448A"/>
    <w:rsid w:val="008D0C25"/>
    <w:rsid w:val="008D4437"/>
    <w:rsid w:val="008D6529"/>
    <w:rsid w:val="008D6F5F"/>
    <w:rsid w:val="008D7A50"/>
    <w:rsid w:val="008D7B92"/>
    <w:rsid w:val="008E16E9"/>
    <w:rsid w:val="008E2202"/>
    <w:rsid w:val="008E256C"/>
    <w:rsid w:val="008E280F"/>
    <w:rsid w:val="008E467F"/>
    <w:rsid w:val="008E4DB6"/>
    <w:rsid w:val="008E5E92"/>
    <w:rsid w:val="008E5EE2"/>
    <w:rsid w:val="008E64F3"/>
    <w:rsid w:val="008E6E1C"/>
    <w:rsid w:val="008F0A59"/>
    <w:rsid w:val="008F0C9F"/>
    <w:rsid w:val="008F3695"/>
    <w:rsid w:val="008F62F2"/>
    <w:rsid w:val="008F7629"/>
    <w:rsid w:val="00900212"/>
    <w:rsid w:val="00901318"/>
    <w:rsid w:val="009022CA"/>
    <w:rsid w:val="009022CF"/>
    <w:rsid w:val="009038CC"/>
    <w:rsid w:val="00903C9D"/>
    <w:rsid w:val="00904795"/>
    <w:rsid w:val="009049A4"/>
    <w:rsid w:val="00905754"/>
    <w:rsid w:val="00905CC2"/>
    <w:rsid w:val="00907500"/>
    <w:rsid w:val="00910653"/>
    <w:rsid w:val="00912F1A"/>
    <w:rsid w:val="0091360A"/>
    <w:rsid w:val="00916A83"/>
    <w:rsid w:val="009173DB"/>
    <w:rsid w:val="00920802"/>
    <w:rsid w:val="009209C9"/>
    <w:rsid w:val="0092241D"/>
    <w:rsid w:val="00926478"/>
    <w:rsid w:val="0092650C"/>
    <w:rsid w:val="00926CBB"/>
    <w:rsid w:val="00926E2C"/>
    <w:rsid w:val="00931295"/>
    <w:rsid w:val="0093508D"/>
    <w:rsid w:val="009353AB"/>
    <w:rsid w:val="00935B82"/>
    <w:rsid w:val="009374D0"/>
    <w:rsid w:val="00940EA7"/>
    <w:rsid w:val="0094128B"/>
    <w:rsid w:val="00942633"/>
    <w:rsid w:val="0094284E"/>
    <w:rsid w:val="00942C1F"/>
    <w:rsid w:val="00943548"/>
    <w:rsid w:val="00944F00"/>
    <w:rsid w:val="00945795"/>
    <w:rsid w:val="00945EDA"/>
    <w:rsid w:val="00946655"/>
    <w:rsid w:val="00951251"/>
    <w:rsid w:val="00952A23"/>
    <w:rsid w:val="00953145"/>
    <w:rsid w:val="00954D3C"/>
    <w:rsid w:val="009556C8"/>
    <w:rsid w:val="00956FAE"/>
    <w:rsid w:val="009574B8"/>
    <w:rsid w:val="009624A5"/>
    <w:rsid w:val="00964594"/>
    <w:rsid w:val="00964DD1"/>
    <w:rsid w:val="009677B5"/>
    <w:rsid w:val="00972454"/>
    <w:rsid w:val="0097370A"/>
    <w:rsid w:val="00974782"/>
    <w:rsid w:val="00974C20"/>
    <w:rsid w:val="009801BB"/>
    <w:rsid w:val="0098075C"/>
    <w:rsid w:val="00983C44"/>
    <w:rsid w:val="0098425F"/>
    <w:rsid w:val="0098531D"/>
    <w:rsid w:val="009863E1"/>
    <w:rsid w:val="00991769"/>
    <w:rsid w:val="009920AB"/>
    <w:rsid w:val="00993DE2"/>
    <w:rsid w:val="00993F0A"/>
    <w:rsid w:val="00993F4E"/>
    <w:rsid w:val="00994F30"/>
    <w:rsid w:val="0099516C"/>
    <w:rsid w:val="00996C12"/>
    <w:rsid w:val="00996CDA"/>
    <w:rsid w:val="00996F13"/>
    <w:rsid w:val="00997B1B"/>
    <w:rsid w:val="009A006E"/>
    <w:rsid w:val="009A05A1"/>
    <w:rsid w:val="009A0700"/>
    <w:rsid w:val="009A07AB"/>
    <w:rsid w:val="009A1F67"/>
    <w:rsid w:val="009A2C98"/>
    <w:rsid w:val="009A3D12"/>
    <w:rsid w:val="009A4131"/>
    <w:rsid w:val="009A4961"/>
    <w:rsid w:val="009A55F8"/>
    <w:rsid w:val="009A5B0F"/>
    <w:rsid w:val="009A600F"/>
    <w:rsid w:val="009B125F"/>
    <w:rsid w:val="009B19C1"/>
    <w:rsid w:val="009B3DFB"/>
    <w:rsid w:val="009B4353"/>
    <w:rsid w:val="009B50DA"/>
    <w:rsid w:val="009B5D8F"/>
    <w:rsid w:val="009B61D2"/>
    <w:rsid w:val="009B645D"/>
    <w:rsid w:val="009C1731"/>
    <w:rsid w:val="009C23EA"/>
    <w:rsid w:val="009C406C"/>
    <w:rsid w:val="009C5C12"/>
    <w:rsid w:val="009C5FC4"/>
    <w:rsid w:val="009C6AC9"/>
    <w:rsid w:val="009C7357"/>
    <w:rsid w:val="009D0217"/>
    <w:rsid w:val="009D1402"/>
    <w:rsid w:val="009D18FE"/>
    <w:rsid w:val="009D20F3"/>
    <w:rsid w:val="009D2840"/>
    <w:rsid w:val="009D33CA"/>
    <w:rsid w:val="009D60F6"/>
    <w:rsid w:val="009D6CD3"/>
    <w:rsid w:val="009D7D34"/>
    <w:rsid w:val="009E1638"/>
    <w:rsid w:val="009E45BE"/>
    <w:rsid w:val="009E6987"/>
    <w:rsid w:val="009E6C95"/>
    <w:rsid w:val="009F03D7"/>
    <w:rsid w:val="009F05AA"/>
    <w:rsid w:val="009F0639"/>
    <w:rsid w:val="009F3353"/>
    <w:rsid w:val="009F3A27"/>
    <w:rsid w:val="009F42AE"/>
    <w:rsid w:val="009F574A"/>
    <w:rsid w:val="009F5D54"/>
    <w:rsid w:val="009F615A"/>
    <w:rsid w:val="009F6E6A"/>
    <w:rsid w:val="00A0066B"/>
    <w:rsid w:val="00A01F86"/>
    <w:rsid w:val="00A034A1"/>
    <w:rsid w:val="00A03E71"/>
    <w:rsid w:val="00A043B2"/>
    <w:rsid w:val="00A04452"/>
    <w:rsid w:val="00A07939"/>
    <w:rsid w:val="00A100CA"/>
    <w:rsid w:val="00A115A9"/>
    <w:rsid w:val="00A12A31"/>
    <w:rsid w:val="00A12B6D"/>
    <w:rsid w:val="00A1500A"/>
    <w:rsid w:val="00A16238"/>
    <w:rsid w:val="00A162A3"/>
    <w:rsid w:val="00A16C7E"/>
    <w:rsid w:val="00A178E9"/>
    <w:rsid w:val="00A2273D"/>
    <w:rsid w:val="00A22D05"/>
    <w:rsid w:val="00A2372C"/>
    <w:rsid w:val="00A357E8"/>
    <w:rsid w:val="00A36ED3"/>
    <w:rsid w:val="00A438A9"/>
    <w:rsid w:val="00A43B99"/>
    <w:rsid w:val="00A4479E"/>
    <w:rsid w:val="00A47E48"/>
    <w:rsid w:val="00A5140A"/>
    <w:rsid w:val="00A51AFE"/>
    <w:rsid w:val="00A53175"/>
    <w:rsid w:val="00A55C63"/>
    <w:rsid w:val="00A56DCC"/>
    <w:rsid w:val="00A56FDE"/>
    <w:rsid w:val="00A61671"/>
    <w:rsid w:val="00A62490"/>
    <w:rsid w:val="00A64074"/>
    <w:rsid w:val="00A640C4"/>
    <w:rsid w:val="00A65278"/>
    <w:rsid w:val="00A65692"/>
    <w:rsid w:val="00A670DC"/>
    <w:rsid w:val="00A702C7"/>
    <w:rsid w:val="00A70927"/>
    <w:rsid w:val="00A71BEF"/>
    <w:rsid w:val="00A72ECC"/>
    <w:rsid w:val="00A73547"/>
    <w:rsid w:val="00A81609"/>
    <w:rsid w:val="00A81DFA"/>
    <w:rsid w:val="00A83990"/>
    <w:rsid w:val="00A85B10"/>
    <w:rsid w:val="00A8755B"/>
    <w:rsid w:val="00A90C62"/>
    <w:rsid w:val="00A91C66"/>
    <w:rsid w:val="00A925A7"/>
    <w:rsid w:val="00A93435"/>
    <w:rsid w:val="00A9362C"/>
    <w:rsid w:val="00A93A83"/>
    <w:rsid w:val="00A953A7"/>
    <w:rsid w:val="00A95E6B"/>
    <w:rsid w:val="00A9770A"/>
    <w:rsid w:val="00AA02CC"/>
    <w:rsid w:val="00AA0C1A"/>
    <w:rsid w:val="00AA13DD"/>
    <w:rsid w:val="00AA1C0F"/>
    <w:rsid w:val="00AA5483"/>
    <w:rsid w:val="00AA6850"/>
    <w:rsid w:val="00AA685B"/>
    <w:rsid w:val="00AA7978"/>
    <w:rsid w:val="00AB19F1"/>
    <w:rsid w:val="00AB2EB4"/>
    <w:rsid w:val="00AB6374"/>
    <w:rsid w:val="00AC04AE"/>
    <w:rsid w:val="00AC22C6"/>
    <w:rsid w:val="00AC31EB"/>
    <w:rsid w:val="00AC41EF"/>
    <w:rsid w:val="00AC56F1"/>
    <w:rsid w:val="00AC7159"/>
    <w:rsid w:val="00AC7C73"/>
    <w:rsid w:val="00AD15AF"/>
    <w:rsid w:val="00AD1B76"/>
    <w:rsid w:val="00AD282F"/>
    <w:rsid w:val="00AD2F33"/>
    <w:rsid w:val="00AD4786"/>
    <w:rsid w:val="00AD724F"/>
    <w:rsid w:val="00AD7307"/>
    <w:rsid w:val="00AE05C6"/>
    <w:rsid w:val="00AE05D6"/>
    <w:rsid w:val="00AE0F67"/>
    <w:rsid w:val="00AE1A32"/>
    <w:rsid w:val="00AE1C67"/>
    <w:rsid w:val="00AE29EC"/>
    <w:rsid w:val="00AE4899"/>
    <w:rsid w:val="00AE50F4"/>
    <w:rsid w:val="00AE6C97"/>
    <w:rsid w:val="00AE7382"/>
    <w:rsid w:val="00AE7419"/>
    <w:rsid w:val="00AE7FED"/>
    <w:rsid w:val="00AF2253"/>
    <w:rsid w:val="00AF3BD6"/>
    <w:rsid w:val="00AF4378"/>
    <w:rsid w:val="00AF4D43"/>
    <w:rsid w:val="00AF72A1"/>
    <w:rsid w:val="00B0195D"/>
    <w:rsid w:val="00B019B6"/>
    <w:rsid w:val="00B020BC"/>
    <w:rsid w:val="00B05434"/>
    <w:rsid w:val="00B05E46"/>
    <w:rsid w:val="00B07518"/>
    <w:rsid w:val="00B07BED"/>
    <w:rsid w:val="00B10320"/>
    <w:rsid w:val="00B11D6D"/>
    <w:rsid w:val="00B14A8B"/>
    <w:rsid w:val="00B15476"/>
    <w:rsid w:val="00B1576C"/>
    <w:rsid w:val="00B15D53"/>
    <w:rsid w:val="00B17021"/>
    <w:rsid w:val="00B17273"/>
    <w:rsid w:val="00B1740C"/>
    <w:rsid w:val="00B17F45"/>
    <w:rsid w:val="00B204F2"/>
    <w:rsid w:val="00B20896"/>
    <w:rsid w:val="00B2186E"/>
    <w:rsid w:val="00B229A4"/>
    <w:rsid w:val="00B235CC"/>
    <w:rsid w:val="00B24C54"/>
    <w:rsid w:val="00B24E16"/>
    <w:rsid w:val="00B24EA3"/>
    <w:rsid w:val="00B25A49"/>
    <w:rsid w:val="00B26B85"/>
    <w:rsid w:val="00B2755A"/>
    <w:rsid w:val="00B27C8F"/>
    <w:rsid w:val="00B27D0A"/>
    <w:rsid w:val="00B32DBB"/>
    <w:rsid w:val="00B339B2"/>
    <w:rsid w:val="00B34626"/>
    <w:rsid w:val="00B3463C"/>
    <w:rsid w:val="00B376A2"/>
    <w:rsid w:val="00B37C2F"/>
    <w:rsid w:val="00B428DF"/>
    <w:rsid w:val="00B44F4B"/>
    <w:rsid w:val="00B45486"/>
    <w:rsid w:val="00B4573B"/>
    <w:rsid w:val="00B45F0B"/>
    <w:rsid w:val="00B468C6"/>
    <w:rsid w:val="00B47056"/>
    <w:rsid w:val="00B476F8"/>
    <w:rsid w:val="00B5088B"/>
    <w:rsid w:val="00B52F26"/>
    <w:rsid w:val="00B53DC7"/>
    <w:rsid w:val="00B53EFC"/>
    <w:rsid w:val="00B541F7"/>
    <w:rsid w:val="00B54356"/>
    <w:rsid w:val="00B544EE"/>
    <w:rsid w:val="00B54ABA"/>
    <w:rsid w:val="00B54BA8"/>
    <w:rsid w:val="00B55038"/>
    <w:rsid w:val="00B55AA3"/>
    <w:rsid w:val="00B57416"/>
    <w:rsid w:val="00B60DAD"/>
    <w:rsid w:val="00B6132D"/>
    <w:rsid w:val="00B61455"/>
    <w:rsid w:val="00B619B9"/>
    <w:rsid w:val="00B640B2"/>
    <w:rsid w:val="00B641BC"/>
    <w:rsid w:val="00B6509A"/>
    <w:rsid w:val="00B65248"/>
    <w:rsid w:val="00B66357"/>
    <w:rsid w:val="00B73559"/>
    <w:rsid w:val="00B74037"/>
    <w:rsid w:val="00B75583"/>
    <w:rsid w:val="00B75AFA"/>
    <w:rsid w:val="00B75CF1"/>
    <w:rsid w:val="00B76C1F"/>
    <w:rsid w:val="00B77103"/>
    <w:rsid w:val="00B813C8"/>
    <w:rsid w:val="00B816E8"/>
    <w:rsid w:val="00B846BD"/>
    <w:rsid w:val="00B8548A"/>
    <w:rsid w:val="00B86806"/>
    <w:rsid w:val="00B87D86"/>
    <w:rsid w:val="00B90A04"/>
    <w:rsid w:val="00B9132B"/>
    <w:rsid w:val="00B91405"/>
    <w:rsid w:val="00B943FE"/>
    <w:rsid w:val="00B94F6A"/>
    <w:rsid w:val="00B957D5"/>
    <w:rsid w:val="00BA3DB0"/>
    <w:rsid w:val="00BA421C"/>
    <w:rsid w:val="00BA53BE"/>
    <w:rsid w:val="00BA61C8"/>
    <w:rsid w:val="00BA68F9"/>
    <w:rsid w:val="00BA78C1"/>
    <w:rsid w:val="00BB0938"/>
    <w:rsid w:val="00BB2D70"/>
    <w:rsid w:val="00BB3D18"/>
    <w:rsid w:val="00BB5903"/>
    <w:rsid w:val="00BB6A0E"/>
    <w:rsid w:val="00BB6A27"/>
    <w:rsid w:val="00BB7ED5"/>
    <w:rsid w:val="00BC3E31"/>
    <w:rsid w:val="00BC42C6"/>
    <w:rsid w:val="00BC490E"/>
    <w:rsid w:val="00BC4E61"/>
    <w:rsid w:val="00BC53FD"/>
    <w:rsid w:val="00BC58F1"/>
    <w:rsid w:val="00BC6750"/>
    <w:rsid w:val="00BC7909"/>
    <w:rsid w:val="00BC7E23"/>
    <w:rsid w:val="00BD0919"/>
    <w:rsid w:val="00BD19D4"/>
    <w:rsid w:val="00BE0C89"/>
    <w:rsid w:val="00BE1199"/>
    <w:rsid w:val="00BE11BE"/>
    <w:rsid w:val="00BE1993"/>
    <w:rsid w:val="00BE3231"/>
    <w:rsid w:val="00BE3918"/>
    <w:rsid w:val="00BE50BB"/>
    <w:rsid w:val="00BF1275"/>
    <w:rsid w:val="00BF1C8F"/>
    <w:rsid w:val="00BF1F85"/>
    <w:rsid w:val="00BF35CA"/>
    <w:rsid w:val="00C014B6"/>
    <w:rsid w:val="00C01F2A"/>
    <w:rsid w:val="00C0391A"/>
    <w:rsid w:val="00C04CA6"/>
    <w:rsid w:val="00C050E9"/>
    <w:rsid w:val="00C06D37"/>
    <w:rsid w:val="00C10ABF"/>
    <w:rsid w:val="00C12F43"/>
    <w:rsid w:val="00C13D9E"/>
    <w:rsid w:val="00C16D28"/>
    <w:rsid w:val="00C178A4"/>
    <w:rsid w:val="00C21F5C"/>
    <w:rsid w:val="00C22842"/>
    <w:rsid w:val="00C23832"/>
    <w:rsid w:val="00C2544A"/>
    <w:rsid w:val="00C25542"/>
    <w:rsid w:val="00C2562F"/>
    <w:rsid w:val="00C25655"/>
    <w:rsid w:val="00C25B35"/>
    <w:rsid w:val="00C27966"/>
    <w:rsid w:val="00C27D80"/>
    <w:rsid w:val="00C3204D"/>
    <w:rsid w:val="00C328BB"/>
    <w:rsid w:val="00C3746C"/>
    <w:rsid w:val="00C402A5"/>
    <w:rsid w:val="00C40695"/>
    <w:rsid w:val="00C41D12"/>
    <w:rsid w:val="00C47134"/>
    <w:rsid w:val="00C50339"/>
    <w:rsid w:val="00C514B2"/>
    <w:rsid w:val="00C52202"/>
    <w:rsid w:val="00C54785"/>
    <w:rsid w:val="00C5578B"/>
    <w:rsid w:val="00C55DAB"/>
    <w:rsid w:val="00C60180"/>
    <w:rsid w:val="00C608B4"/>
    <w:rsid w:val="00C6097C"/>
    <w:rsid w:val="00C62D67"/>
    <w:rsid w:val="00C62F94"/>
    <w:rsid w:val="00C63994"/>
    <w:rsid w:val="00C63A22"/>
    <w:rsid w:val="00C63B9A"/>
    <w:rsid w:val="00C64451"/>
    <w:rsid w:val="00C67423"/>
    <w:rsid w:val="00C67B11"/>
    <w:rsid w:val="00C72307"/>
    <w:rsid w:val="00C72D81"/>
    <w:rsid w:val="00C730B7"/>
    <w:rsid w:val="00C747E7"/>
    <w:rsid w:val="00C76FB7"/>
    <w:rsid w:val="00C80079"/>
    <w:rsid w:val="00C80EEC"/>
    <w:rsid w:val="00C824C3"/>
    <w:rsid w:val="00C84A06"/>
    <w:rsid w:val="00C87707"/>
    <w:rsid w:val="00C903C8"/>
    <w:rsid w:val="00C916CC"/>
    <w:rsid w:val="00C938AA"/>
    <w:rsid w:val="00C94A29"/>
    <w:rsid w:val="00C94FD0"/>
    <w:rsid w:val="00C96417"/>
    <w:rsid w:val="00C964CE"/>
    <w:rsid w:val="00CA6EED"/>
    <w:rsid w:val="00CA77D5"/>
    <w:rsid w:val="00CA77F0"/>
    <w:rsid w:val="00CB17CE"/>
    <w:rsid w:val="00CB54E8"/>
    <w:rsid w:val="00CB5725"/>
    <w:rsid w:val="00CC2930"/>
    <w:rsid w:val="00CC2C1A"/>
    <w:rsid w:val="00CC5407"/>
    <w:rsid w:val="00CC6912"/>
    <w:rsid w:val="00CD2989"/>
    <w:rsid w:val="00CD49D7"/>
    <w:rsid w:val="00CD696A"/>
    <w:rsid w:val="00CD7408"/>
    <w:rsid w:val="00CD76D4"/>
    <w:rsid w:val="00CE085B"/>
    <w:rsid w:val="00CE1EDD"/>
    <w:rsid w:val="00CE39D8"/>
    <w:rsid w:val="00CE3A07"/>
    <w:rsid w:val="00CE46E1"/>
    <w:rsid w:val="00CE4ED7"/>
    <w:rsid w:val="00CE59D7"/>
    <w:rsid w:val="00CE64C8"/>
    <w:rsid w:val="00CF261E"/>
    <w:rsid w:val="00CF4A17"/>
    <w:rsid w:val="00CF557D"/>
    <w:rsid w:val="00CF5610"/>
    <w:rsid w:val="00CF5D41"/>
    <w:rsid w:val="00CF7D1B"/>
    <w:rsid w:val="00D0026B"/>
    <w:rsid w:val="00D01289"/>
    <w:rsid w:val="00D02442"/>
    <w:rsid w:val="00D036A6"/>
    <w:rsid w:val="00D03CB3"/>
    <w:rsid w:val="00D046AC"/>
    <w:rsid w:val="00D058BB"/>
    <w:rsid w:val="00D06B0C"/>
    <w:rsid w:val="00D070B2"/>
    <w:rsid w:val="00D07B45"/>
    <w:rsid w:val="00D10F1B"/>
    <w:rsid w:val="00D1371B"/>
    <w:rsid w:val="00D156CD"/>
    <w:rsid w:val="00D15F44"/>
    <w:rsid w:val="00D20C60"/>
    <w:rsid w:val="00D210C2"/>
    <w:rsid w:val="00D214AD"/>
    <w:rsid w:val="00D23827"/>
    <w:rsid w:val="00D23C5E"/>
    <w:rsid w:val="00D276B9"/>
    <w:rsid w:val="00D27B13"/>
    <w:rsid w:val="00D27F7D"/>
    <w:rsid w:val="00D3015F"/>
    <w:rsid w:val="00D31CED"/>
    <w:rsid w:val="00D320D7"/>
    <w:rsid w:val="00D34008"/>
    <w:rsid w:val="00D340DF"/>
    <w:rsid w:val="00D356A9"/>
    <w:rsid w:val="00D36235"/>
    <w:rsid w:val="00D36A58"/>
    <w:rsid w:val="00D429DB"/>
    <w:rsid w:val="00D434B0"/>
    <w:rsid w:val="00D43B8A"/>
    <w:rsid w:val="00D44B5C"/>
    <w:rsid w:val="00D4513E"/>
    <w:rsid w:val="00D46845"/>
    <w:rsid w:val="00D469A7"/>
    <w:rsid w:val="00D475B3"/>
    <w:rsid w:val="00D50110"/>
    <w:rsid w:val="00D5140A"/>
    <w:rsid w:val="00D51FED"/>
    <w:rsid w:val="00D5235F"/>
    <w:rsid w:val="00D55581"/>
    <w:rsid w:val="00D5641C"/>
    <w:rsid w:val="00D57971"/>
    <w:rsid w:val="00D612F9"/>
    <w:rsid w:val="00D61B88"/>
    <w:rsid w:val="00D61E22"/>
    <w:rsid w:val="00D633B0"/>
    <w:rsid w:val="00D6781D"/>
    <w:rsid w:val="00D67A67"/>
    <w:rsid w:val="00D67AE0"/>
    <w:rsid w:val="00D706B8"/>
    <w:rsid w:val="00D71277"/>
    <w:rsid w:val="00D71307"/>
    <w:rsid w:val="00D71597"/>
    <w:rsid w:val="00D719F9"/>
    <w:rsid w:val="00D73F31"/>
    <w:rsid w:val="00D748B1"/>
    <w:rsid w:val="00D75D31"/>
    <w:rsid w:val="00D80650"/>
    <w:rsid w:val="00D80B28"/>
    <w:rsid w:val="00D80BCD"/>
    <w:rsid w:val="00D81551"/>
    <w:rsid w:val="00D81F06"/>
    <w:rsid w:val="00D82F6D"/>
    <w:rsid w:val="00D8417F"/>
    <w:rsid w:val="00D85EB9"/>
    <w:rsid w:val="00D87B3F"/>
    <w:rsid w:val="00D87E0C"/>
    <w:rsid w:val="00D90190"/>
    <w:rsid w:val="00D91917"/>
    <w:rsid w:val="00D938E5"/>
    <w:rsid w:val="00D9469D"/>
    <w:rsid w:val="00D964A8"/>
    <w:rsid w:val="00D96C37"/>
    <w:rsid w:val="00DA117C"/>
    <w:rsid w:val="00DA2628"/>
    <w:rsid w:val="00DA3DFF"/>
    <w:rsid w:val="00DA3F95"/>
    <w:rsid w:val="00DA62A3"/>
    <w:rsid w:val="00DA727B"/>
    <w:rsid w:val="00DB22C4"/>
    <w:rsid w:val="00DB24AF"/>
    <w:rsid w:val="00DB25C4"/>
    <w:rsid w:val="00DB2615"/>
    <w:rsid w:val="00DB2A1A"/>
    <w:rsid w:val="00DB2E1F"/>
    <w:rsid w:val="00DB3A4E"/>
    <w:rsid w:val="00DB3F05"/>
    <w:rsid w:val="00DB40AD"/>
    <w:rsid w:val="00DB693C"/>
    <w:rsid w:val="00DB6F90"/>
    <w:rsid w:val="00DB7255"/>
    <w:rsid w:val="00DB7470"/>
    <w:rsid w:val="00DB77BC"/>
    <w:rsid w:val="00DB7B4A"/>
    <w:rsid w:val="00DB7F93"/>
    <w:rsid w:val="00DC013C"/>
    <w:rsid w:val="00DC1031"/>
    <w:rsid w:val="00DC10D5"/>
    <w:rsid w:val="00DC2346"/>
    <w:rsid w:val="00DC25C1"/>
    <w:rsid w:val="00DC4296"/>
    <w:rsid w:val="00DC4B1F"/>
    <w:rsid w:val="00DC70DB"/>
    <w:rsid w:val="00DC7280"/>
    <w:rsid w:val="00DD0012"/>
    <w:rsid w:val="00DD0A77"/>
    <w:rsid w:val="00DD17DA"/>
    <w:rsid w:val="00DD237F"/>
    <w:rsid w:val="00DD43C3"/>
    <w:rsid w:val="00DD47C1"/>
    <w:rsid w:val="00DD4BD8"/>
    <w:rsid w:val="00DD4C10"/>
    <w:rsid w:val="00DD4E8A"/>
    <w:rsid w:val="00DD4ED4"/>
    <w:rsid w:val="00DD7523"/>
    <w:rsid w:val="00DD78AC"/>
    <w:rsid w:val="00DD7F57"/>
    <w:rsid w:val="00DE035B"/>
    <w:rsid w:val="00DE20F1"/>
    <w:rsid w:val="00DE2660"/>
    <w:rsid w:val="00DE417B"/>
    <w:rsid w:val="00DF1026"/>
    <w:rsid w:val="00DF2E82"/>
    <w:rsid w:val="00DF3451"/>
    <w:rsid w:val="00DF5BF5"/>
    <w:rsid w:val="00DF694D"/>
    <w:rsid w:val="00DF717D"/>
    <w:rsid w:val="00DF7F56"/>
    <w:rsid w:val="00E00A87"/>
    <w:rsid w:val="00E01FC4"/>
    <w:rsid w:val="00E029A0"/>
    <w:rsid w:val="00E037B9"/>
    <w:rsid w:val="00E0617B"/>
    <w:rsid w:val="00E104B9"/>
    <w:rsid w:val="00E10BEE"/>
    <w:rsid w:val="00E1309B"/>
    <w:rsid w:val="00E1553C"/>
    <w:rsid w:val="00E170D7"/>
    <w:rsid w:val="00E21757"/>
    <w:rsid w:val="00E22D36"/>
    <w:rsid w:val="00E237C2"/>
    <w:rsid w:val="00E23BDE"/>
    <w:rsid w:val="00E251CA"/>
    <w:rsid w:val="00E26508"/>
    <w:rsid w:val="00E26C0B"/>
    <w:rsid w:val="00E302BA"/>
    <w:rsid w:val="00E30B13"/>
    <w:rsid w:val="00E30E4A"/>
    <w:rsid w:val="00E313E4"/>
    <w:rsid w:val="00E32160"/>
    <w:rsid w:val="00E322B7"/>
    <w:rsid w:val="00E33372"/>
    <w:rsid w:val="00E34A6B"/>
    <w:rsid w:val="00E35968"/>
    <w:rsid w:val="00E4244A"/>
    <w:rsid w:val="00E42601"/>
    <w:rsid w:val="00E435AC"/>
    <w:rsid w:val="00E437CF"/>
    <w:rsid w:val="00E45804"/>
    <w:rsid w:val="00E47BC8"/>
    <w:rsid w:val="00E50314"/>
    <w:rsid w:val="00E5350A"/>
    <w:rsid w:val="00E53E10"/>
    <w:rsid w:val="00E53E1F"/>
    <w:rsid w:val="00E540C9"/>
    <w:rsid w:val="00E552C2"/>
    <w:rsid w:val="00E556F6"/>
    <w:rsid w:val="00E55C82"/>
    <w:rsid w:val="00E561FF"/>
    <w:rsid w:val="00E56D8E"/>
    <w:rsid w:val="00E62B0C"/>
    <w:rsid w:val="00E6378B"/>
    <w:rsid w:val="00E641E1"/>
    <w:rsid w:val="00E65375"/>
    <w:rsid w:val="00E65F02"/>
    <w:rsid w:val="00E700D5"/>
    <w:rsid w:val="00E706C7"/>
    <w:rsid w:val="00E73357"/>
    <w:rsid w:val="00E746FB"/>
    <w:rsid w:val="00E75B54"/>
    <w:rsid w:val="00E764F1"/>
    <w:rsid w:val="00E803DD"/>
    <w:rsid w:val="00E80C3F"/>
    <w:rsid w:val="00E829B1"/>
    <w:rsid w:val="00E94C91"/>
    <w:rsid w:val="00E95B6E"/>
    <w:rsid w:val="00E96371"/>
    <w:rsid w:val="00E971E5"/>
    <w:rsid w:val="00EA06D8"/>
    <w:rsid w:val="00EA290E"/>
    <w:rsid w:val="00EA29D4"/>
    <w:rsid w:val="00EA4ED2"/>
    <w:rsid w:val="00EA6414"/>
    <w:rsid w:val="00EA6D0A"/>
    <w:rsid w:val="00EB0E91"/>
    <w:rsid w:val="00EB1296"/>
    <w:rsid w:val="00EB1649"/>
    <w:rsid w:val="00EB1932"/>
    <w:rsid w:val="00EB2ADC"/>
    <w:rsid w:val="00EB3582"/>
    <w:rsid w:val="00EB4AEB"/>
    <w:rsid w:val="00EB5148"/>
    <w:rsid w:val="00EB5DC9"/>
    <w:rsid w:val="00EB6E56"/>
    <w:rsid w:val="00EB73DC"/>
    <w:rsid w:val="00EC1CF2"/>
    <w:rsid w:val="00EC6440"/>
    <w:rsid w:val="00EC76BA"/>
    <w:rsid w:val="00ED00E3"/>
    <w:rsid w:val="00ED48D1"/>
    <w:rsid w:val="00ED541C"/>
    <w:rsid w:val="00ED67A4"/>
    <w:rsid w:val="00ED7F45"/>
    <w:rsid w:val="00EE03BE"/>
    <w:rsid w:val="00EE0C43"/>
    <w:rsid w:val="00EE33EF"/>
    <w:rsid w:val="00EE4BA0"/>
    <w:rsid w:val="00EE5603"/>
    <w:rsid w:val="00EE6DDA"/>
    <w:rsid w:val="00EE706D"/>
    <w:rsid w:val="00EF0EE5"/>
    <w:rsid w:val="00EF1746"/>
    <w:rsid w:val="00EF1C09"/>
    <w:rsid w:val="00EF1F1D"/>
    <w:rsid w:val="00EF347D"/>
    <w:rsid w:val="00EF4D4C"/>
    <w:rsid w:val="00EF53DA"/>
    <w:rsid w:val="00EF7B19"/>
    <w:rsid w:val="00F0089E"/>
    <w:rsid w:val="00F00925"/>
    <w:rsid w:val="00F01239"/>
    <w:rsid w:val="00F015D7"/>
    <w:rsid w:val="00F018FE"/>
    <w:rsid w:val="00F0213E"/>
    <w:rsid w:val="00F03C66"/>
    <w:rsid w:val="00F0661B"/>
    <w:rsid w:val="00F069B7"/>
    <w:rsid w:val="00F109AF"/>
    <w:rsid w:val="00F110B7"/>
    <w:rsid w:val="00F12C65"/>
    <w:rsid w:val="00F15EF5"/>
    <w:rsid w:val="00F21766"/>
    <w:rsid w:val="00F23A26"/>
    <w:rsid w:val="00F25364"/>
    <w:rsid w:val="00F25BF5"/>
    <w:rsid w:val="00F25C38"/>
    <w:rsid w:val="00F25E49"/>
    <w:rsid w:val="00F261C8"/>
    <w:rsid w:val="00F27194"/>
    <w:rsid w:val="00F27BAA"/>
    <w:rsid w:val="00F306CA"/>
    <w:rsid w:val="00F30A20"/>
    <w:rsid w:val="00F3108F"/>
    <w:rsid w:val="00F31F3A"/>
    <w:rsid w:val="00F32E8F"/>
    <w:rsid w:val="00F33EE6"/>
    <w:rsid w:val="00F35091"/>
    <w:rsid w:val="00F355EE"/>
    <w:rsid w:val="00F36FDF"/>
    <w:rsid w:val="00F40114"/>
    <w:rsid w:val="00F40621"/>
    <w:rsid w:val="00F40CE8"/>
    <w:rsid w:val="00F40E2F"/>
    <w:rsid w:val="00F4127A"/>
    <w:rsid w:val="00F424B3"/>
    <w:rsid w:val="00F4579A"/>
    <w:rsid w:val="00F46BD9"/>
    <w:rsid w:val="00F46EB1"/>
    <w:rsid w:val="00F475D8"/>
    <w:rsid w:val="00F479BC"/>
    <w:rsid w:val="00F47A1C"/>
    <w:rsid w:val="00F51227"/>
    <w:rsid w:val="00F5132F"/>
    <w:rsid w:val="00F517B6"/>
    <w:rsid w:val="00F536B4"/>
    <w:rsid w:val="00F538C3"/>
    <w:rsid w:val="00F53ADD"/>
    <w:rsid w:val="00F56062"/>
    <w:rsid w:val="00F5688C"/>
    <w:rsid w:val="00F57DA4"/>
    <w:rsid w:val="00F6243D"/>
    <w:rsid w:val="00F63614"/>
    <w:rsid w:val="00F64FC6"/>
    <w:rsid w:val="00F6504E"/>
    <w:rsid w:val="00F65B23"/>
    <w:rsid w:val="00F66BED"/>
    <w:rsid w:val="00F70937"/>
    <w:rsid w:val="00F70FFA"/>
    <w:rsid w:val="00F731D9"/>
    <w:rsid w:val="00F747AE"/>
    <w:rsid w:val="00F748ED"/>
    <w:rsid w:val="00F755B6"/>
    <w:rsid w:val="00F76ECD"/>
    <w:rsid w:val="00F76F9C"/>
    <w:rsid w:val="00F7734A"/>
    <w:rsid w:val="00F82AA9"/>
    <w:rsid w:val="00F90553"/>
    <w:rsid w:val="00F92EB4"/>
    <w:rsid w:val="00F93F6A"/>
    <w:rsid w:val="00F940A6"/>
    <w:rsid w:val="00F94C66"/>
    <w:rsid w:val="00F9622D"/>
    <w:rsid w:val="00F97E20"/>
    <w:rsid w:val="00F97F4D"/>
    <w:rsid w:val="00FA0621"/>
    <w:rsid w:val="00FA0B3E"/>
    <w:rsid w:val="00FA13D5"/>
    <w:rsid w:val="00FA25B7"/>
    <w:rsid w:val="00FA291D"/>
    <w:rsid w:val="00FA2D2D"/>
    <w:rsid w:val="00FA32F6"/>
    <w:rsid w:val="00FA4752"/>
    <w:rsid w:val="00FA4E18"/>
    <w:rsid w:val="00FA64D7"/>
    <w:rsid w:val="00FA6C56"/>
    <w:rsid w:val="00FA7C6D"/>
    <w:rsid w:val="00FB1B32"/>
    <w:rsid w:val="00FB21D0"/>
    <w:rsid w:val="00FB3625"/>
    <w:rsid w:val="00FB4512"/>
    <w:rsid w:val="00FB4E48"/>
    <w:rsid w:val="00FB6C71"/>
    <w:rsid w:val="00FB7778"/>
    <w:rsid w:val="00FC0551"/>
    <w:rsid w:val="00FC2725"/>
    <w:rsid w:val="00FC33EE"/>
    <w:rsid w:val="00FC4041"/>
    <w:rsid w:val="00FC53A0"/>
    <w:rsid w:val="00FC5A91"/>
    <w:rsid w:val="00FC5BE1"/>
    <w:rsid w:val="00FC6127"/>
    <w:rsid w:val="00FC63D8"/>
    <w:rsid w:val="00FC6512"/>
    <w:rsid w:val="00FC6826"/>
    <w:rsid w:val="00FC7EDC"/>
    <w:rsid w:val="00FD021B"/>
    <w:rsid w:val="00FD15E2"/>
    <w:rsid w:val="00FD1BB4"/>
    <w:rsid w:val="00FD1EAB"/>
    <w:rsid w:val="00FD24A6"/>
    <w:rsid w:val="00FD2946"/>
    <w:rsid w:val="00FD41E5"/>
    <w:rsid w:val="00FD45AF"/>
    <w:rsid w:val="00FD4ACA"/>
    <w:rsid w:val="00FD759B"/>
    <w:rsid w:val="00FD7895"/>
    <w:rsid w:val="00FD7D8F"/>
    <w:rsid w:val="00FE03D4"/>
    <w:rsid w:val="00FE0634"/>
    <w:rsid w:val="00FE1E47"/>
    <w:rsid w:val="00FE3ADC"/>
    <w:rsid w:val="00FE448D"/>
    <w:rsid w:val="00FE5BA9"/>
    <w:rsid w:val="00FE65BC"/>
    <w:rsid w:val="00FE698C"/>
    <w:rsid w:val="00FF17E2"/>
    <w:rsid w:val="00FF36F4"/>
    <w:rsid w:val="00FF3EC2"/>
    <w:rsid w:val="00FF4A57"/>
    <w:rsid w:val="00FF5122"/>
    <w:rsid w:val="00FF546A"/>
    <w:rsid w:val="00FF73AB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F61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512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79410335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C5AE6-1780-4A6A-85EB-31FBDD99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3906</CharactersWithSpaces>
  <SharedDoc>false</SharedDoc>
  <HLinks>
    <vt:vector size="450" baseType="variant">
      <vt:variant>
        <vt:i4>4784179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4390971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4587576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4653113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4587576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4587581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4653106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4653107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4784188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4587576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4653119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4390969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4784190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4456508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4587583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4390968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4587579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4390971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4456507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4522042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4325436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4325427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4718603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jamigo</dc:creator>
  <cp:lastModifiedBy>Rob</cp:lastModifiedBy>
  <cp:revision>2</cp:revision>
  <cp:lastPrinted>2013-07-13T02:48:00Z</cp:lastPrinted>
  <dcterms:created xsi:type="dcterms:W3CDTF">2014-05-12T23:03:00Z</dcterms:created>
  <dcterms:modified xsi:type="dcterms:W3CDTF">2014-05-12T23:03:00Z</dcterms:modified>
</cp:coreProperties>
</file>