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CED" w:rsidRPr="003F4CED" w:rsidRDefault="003F4CED" w:rsidP="002D21D9">
      <w:pPr>
        <w:spacing w:line="480" w:lineRule="auto"/>
        <w:ind w:left="4320" w:firstLine="720"/>
        <w:outlineLvl w:val="0"/>
        <w:rPr>
          <w:rFonts w:cs="Times New Roman"/>
          <w:b/>
          <w:sz w:val="28"/>
          <w:szCs w:val="28"/>
          <w:lang w:val="fr-CA"/>
        </w:rPr>
      </w:pPr>
    </w:p>
    <w:p w:rsidR="00583F7B" w:rsidRDefault="00583F7B" w:rsidP="00FF4A21">
      <w:pPr>
        <w:rPr>
          <w:sz w:val="16"/>
          <w:szCs w:val="16"/>
        </w:rPr>
      </w:pPr>
    </w:p>
    <w:p w:rsidR="00583F7B" w:rsidRDefault="00583F7B" w:rsidP="00583F7B">
      <w:pPr>
        <w:pStyle w:val="Sansinterligne"/>
        <w:ind w:left="2880" w:firstLine="720"/>
        <w:rPr>
          <w:sz w:val="16"/>
          <w:szCs w:val="16"/>
        </w:rPr>
      </w:pPr>
    </w:p>
    <w:p w:rsidR="00C83BC0" w:rsidRDefault="00C83BC0" w:rsidP="00583F7B">
      <w:pPr>
        <w:pStyle w:val="Sansinterligne"/>
        <w:ind w:left="2880" w:firstLine="720"/>
        <w:rPr>
          <w:sz w:val="16"/>
          <w:szCs w:val="16"/>
        </w:rPr>
      </w:pPr>
    </w:p>
    <w:p w:rsidR="00C83BC0" w:rsidRDefault="00C83BC0" w:rsidP="00583F7B">
      <w:pPr>
        <w:pStyle w:val="Sansinterligne"/>
        <w:ind w:left="2880" w:firstLine="720"/>
        <w:rPr>
          <w:sz w:val="16"/>
          <w:szCs w:val="16"/>
        </w:rPr>
      </w:pPr>
    </w:p>
    <w:p w:rsidR="00583F7B" w:rsidRDefault="00583F7B" w:rsidP="00583F7B">
      <w:pPr>
        <w:pStyle w:val="Sansinterligne"/>
        <w:ind w:left="2880" w:firstLine="720"/>
        <w:rPr>
          <w:sz w:val="16"/>
          <w:szCs w:val="16"/>
        </w:rPr>
      </w:pPr>
    </w:p>
    <w:p w:rsidR="003479AA" w:rsidRDefault="003479AA" w:rsidP="003479AA">
      <w:pPr>
        <w:spacing w:before="100" w:beforeAutospacing="1" w:after="100" w:afterAutospacing="1" w:line="240" w:lineRule="auto"/>
        <w:jc w:val="both"/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proofErr w:type="gramStart"/>
      <w:r w:rsidR="00974416">
        <w:rPr>
          <w:b/>
        </w:rPr>
        <w:t>Table</w:t>
      </w:r>
      <w:r w:rsidR="00053D01">
        <w:rPr>
          <w:b/>
        </w:rPr>
        <w:t>.</w:t>
      </w:r>
      <w:proofErr w:type="gramEnd"/>
      <w:r w:rsidRPr="003479AA">
        <w:rPr>
          <w:b/>
        </w:rPr>
        <w:t xml:space="preserve"> 2 </w:t>
      </w:r>
      <w:r w:rsidRPr="007773F6">
        <w:t xml:space="preserve">Quantification of total RNA extracted from a 48h old liquid culture of </w:t>
      </w:r>
      <w:r w:rsidRPr="007773F6">
        <w:rPr>
          <w:i/>
        </w:rPr>
        <w:t>Pseudomonas</w:t>
      </w:r>
      <w:r w:rsidR="006114BC">
        <w:t xml:space="preserve"> sp. LBUM300</w:t>
      </w:r>
      <w:r w:rsidRPr="007773F6">
        <w:t xml:space="preserve"> </w:t>
      </w:r>
    </w:p>
    <w:p w:rsidR="003479AA" w:rsidRPr="007773F6" w:rsidRDefault="003479AA" w:rsidP="003479AA">
      <w:pPr>
        <w:spacing w:before="100" w:beforeAutospacing="1" w:after="100" w:afterAutospacing="1" w:line="240" w:lineRule="auto"/>
        <w:jc w:val="both"/>
      </w:pPr>
      <w:r>
        <w:t xml:space="preserve">                    </w:t>
      </w:r>
      <w:r w:rsidR="006114BC">
        <w:t xml:space="preserve">                 </w:t>
      </w:r>
      <w:proofErr w:type="gramStart"/>
      <w:r w:rsidRPr="007773F6">
        <w:t>after</w:t>
      </w:r>
      <w:proofErr w:type="gramEnd"/>
      <w:r w:rsidRPr="007773F6">
        <w:t xml:space="preserve"> each round of DNase I treatment.</w:t>
      </w:r>
    </w:p>
    <w:tbl>
      <w:tblPr>
        <w:tblStyle w:val="Grilledutableau"/>
        <w:tblpPr w:leftFromText="180" w:rightFromText="180" w:vertAnchor="text" w:horzAnchor="margin" w:tblpXSpec="center" w:tblpY="41"/>
        <w:tblW w:w="0" w:type="auto"/>
        <w:tblLook w:val="04A0"/>
      </w:tblPr>
      <w:tblGrid>
        <w:gridCol w:w="2802"/>
        <w:gridCol w:w="2835"/>
        <w:gridCol w:w="3570"/>
      </w:tblGrid>
      <w:tr w:rsidR="003479AA" w:rsidTr="003479AA">
        <w:trPr>
          <w:trHeight w:val="783"/>
        </w:trPr>
        <w:tc>
          <w:tcPr>
            <w:tcW w:w="2802" w:type="dxa"/>
            <w:tcBorders>
              <w:top w:val="single" w:sz="24" w:space="0" w:color="000000" w:themeColor="text1"/>
              <w:bottom w:val="single" w:sz="24" w:space="0" w:color="auto"/>
            </w:tcBorders>
          </w:tcPr>
          <w:p w:rsidR="003479AA" w:rsidRPr="008F4E4F" w:rsidRDefault="003479AA" w:rsidP="003479AA">
            <w:pPr>
              <w:jc w:val="center"/>
              <w:rPr>
                <w:b/>
                <w:sz w:val="28"/>
                <w:szCs w:val="28"/>
              </w:rPr>
            </w:pPr>
            <w:r w:rsidRPr="008F4E4F">
              <w:rPr>
                <w:b/>
                <w:sz w:val="28"/>
                <w:szCs w:val="28"/>
              </w:rPr>
              <w:t>DNase I Treatment</w:t>
            </w:r>
          </w:p>
        </w:tc>
        <w:tc>
          <w:tcPr>
            <w:tcW w:w="2835" w:type="dxa"/>
            <w:tcBorders>
              <w:top w:val="single" w:sz="24" w:space="0" w:color="000000" w:themeColor="text1"/>
              <w:bottom w:val="single" w:sz="24" w:space="0" w:color="auto"/>
            </w:tcBorders>
          </w:tcPr>
          <w:p w:rsidR="003479AA" w:rsidRPr="008F4E4F" w:rsidRDefault="003479AA" w:rsidP="003479AA">
            <w:pPr>
              <w:jc w:val="center"/>
              <w:rPr>
                <w:b/>
                <w:sz w:val="28"/>
                <w:szCs w:val="28"/>
              </w:rPr>
            </w:pPr>
            <w:r w:rsidRPr="008F4E4F">
              <w:rPr>
                <w:b/>
                <w:sz w:val="28"/>
                <w:szCs w:val="28"/>
              </w:rPr>
              <w:t>RNA</w:t>
            </w:r>
          </w:p>
          <w:p w:rsidR="003479AA" w:rsidRPr="008F4E4F" w:rsidRDefault="003479AA" w:rsidP="003479AA">
            <w:pPr>
              <w:jc w:val="center"/>
              <w:rPr>
                <w:sz w:val="28"/>
                <w:szCs w:val="28"/>
              </w:rPr>
            </w:pPr>
            <w:r w:rsidRPr="008F4E4F">
              <w:rPr>
                <w:sz w:val="28"/>
                <w:szCs w:val="28"/>
              </w:rPr>
              <w:t>(ng/µL)*</w:t>
            </w:r>
          </w:p>
        </w:tc>
        <w:tc>
          <w:tcPr>
            <w:tcW w:w="3570" w:type="dxa"/>
            <w:tcBorders>
              <w:top w:val="single" w:sz="24" w:space="0" w:color="000000" w:themeColor="text1"/>
              <w:bottom w:val="single" w:sz="24" w:space="0" w:color="auto"/>
            </w:tcBorders>
          </w:tcPr>
          <w:p w:rsidR="003479AA" w:rsidRPr="008F4E4F" w:rsidRDefault="003479AA" w:rsidP="003479AA">
            <w:pPr>
              <w:jc w:val="center"/>
              <w:rPr>
                <w:b/>
                <w:sz w:val="28"/>
                <w:szCs w:val="28"/>
              </w:rPr>
            </w:pPr>
            <w:r w:rsidRPr="008F4E4F">
              <w:rPr>
                <w:b/>
                <w:sz w:val="28"/>
                <w:szCs w:val="28"/>
              </w:rPr>
              <w:t>Percentage of RNA recovered after each round</w:t>
            </w:r>
            <w:r w:rsidR="009E36C5" w:rsidRPr="009E36C5">
              <w:rPr>
                <w:vertAlign w:val="superscript"/>
              </w:rPr>
              <w:t>¶</w:t>
            </w:r>
          </w:p>
        </w:tc>
      </w:tr>
      <w:tr w:rsidR="003479AA" w:rsidTr="003479AA">
        <w:trPr>
          <w:trHeight w:val="482"/>
        </w:trPr>
        <w:tc>
          <w:tcPr>
            <w:tcW w:w="2802" w:type="dxa"/>
            <w:tcBorders>
              <w:top w:val="single" w:sz="24" w:space="0" w:color="auto"/>
            </w:tcBorders>
          </w:tcPr>
          <w:p w:rsidR="003479AA" w:rsidRDefault="003479AA" w:rsidP="003479AA">
            <w:pPr>
              <w:jc w:val="center"/>
            </w:pPr>
            <w:r>
              <w:t>Round 0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3479AA" w:rsidRDefault="003479AA" w:rsidP="00EE588D">
            <w:pPr>
              <w:jc w:val="center"/>
            </w:pPr>
            <w:r>
              <w:t>247.2</w:t>
            </w:r>
            <w:r w:rsidR="009D4709" w:rsidRPr="00C811F9">
              <w:rPr>
                <w:rFonts w:cstheme="minorHAnsi"/>
              </w:rPr>
              <w:t>±</w:t>
            </w:r>
            <w:r w:rsidR="009D4709">
              <w:rPr>
                <w:rFonts w:cstheme="minorHAnsi"/>
              </w:rPr>
              <w:t>1.3</w:t>
            </w:r>
          </w:p>
        </w:tc>
        <w:tc>
          <w:tcPr>
            <w:tcW w:w="3570" w:type="dxa"/>
            <w:tcBorders>
              <w:top w:val="single" w:sz="24" w:space="0" w:color="auto"/>
            </w:tcBorders>
          </w:tcPr>
          <w:p w:rsidR="003479AA" w:rsidRDefault="003479AA" w:rsidP="003479AA">
            <w:pPr>
              <w:jc w:val="center"/>
            </w:pPr>
            <w:r>
              <w:t>-</w:t>
            </w:r>
          </w:p>
        </w:tc>
      </w:tr>
      <w:tr w:rsidR="003479AA" w:rsidTr="003479AA">
        <w:trPr>
          <w:trHeight w:val="463"/>
        </w:trPr>
        <w:tc>
          <w:tcPr>
            <w:tcW w:w="2802" w:type="dxa"/>
          </w:tcPr>
          <w:p w:rsidR="003479AA" w:rsidRDefault="003479AA" w:rsidP="003479AA">
            <w:pPr>
              <w:jc w:val="center"/>
            </w:pPr>
            <w:r>
              <w:t>Round 1</w:t>
            </w:r>
          </w:p>
        </w:tc>
        <w:tc>
          <w:tcPr>
            <w:tcW w:w="2835" w:type="dxa"/>
          </w:tcPr>
          <w:p w:rsidR="003479AA" w:rsidRDefault="003479AA" w:rsidP="00C0152E">
            <w:pPr>
              <w:jc w:val="center"/>
            </w:pPr>
            <w:r>
              <w:t>130.3</w:t>
            </w:r>
            <w:r w:rsidR="00C0152E" w:rsidRPr="00C811F9">
              <w:rPr>
                <w:rFonts w:cstheme="minorHAnsi"/>
              </w:rPr>
              <w:t>±</w:t>
            </w:r>
            <w:r w:rsidR="00937313">
              <w:rPr>
                <w:rFonts w:cstheme="minorHAnsi"/>
              </w:rPr>
              <w:t>0.55</w:t>
            </w:r>
          </w:p>
        </w:tc>
        <w:tc>
          <w:tcPr>
            <w:tcW w:w="3570" w:type="dxa"/>
          </w:tcPr>
          <w:p w:rsidR="003479AA" w:rsidRDefault="003479AA" w:rsidP="003479AA">
            <w:pPr>
              <w:jc w:val="center"/>
            </w:pPr>
            <w:r>
              <w:t>-47.3%</w:t>
            </w:r>
          </w:p>
        </w:tc>
      </w:tr>
      <w:tr w:rsidR="003479AA" w:rsidTr="003479AA">
        <w:trPr>
          <w:trHeight w:val="420"/>
        </w:trPr>
        <w:tc>
          <w:tcPr>
            <w:tcW w:w="2802" w:type="dxa"/>
          </w:tcPr>
          <w:p w:rsidR="003479AA" w:rsidRDefault="003479AA" w:rsidP="003479AA">
            <w:pPr>
              <w:jc w:val="center"/>
            </w:pPr>
            <w:r>
              <w:t>Round 2</w:t>
            </w:r>
          </w:p>
        </w:tc>
        <w:tc>
          <w:tcPr>
            <w:tcW w:w="2835" w:type="dxa"/>
          </w:tcPr>
          <w:p w:rsidR="003479AA" w:rsidRDefault="003479AA" w:rsidP="00C0152E">
            <w:pPr>
              <w:jc w:val="center"/>
            </w:pPr>
            <w:r>
              <w:t>84.2</w:t>
            </w:r>
            <w:r w:rsidR="00C0152E" w:rsidRPr="00C811F9">
              <w:rPr>
                <w:rFonts w:cstheme="minorHAnsi"/>
              </w:rPr>
              <w:t>±</w:t>
            </w:r>
            <w:r w:rsidR="00937313">
              <w:rPr>
                <w:rFonts w:cstheme="minorHAnsi"/>
              </w:rPr>
              <w:t>1.77</w:t>
            </w:r>
          </w:p>
        </w:tc>
        <w:tc>
          <w:tcPr>
            <w:tcW w:w="3570" w:type="dxa"/>
          </w:tcPr>
          <w:p w:rsidR="003479AA" w:rsidRDefault="003479AA" w:rsidP="003479AA">
            <w:pPr>
              <w:jc w:val="center"/>
            </w:pPr>
            <w:r>
              <w:t>-65.9%</w:t>
            </w:r>
          </w:p>
        </w:tc>
      </w:tr>
      <w:tr w:rsidR="003479AA" w:rsidTr="003479AA">
        <w:trPr>
          <w:trHeight w:val="405"/>
        </w:trPr>
        <w:tc>
          <w:tcPr>
            <w:tcW w:w="2802" w:type="dxa"/>
          </w:tcPr>
          <w:p w:rsidR="003479AA" w:rsidRDefault="003479AA" w:rsidP="003479AA">
            <w:pPr>
              <w:jc w:val="center"/>
            </w:pPr>
            <w:r>
              <w:t>Round 3</w:t>
            </w:r>
          </w:p>
        </w:tc>
        <w:tc>
          <w:tcPr>
            <w:tcW w:w="2835" w:type="dxa"/>
          </w:tcPr>
          <w:p w:rsidR="003479AA" w:rsidRDefault="003479AA" w:rsidP="00C0152E">
            <w:pPr>
              <w:jc w:val="center"/>
            </w:pPr>
            <w:r>
              <w:t>52.3</w:t>
            </w:r>
            <w:r w:rsidR="00C0152E" w:rsidRPr="00C811F9">
              <w:rPr>
                <w:rFonts w:cstheme="minorHAnsi"/>
              </w:rPr>
              <w:t>±</w:t>
            </w:r>
            <w:r w:rsidR="00937313">
              <w:rPr>
                <w:rFonts w:cstheme="minorHAnsi"/>
              </w:rPr>
              <w:t>2.38</w:t>
            </w:r>
            <w:r>
              <w:t xml:space="preserve"> </w:t>
            </w:r>
          </w:p>
        </w:tc>
        <w:tc>
          <w:tcPr>
            <w:tcW w:w="3570" w:type="dxa"/>
          </w:tcPr>
          <w:p w:rsidR="003479AA" w:rsidRDefault="003479AA" w:rsidP="003479AA">
            <w:pPr>
              <w:jc w:val="center"/>
            </w:pPr>
            <w:r>
              <w:t>-78.8%</w:t>
            </w:r>
          </w:p>
        </w:tc>
      </w:tr>
    </w:tbl>
    <w:p w:rsidR="003479AA" w:rsidRPr="003479AA" w:rsidRDefault="003479AA" w:rsidP="003479AA">
      <w:pPr>
        <w:ind w:left="720" w:firstLine="720"/>
        <w:rPr>
          <w:b/>
          <w:u w:val="single"/>
        </w:rPr>
      </w:pPr>
    </w:p>
    <w:p w:rsidR="00583F7B" w:rsidRDefault="00583F7B" w:rsidP="00583F7B">
      <w:pPr>
        <w:pStyle w:val="Sansinterligne"/>
        <w:ind w:left="2880" w:firstLine="720"/>
        <w:rPr>
          <w:sz w:val="16"/>
          <w:szCs w:val="16"/>
        </w:rPr>
      </w:pPr>
    </w:p>
    <w:p w:rsidR="00583F7B" w:rsidRDefault="00583F7B" w:rsidP="00583F7B">
      <w:pPr>
        <w:pStyle w:val="Sansinterligne"/>
        <w:ind w:left="2880" w:firstLine="720"/>
        <w:rPr>
          <w:sz w:val="16"/>
          <w:szCs w:val="16"/>
        </w:rPr>
      </w:pPr>
    </w:p>
    <w:p w:rsidR="00583F7B" w:rsidRDefault="00583F7B" w:rsidP="00583F7B">
      <w:pPr>
        <w:pStyle w:val="Sansinterligne"/>
        <w:ind w:left="2880" w:firstLine="720"/>
        <w:rPr>
          <w:sz w:val="16"/>
          <w:szCs w:val="16"/>
        </w:rPr>
      </w:pPr>
    </w:p>
    <w:p w:rsidR="00583F7B" w:rsidRDefault="00583F7B" w:rsidP="00583F7B">
      <w:pPr>
        <w:pStyle w:val="Sansinterligne"/>
        <w:ind w:left="2880" w:firstLine="720"/>
        <w:rPr>
          <w:sz w:val="16"/>
          <w:szCs w:val="16"/>
        </w:rPr>
      </w:pPr>
    </w:p>
    <w:p w:rsidR="00583F7B" w:rsidRDefault="00583F7B" w:rsidP="00583F7B">
      <w:pPr>
        <w:pStyle w:val="Sansinterligne"/>
        <w:ind w:left="2880" w:firstLine="720"/>
        <w:rPr>
          <w:sz w:val="16"/>
          <w:szCs w:val="16"/>
        </w:rPr>
      </w:pPr>
    </w:p>
    <w:p w:rsidR="00583F7B" w:rsidRDefault="00583F7B" w:rsidP="00583F7B">
      <w:pPr>
        <w:pStyle w:val="Sansinterligne"/>
        <w:ind w:left="2880" w:firstLine="720"/>
        <w:rPr>
          <w:sz w:val="16"/>
          <w:szCs w:val="16"/>
        </w:rPr>
      </w:pPr>
    </w:p>
    <w:p w:rsidR="00583F7B" w:rsidRDefault="00583F7B" w:rsidP="00583F7B">
      <w:pPr>
        <w:pStyle w:val="Sansinterligne"/>
        <w:ind w:left="2880" w:firstLine="720"/>
        <w:rPr>
          <w:sz w:val="16"/>
          <w:szCs w:val="16"/>
        </w:rPr>
      </w:pPr>
    </w:p>
    <w:p w:rsidR="00583F7B" w:rsidRDefault="00583F7B" w:rsidP="00583F7B">
      <w:pPr>
        <w:pStyle w:val="Sansinterligne"/>
        <w:ind w:left="2880" w:firstLine="720"/>
        <w:rPr>
          <w:sz w:val="16"/>
          <w:szCs w:val="16"/>
        </w:rPr>
      </w:pPr>
    </w:p>
    <w:p w:rsidR="00583F7B" w:rsidRDefault="00583F7B" w:rsidP="00583F7B">
      <w:pPr>
        <w:pStyle w:val="Sansinterligne"/>
        <w:ind w:left="2880" w:firstLine="720"/>
        <w:rPr>
          <w:sz w:val="16"/>
          <w:szCs w:val="16"/>
        </w:rPr>
      </w:pPr>
    </w:p>
    <w:p w:rsidR="00583F7B" w:rsidRDefault="00583F7B" w:rsidP="00583F7B">
      <w:pPr>
        <w:pStyle w:val="Sansinterligne"/>
        <w:ind w:left="2880" w:firstLine="720"/>
        <w:rPr>
          <w:sz w:val="16"/>
          <w:szCs w:val="16"/>
        </w:rPr>
      </w:pPr>
    </w:p>
    <w:p w:rsidR="00583F7B" w:rsidRDefault="00583F7B" w:rsidP="00583F7B">
      <w:pPr>
        <w:pStyle w:val="Sansinterligne"/>
        <w:ind w:left="2880" w:firstLine="720"/>
        <w:rPr>
          <w:sz w:val="16"/>
          <w:szCs w:val="16"/>
        </w:rPr>
      </w:pPr>
    </w:p>
    <w:p w:rsidR="00583F7B" w:rsidRDefault="00583F7B" w:rsidP="00583F7B">
      <w:pPr>
        <w:pStyle w:val="Sansinterligne"/>
        <w:ind w:left="2880" w:firstLine="720"/>
        <w:rPr>
          <w:sz w:val="16"/>
          <w:szCs w:val="16"/>
        </w:rPr>
      </w:pPr>
    </w:p>
    <w:p w:rsidR="00BE4C43" w:rsidRDefault="003479AA" w:rsidP="003479AA">
      <w:pPr>
        <w:pStyle w:val="Sansinterligne"/>
      </w:pPr>
      <w:r>
        <w:t xml:space="preserve">                                     </w:t>
      </w:r>
      <w:r w:rsidR="00583F7B" w:rsidRPr="00032E6A">
        <w:t xml:space="preserve">*: </w:t>
      </w:r>
      <w:r w:rsidR="00583F7B" w:rsidRPr="00C0152E">
        <w:rPr>
          <w:i/>
        </w:rPr>
        <w:t>Avg of four replicates</w:t>
      </w:r>
      <w:r w:rsidR="005A6F56" w:rsidRPr="00C0152E">
        <w:rPr>
          <w:i/>
        </w:rPr>
        <w:t xml:space="preserve"> </w:t>
      </w:r>
      <w:r w:rsidR="005A6F56" w:rsidRPr="00C0152E">
        <w:rPr>
          <w:rFonts w:cstheme="minorHAnsi"/>
          <w:i/>
        </w:rPr>
        <w:t>± standard error of mean</w:t>
      </w:r>
      <w:r w:rsidR="005A6F56">
        <w:rPr>
          <w:rFonts w:cstheme="minorHAnsi"/>
        </w:rPr>
        <w:t>.</w:t>
      </w:r>
    </w:p>
    <w:p w:rsidR="00583F7B" w:rsidRDefault="00BE4C43" w:rsidP="003479AA">
      <w:pPr>
        <w:pStyle w:val="Sansinterligne"/>
        <w:rPr>
          <w:i/>
        </w:rPr>
      </w:pPr>
      <w:r>
        <w:t xml:space="preserve">                                     </w:t>
      </w:r>
      <w:r w:rsidR="00583F7B" w:rsidRPr="00C0152E">
        <w:rPr>
          <w:vertAlign w:val="superscript"/>
        </w:rPr>
        <w:t>¶</w:t>
      </w:r>
      <w:r w:rsidR="00583F7B" w:rsidRPr="00032E6A">
        <w:t xml:space="preserve">: </w:t>
      </w:r>
      <w:r w:rsidR="00583F7B" w:rsidRPr="00032E6A">
        <w:rPr>
          <w:i/>
        </w:rPr>
        <w:t>values in % with respect to original starting amount after each round of DNase-I treatment.</w:t>
      </w:r>
    </w:p>
    <w:p w:rsidR="00583F7B" w:rsidRDefault="00583F7B" w:rsidP="00583F7B">
      <w:pPr>
        <w:pStyle w:val="Sansinterligne"/>
        <w:ind w:left="2880" w:firstLine="720"/>
        <w:rPr>
          <w:i/>
          <w:sz w:val="16"/>
          <w:szCs w:val="16"/>
        </w:rPr>
      </w:pPr>
    </w:p>
    <w:p w:rsidR="00583F7B" w:rsidRDefault="00583F7B" w:rsidP="00583F7B">
      <w:pPr>
        <w:pStyle w:val="Sansinterligne"/>
        <w:ind w:left="2880" w:firstLine="720"/>
        <w:rPr>
          <w:i/>
          <w:sz w:val="16"/>
          <w:szCs w:val="16"/>
        </w:rPr>
      </w:pPr>
    </w:p>
    <w:p w:rsidR="00583F7B" w:rsidRDefault="00583F7B" w:rsidP="00583F7B">
      <w:pPr>
        <w:pStyle w:val="Sansinterligne"/>
        <w:ind w:left="2880" w:firstLine="720"/>
        <w:rPr>
          <w:i/>
          <w:sz w:val="16"/>
          <w:szCs w:val="16"/>
        </w:rPr>
      </w:pPr>
    </w:p>
    <w:p w:rsidR="003479AA" w:rsidRDefault="003479AA">
      <w:pPr>
        <w:pStyle w:val="Paragraphedeliste"/>
        <w:ind w:left="5400" w:firstLine="360"/>
        <w:rPr>
          <w:b/>
          <w:u w:val="single"/>
        </w:rPr>
      </w:pPr>
    </w:p>
    <w:sectPr w:rsidR="003479AA" w:rsidSect="00B972A8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2488B"/>
    <w:multiLevelType w:val="hybridMultilevel"/>
    <w:tmpl w:val="F5682FF2"/>
    <w:lvl w:ilvl="0" w:tplc="E7126388">
      <w:start w:val="23"/>
      <w:numFmt w:val="bullet"/>
      <w:lvlText w:val=""/>
      <w:lvlJc w:val="left"/>
      <w:pPr>
        <w:ind w:left="39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7F1060"/>
    <w:rsid w:val="00002857"/>
    <w:rsid w:val="000115A9"/>
    <w:rsid w:val="0002651D"/>
    <w:rsid w:val="00032E6A"/>
    <w:rsid w:val="00051486"/>
    <w:rsid w:val="00053D01"/>
    <w:rsid w:val="000A2BBA"/>
    <w:rsid w:val="00100757"/>
    <w:rsid w:val="00111569"/>
    <w:rsid w:val="00133154"/>
    <w:rsid w:val="00137DE4"/>
    <w:rsid w:val="001531C6"/>
    <w:rsid w:val="001604B3"/>
    <w:rsid w:val="00160B16"/>
    <w:rsid w:val="00175CA4"/>
    <w:rsid w:val="00194CB6"/>
    <w:rsid w:val="001D2E16"/>
    <w:rsid w:val="001E31E0"/>
    <w:rsid w:val="00205AD7"/>
    <w:rsid w:val="00251A9F"/>
    <w:rsid w:val="002627B6"/>
    <w:rsid w:val="002D21D9"/>
    <w:rsid w:val="002D7D29"/>
    <w:rsid w:val="0030092D"/>
    <w:rsid w:val="003026DF"/>
    <w:rsid w:val="003277AD"/>
    <w:rsid w:val="003321F3"/>
    <w:rsid w:val="003358E5"/>
    <w:rsid w:val="00343815"/>
    <w:rsid w:val="0034413A"/>
    <w:rsid w:val="0034760F"/>
    <w:rsid w:val="003479AA"/>
    <w:rsid w:val="0035699F"/>
    <w:rsid w:val="003C0F5A"/>
    <w:rsid w:val="003F246E"/>
    <w:rsid w:val="003F4CED"/>
    <w:rsid w:val="00432E82"/>
    <w:rsid w:val="00461074"/>
    <w:rsid w:val="00480F3D"/>
    <w:rsid w:val="004B3924"/>
    <w:rsid w:val="004D0B41"/>
    <w:rsid w:val="004D120D"/>
    <w:rsid w:val="004D355A"/>
    <w:rsid w:val="004E3534"/>
    <w:rsid w:val="004F09AE"/>
    <w:rsid w:val="004F3570"/>
    <w:rsid w:val="004F6F4D"/>
    <w:rsid w:val="00506B8B"/>
    <w:rsid w:val="00532224"/>
    <w:rsid w:val="00581074"/>
    <w:rsid w:val="00583F7B"/>
    <w:rsid w:val="00594E78"/>
    <w:rsid w:val="005A33E5"/>
    <w:rsid w:val="005A6F56"/>
    <w:rsid w:val="005C40E4"/>
    <w:rsid w:val="00603DD3"/>
    <w:rsid w:val="00607E0F"/>
    <w:rsid w:val="00610632"/>
    <w:rsid w:val="006114BC"/>
    <w:rsid w:val="00614213"/>
    <w:rsid w:val="0061651A"/>
    <w:rsid w:val="0064703F"/>
    <w:rsid w:val="00655FF0"/>
    <w:rsid w:val="006734F0"/>
    <w:rsid w:val="00674BEC"/>
    <w:rsid w:val="00677B22"/>
    <w:rsid w:val="006C7D8B"/>
    <w:rsid w:val="006E3D36"/>
    <w:rsid w:val="00730097"/>
    <w:rsid w:val="00741471"/>
    <w:rsid w:val="00742612"/>
    <w:rsid w:val="00746BD5"/>
    <w:rsid w:val="00766308"/>
    <w:rsid w:val="007F1060"/>
    <w:rsid w:val="00816E45"/>
    <w:rsid w:val="0087074E"/>
    <w:rsid w:val="00874246"/>
    <w:rsid w:val="00875E2D"/>
    <w:rsid w:val="008935DF"/>
    <w:rsid w:val="0089367C"/>
    <w:rsid w:val="008A1FCA"/>
    <w:rsid w:val="008A6ED1"/>
    <w:rsid w:val="008D5D6D"/>
    <w:rsid w:val="008F4E4F"/>
    <w:rsid w:val="009021DA"/>
    <w:rsid w:val="0091776C"/>
    <w:rsid w:val="00937313"/>
    <w:rsid w:val="009618ED"/>
    <w:rsid w:val="00966BDB"/>
    <w:rsid w:val="00974416"/>
    <w:rsid w:val="00997AEB"/>
    <w:rsid w:val="009B4F34"/>
    <w:rsid w:val="009C4D9B"/>
    <w:rsid w:val="009D13A7"/>
    <w:rsid w:val="009D379C"/>
    <w:rsid w:val="009D4709"/>
    <w:rsid w:val="009E24D5"/>
    <w:rsid w:val="009E36C5"/>
    <w:rsid w:val="009E4181"/>
    <w:rsid w:val="00A5693E"/>
    <w:rsid w:val="00A70E78"/>
    <w:rsid w:val="00A836F6"/>
    <w:rsid w:val="00B05707"/>
    <w:rsid w:val="00B1297D"/>
    <w:rsid w:val="00B2044A"/>
    <w:rsid w:val="00B35F8C"/>
    <w:rsid w:val="00B5641C"/>
    <w:rsid w:val="00B82E45"/>
    <w:rsid w:val="00B972A8"/>
    <w:rsid w:val="00BB43B0"/>
    <w:rsid w:val="00BD2B52"/>
    <w:rsid w:val="00BE3EF6"/>
    <w:rsid w:val="00BE4C43"/>
    <w:rsid w:val="00BF144B"/>
    <w:rsid w:val="00C0152E"/>
    <w:rsid w:val="00C31017"/>
    <w:rsid w:val="00C83BC0"/>
    <w:rsid w:val="00CC447B"/>
    <w:rsid w:val="00CE40F5"/>
    <w:rsid w:val="00CF7785"/>
    <w:rsid w:val="00D350E5"/>
    <w:rsid w:val="00D61C68"/>
    <w:rsid w:val="00D65081"/>
    <w:rsid w:val="00D76921"/>
    <w:rsid w:val="00DA6CDC"/>
    <w:rsid w:val="00DC5319"/>
    <w:rsid w:val="00DD6140"/>
    <w:rsid w:val="00DE4B06"/>
    <w:rsid w:val="00E01350"/>
    <w:rsid w:val="00E1662F"/>
    <w:rsid w:val="00E31994"/>
    <w:rsid w:val="00E54E5D"/>
    <w:rsid w:val="00E60E4F"/>
    <w:rsid w:val="00E65C94"/>
    <w:rsid w:val="00E8742B"/>
    <w:rsid w:val="00EE588D"/>
    <w:rsid w:val="00EF4FD5"/>
    <w:rsid w:val="00F617B1"/>
    <w:rsid w:val="00F6360F"/>
    <w:rsid w:val="00F962DF"/>
    <w:rsid w:val="00FD1E4C"/>
    <w:rsid w:val="00FD3AFC"/>
    <w:rsid w:val="00FD4B3F"/>
    <w:rsid w:val="00FD4BE5"/>
    <w:rsid w:val="00FE23AA"/>
    <w:rsid w:val="00FF4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2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F1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D2E16"/>
    <w:pPr>
      <w:ind w:left="720"/>
      <w:contextualSpacing/>
    </w:pPr>
  </w:style>
  <w:style w:type="paragraph" w:styleId="Sansinterligne">
    <w:name w:val="No Spacing"/>
    <w:uiPriority w:val="1"/>
    <w:qFormat/>
    <w:rsid w:val="005322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8</cp:revision>
  <dcterms:created xsi:type="dcterms:W3CDTF">2012-09-07T12:07:00Z</dcterms:created>
  <dcterms:modified xsi:type="dcterms:W3CDTF">2013-01-16T19:08:00Z</dcterms:modified>
</cp:coreProperties>
</file>