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F1" w:rsidRPr="00E074A7" w:rsidRDefault="004320F1" w:rsidP="004320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0F1" w:rsidRPr="00E074A7" w:rsidRDefault="004320F1" w:rsidP="004320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0F1" w:rsidRPr="00E074A7" w:rsidRDefault="004320F1" w:rsidP="004320F1">
      <w:pPr>
        <w:rPr>
          <w:rFonts w:ascii="Times New Roman" w:hAnsi="Times New Roman" w:cs="Times New Roman"/>
          <w:sz w:val="16"/>
          <w:szCs w:val="16"/>
        </w:rPr>
      </w:pPr>
      <w:r w:rsidRPr="00E074A7">
        <w:object w:dxaOrig="7484" w:dyaOrig="4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25pt;height:201pt" o:ole="">
            <v:imagedata r:id="rId7" o:title=""/>
          </v:shape>
          <o:OLEObject Type="Embed" ProgID="Prism5.Document" ShapeID="_x0000_i1025" DrawAspect="Content" ObjectID="_1439579882" r:id="rId8"/>
        </w:object>
      </w:r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rPr>
          <w:rFonts w:ascii="Times New Roman" w:hAnsi="Times New Roman" w:cs="Times New Roman"/>
          <w:b/>
          <w:sz w:val="24"/>
          <w:szCs w:val="24"/>
        </w:rPr>
        <w:t>Figure 3a</w:t>
      </w:r>
      <w:r w:rsidRPr="00E074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0F1" w:rsidRPr="00E074A7" w:rsidRDefault="004320F1" w:rsidP="004320F1">
      <w:pPr>
        <w:rPr>
          <w:rFonts w:ascii="Times New Roman" w:hAnsi="Times New Roman" w:cs="Times New Roman"/>
          <w:sz w:val="16"/>
          <w:szCs w:val="16"/>
        </w:rPr>
      </w:pPr>
      <w:r w:rsidRPr="00E074A7">
        <w:object w:dxaOrig="7427" w:dyaOrig="3969">
          <v:shape id="_x0000_i1026" type="#_x0000_t75" style="width:371.25pt;height:198.75pt" o:ole="">
            <v:imagedata r:id="rId9" o:title=""/>
          </v:shape>
          <o:OLEObject Type="Embed" ProgID="Prism5.Document" ShapeID="_x0000_i1026" DrawAspect="Content" ObjectID="_1439579883" r:id="rId10"/>
        </w:object>
      </w:r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28"/>
      <w:r w:rsidRPr="00E074A7">
        <w:rPr>
          <w:rFonts w:ascii="Times New Roman" w:hAnsi="Times New Roman" w:cs="Times New Roman"/>
          <w:b/>
          <w:sz w:val="24"/>
          <w:szCs w:val="24"/>
        </w:rPr>
        <w:t>Figure 3b</w:t>
      </w:r>
      <w:r w:rsidRPr="00E074A7">
        <w:rPr>
          <w:rFonts w:ascii="Times New Roman" w:hAnsi="Times New Roman" w:cs="Times New Roman"/>
          <w:sz w:val="24"/>
          <w:szCs w:val="24"/>
        </w:rPr>
        <w:t xml:space="preserve">. </w:t>
      </w:r>
      <w:bookmarkEnd w:id="0"/>
    </w:p>
    <w:p w:rsidR="004320F1" w:rsidRPr="00E074A7" w:rsidRDefault="00D840CD" w:rsidP="004320F1">
      <w:pPr>
        <w:rPr>
          <w:rFonts w:ascii="Times New Roman" w:hAnsi="Times New Roman" w:cs="Times New Roman"/>
          <w:sz w:val="16"/>
          <w:szCs w:val="16"/>
        </w:rPr>
      </w:pPr>
      <w:r w:rsidRPr="00E074A7">
        <w:object w:dxaOrig="7257" w:dyaOrig="4422">
          <v:shape id="_x0000_i1027" type="#_x0000_t75" style="width:362.25pt;height:221.25pt" o:ole="">
            <v:imagedata r:id="rId11" o:title=""/>
          </v:shape>
          <o:OLEObject Type="Embed" ProgID="Prism5.Document" ShapeID="_x0000_i1027" DrawAspect="Content" ObjectID="_1439579884" r:id="rId12"/>
        </w:object>
      </w:r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29"/>
      <w:r w:rsidRPr="00E074A7">
        <w:rPr>
          <w:rFonts w:ascii="Times New Roman" w:hAnsi="Times New Roman" w:cs="Times New Roman"/>
          <w:b/>
          <w:sz w:val="24"/>
          <w:szCs w:val="24"/>
        </w:rPr>
        <w:t>Figure 3c</w:t>
      </w:r>
      <w:r w:rsidRPr="00E074A7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object w:dxaOrig="7371" w:dyaOrig="4423">
          <v:shape id="_x0000_i1028" type="#_x0000_t75" style="width:368.25pt;height:221.25pt" o:ole="">
            <v:imagedata r:id="rId13" o:title=""/>
          </v:shape>
          <o:OLEObject Type="Embed" ProgID="Prism5.Document" ShapeID="_x0000_i1028" DrawAspect="Content" ObjectID="_1439579885" r:id="rId14"/>
        </w:object>
      </w:r>
    </w:p>
    <w:p w:rsidR="004320F1" w:rsidRPr="00E074A7" w:rsidRDefault="004320F1" w:rsidP="004320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OLE_LINK30"/>
      <w:r w:rsidRPr="00E074A7">
        <w:rPr>
          <w:rFonts w:ascii="Times New Roman" w:hAnsi="Times New Roman" w:cs="Times New Roman"/>
          <w:b/>
          <w:sz w:val="24"/>
          <w:szCs w:val="24"/>
        </w:rPr>
        <w:t>Figure 3d</w:t>
      </w:r>
      <w:r w:rsidRPr="00E074A7">
        <w:rPr>
          <w:rFonts w:ascii="Times New Roman" w:hAnsi="Times New Roman" w:cs="Times New Roman"/>
          <w:sz w:val="24"/>
          <w:szCs w:val="24"/>
        </w:rPr>
        <w:t>.</w:t>
      </w:r>
      <w:bookmarkEnd w:id="2"/>
      <w:r w:rsidRPr="00E07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0F1" w:rsidRPr="00E074A7" w:rsidRDefault="00D840CD" w:rsidP="004320F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object w:dxaOrig="7257" w:dyaOrig="3969">
          <v:shape id="_x0000_i1029" type="#_x0000_t75" style="width:363pt;height:198.75pt" o:ole="">
            <v:imagedata r:id="rId15" o:title=""/>
          </v:shape>
          <o:OLEObject Type="Embed" ProgID="Prism5.Document" ShapeID="_x0000_i1029" DrawAspect="Content" ObjectID="_1439579886" r:id="rId16"/>
        </w:object>
      </w:r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rPr>
          <w:rFonts w:ascii="Times New Roman" w:hAnsi="Times New Roman" w:cs="Times New Roman"/>
          <w:b/>
          <w:sz w:val="24"/>
          <w:szCs w:val="24"/>
        </w:rPr>
        <w:t>Figure 3e</w:t>
      </w:r>
      <w:r w:rsidRPr="00E074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0F1" w:rsidRPr="00E074A7" w:rsidRDefault="004320F1" w:rsidP="004320F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object w:dxaOrig="7314" w:dyaOrig="3969">
          <v:shape id="_x0000_i1030" type="#_x0000_t75" style="width:366pt;height:198.75pt" o:ole="">
            <v:imagedata r:id="rId17" o:title=""/>
          </v:shape>
          <o:OLEObject Type="Embed" ProgID="Prism5.Document" ShapeID="_x0000_i1030" DrawAspect="Content" ObjectID="_1439579887" r:id="rId18"/>
        </w:object>
      </w:r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OLE_LINK31"/>
      <w:r w:rsidRPr="00E074A7">
        <w:rPr>
          <w:rFonts w:ascii="Times New Roman" w:hAnsi="Times New Roman" w:cs="Times New Roman"/>
          <w:b/>
          <w:sz w:val="24"/>
          <w:szCs w:val="24"/>
        </w:rPr>
        <w:t>Figure 3f</w:t>
      </w:r>
      <w:r w:rsidRPr="00E074A7">
        <w:rPr>
          <w:rFonts w:ascii="Times New Roman" w:hAnsi="Times New Roman" w:cs="Times New Roman"/>
          <w:sz w:val="24"/>
          <w:szCs w:val="24"/>
        </w:rPr>
        <w:t>.</w:t>
      </w:r>
      <w:bookmarkEnd w:id="3"/>
      <w:r w:rsidRPr="00E074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object w:dxaOrig="7484" w:dyaOrig="4026">
          <v:shape id="_x0000_i1031" type="#_x0000_t75" style="width:374.25pt;height:201pt" o:ole="">
            <v:imagedata r:id="rId19" o:title=""/>
          </v:shape>
          <o:OLEObject Type="Embed" ProgID="Prism5.Document" ShapeID="_x0000_i1031" DrawAspect="Content" ObjectID="_1439579888" r:id="rId20"/>
        </w:object>
      </w:r>
    </w:p>
    <w:p w:rsidR="004320F1" w:rsidRPr="00E074A7" w:rsidRDefault="004320F1" w:rsidP="00432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20F1" w:rsidRPr="00E074A7" w:rsidRDefault="004320F1" w:rsidP="004320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OLE_LINK32"/>
      <w:r w:rsidRPr="00E074A7">
        <w:rPr>
          <w:rFonts w:ascii="Times New Roman" w:hAnsi="Times New Roman" w:cs="Times New Roman"/>
          <w:b/>
          <w:sz w:val="24"/>
          <w:szCs w:val="24"/>
        </w:rPr>
        <w:t>Figure 3g</w:t>
      </w:r>
      <w:bookmarkEnd w:id="4"/>
      <w:r w:rsidRPr="00E074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0F1" w:rsidRPr="00E074A7" w:rsidRDefault="004320F1" w:rsidP="004320F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object w:dxaOrig="7371" w:dyaOrig="4026">
          <v:shape id="_x0000_i1032" type="#_x0000_t75" style="width:368.25pt;height:201pt" o:ole="">
            <v:imagedata r:id="rId21" o:title=""/>
          </v:shape>
          <o:OLEObject Type="Embed" ProgID="Prism5.Document" ShapeID="_x0000_i1032" DrawAspect="Content" ObjectID="_1439579889" r:id="rId22"/>
        </w:object>
      </w:r>
    </w:p>
    <w:p w:rsidR="004320F1" w:rsidRPr="00E074A7" w:rsidRDefault="004320F1" w:rsidP="004320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OLE_LINK33"/>
      <w:r w:rsidRPr="00E074A7">
        <w:rPr>
          <w:rFonts w:ascii="Times New Roman" w:hAnsi="Times New Roman" w:cs="Times New Roman"/>
          <w:b/>
          <w:sz w:val="24"/>
          <w:szCs w:val="24"/>
        </w:rPr>
        <w:t>Figure</w:t>
      </w:r>
      <w:bookmarkEnd w:id="5"/>
      <w:r w:rsidRPr="00E074A7">
        <w:rPr>
          <w:rFonts w:ascii="Times New Roman" w:hAnsi="Times New Roman" w:cs="Times New Roman"/>
          <w:b/>
          <w:sz w:val="24"/>
          <w:szCs w:val="24"/>
        </w:rPr>
        <w:t xml:space="preserve"> 3h</w:t>
      </w:r>
      <w:r w:rsidRPr="00E074A7">
        <w:rPr>
          <w:rFonts w:ascii="Times New Roman" w:hAnsi="Times New Roman" w:cs="Times New Roman"/>
          <w:sz w:val="24"/>
          <w:szCs w:val="24"/>
        </w:rPr>
        <w:t>.</w:t>
      </w:r>
    </w:p>
    <w:p w:rsidR="004320F1" w:rsidRPr="00E074A7" w:rsidRDefault="004320F1" w:rsidP="004320F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object w:dxaOrig="7427" w:dyaOrig="4026">
          <v:shape id="_x0000_i1033" type="#_x0000_t75" style="width:371.25pt;height:201pt" o:ole="">
            <v:imagedata r:id="rId23" o:title=""/>
          </v:shape>
          <o:OLEObject Type="Embed" ProgID="Prism5.Document" ShapeID="_x0000_i1033" DrawAspect="Content" ObjectID="_1439579890" r:id="rId24"/>
        </w:object>
      </w:r>
    </w:p>
    <w:p w:rsidR="004320F1" w:rsidRPr="00E074A7" w:rsidRDefault="004320F1" w:rsidP="004320F1">
      <w:pPr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rPr>
          <w:rFonts w:ascii="Times New Roman" w:hAnsi="Times New Roman" w:cs="Times New Roman"/>
          <w:b/>
          <w:sz w:val="24"/>
          <w:szCs w:val="24"/>
        </w:rPr>
        <w:t>Figure 3i</w:t>
      </w:r>
    </w:p>
    <w:p w:rsidR="004320F1" w:rsidRPr="00E074A7" w:rsidRDefault="004320F1" w:rsidP="004320F1">
      <w:pPr>
        <w:rPr>
          <w:rFonts w:ascii="Times New Roman" w:hAnsi="Times New Roman" w:cs="Times New Roman"/>
          <w:sz w:val="24"/>
          <w:szCs w:val="24"/>
        </w:rPr>
      </w:pPr>
    </w:p>
    <w:p w:rsidR="004320F1" w:rsidRPr="00E074A7" w:rsidRDefault="004320F1" w:rsidP="004320F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20F1" w:rsidRPr="00850546" w:rsidRDefault="004320F1" w:rsidP="004320F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4A7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E074A7">
        <w:rPr>
          <w:rFonts w:ascii="Times New Roman" w:hAnsi="Times New Roman" w:cs="Times New Roman"/>
          <w:sz w:val="24"/>
          <w:szCs w:val="24"/>
        </w:rPr>
        <w:t xml:space="preserve">.Antioxidant activity </w:t>
      </w:r>
      <w:r w:rsidR="00ED54A1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E074A7">
        <w:rPr>
          <w:rFonts w:ascii="Times New Roman" w:hAnsi="Times New Roman" w:cs="Times New Roman"/>
          <w:i/>
          <w:sz w:val="24"/>
          <w:szCs w:val="24"/>
        </w:rPr>
        <w:t>cordata</w:t>
      </w:r>
      <w:proofErr w:type="spellEnd"/>
      <w:r w:rsidRPr="00E074A7">
        <w:rPr>
          <w:rFonts w:ascii="Times New Roman" w:hAnsi="Times New Roman" w:cs="Times New Roman"/>
          <w:sz w:val="24"/>
          <w:szCs w:val="24"/>
        </w:rPr>
        <w:t xml:space="preserve"> methanol extract and it,s various derived  fractions at different concentrations of 50,100 and 200 ug/ml </w:t>
      </w:r>
      <w:r w:rsidRPr="00E074A7">
        <w:rPr>
          <w:rFonts w:ascii="Times New Roman" w:hAnsi="Times New Roman" w:cs="Times New Roman"/>
          <w:b/>
          <w:sz w:val="24"/>
          <w:szCs w:val="24"/>
        </w:rPr>
        <w:t>(a)</w:t>
      </w:r>
      <w:r w:rsidRPr="00E074A7">
        <w:rPr>
          <w:rFonts w:ascii="Times New Roman" w:hAnsi="Times New Roman" w:cs="Times New Roman"/>
          <w:sz w:val="24"/>
          <w:szCs w:val="24"/>
        </w:rPr>
        <w:t>DPPH radical scavenging activity</w:t>
      </w:r>
      <w:r w:rsidRPr="00E074A7">
        <w:rPr>
          <w:rFonts w:ascii="Times New Roman" w:hAnsi="Times New Roman" w:cs="Times New Roman"/>
          <w:b/>
          <w:sz w:val="24"/>
          <w:szCs w:val="24"/>
        </w:rPr>
        <w:t>(b)</w:t>
      </w:r>
      <w:r w:rsidRPr="00E074A7">
        <w:rPr>
          <w:rFonts w:ascii="Times New Roman" w:hAnsi="Times New Roman" w:cs="Times New Roman"/>
          <w:sz w:val="24"/>
          <w:szCs w:val="24"/>
        </w:rPr>
        <w:t>Hydrogen peroxide radical scavenging activity</w:t>
      </w:r>
      <w:r w:rsidRPr="00E074A7">
        <w:rPr>
          <w:rFonts w:ascii="Times New Roman" w:hAnsi="Times New Roman" w:cs="Times New Roman"/>
          <w:b/>
          <w:sz w:val="24"/>
          <w:szCs w:val="24"/>
        </w:rPr>
        <w:t>(c)</w:t>
      </w:r>
      <w:r w:rsidRPr="00E074A7">
        <w:rPr>
          <w:rFonts w:ascii="Times New Roman" w:hAnsi="Times New Roman" w:cs="Times New Roman"/>
          <w:sz w:val="24"/>
          <w:szCs w:val="24"/>
        </w:rPr>
        <w:t>Hydroxykl radical scavenging activity</w:t>
      </w:r>
      <w:r w:rsidRPr="00E074A7">
        <w:rPr>
          <w:rFonts w:ascii="Times New Roman" w:hAnsi="Times New Roman" w:cs="Times New Roman"/>
          <w:b/>
          <w:sz w:val="24"/>
          <w:szCs w:val="24"/>
        </w:rPr>
        <w:t xml:space="preserve">(d) </w:t>
      </w:r>
      <w:r w:rsidRPr="00E074A7">
        <w:rPr>
          <w:rFonts w:ascii="Times New Roman" w:hAnsi="Times New Roman" w:cs="Times New Roman"/>
          <w:sz w:val="24"/>
          <w:szCs w:val="24"/>
        </w:rPr>
        <w:t>ABTS radical scavenging activity</w:t>
      </w:r>
      <w:r w:rsidRPr="00E074A7">
        <w:rPr>
          <w:rFonts w:ascii="Times New Roman" w:hAnsi="Times New Roman" w:cs="Times New Roman"/>
          <w:b/>
          <w:sz w:val="24"/>
          <w:szCs w:val="24"/>
        </w:rPr>
        <w:t xml:space="preserve">(e) </w:t>
      </w:r>
      <w:r w:rsidRPr="00E074A7">
        <w:rPr>
          <w:rFonts w:ascii="Times New Roman" w:hAnsi="Times New Roman" w:cs="Times New Roman"/>
          <w:sz w:val="24"/>
          <w:szCs w:val="24"/>
        </w:rPr>
        <w:t>Anti  lipid peroxidation activity</w:t>
      </w:r>
      <w:r w:rsidRPr="00E074A7">
        <w:rPr>
          <w:rFonts w:ascii="Times New Roman" w:hAnsi="Times New Roman" w:cs="Times New Roman"/>
          <w:b/>
          <w:sz w:val="24"/>
          <w:szCs w:val="24"/>
        </w:rPr>
        <w:t>(f)</w:t>
      </w:r>
      <w:r w:rsidRPr="00E074A7">
        <w:rPr>
          <w:rFonts w:ascii="Times New Roman" w:hAnsi="Times New Roman" w:cs="Times New Roman"/>
          <w:sz w:val="24"/>
          <w:szCs w:val="24"/>
        </w:rPr>
        <w:t xml:space="preserve"> Beta carotene activity</w:t>
      </w:r>
      <w:r w:rsidRPr="00E074A7">
        <w:rPr>
          <w:rFonts w:ascii="Times New Roman" w:hAnsi="Times New Roman" w:cs="Times New Roman"/>
          <w:b/>
          <w:sz w:val="24"/>
          <w:szCs w:val="24"/>
        </w:rPr>
        <w:t>(g)</w:t>
      </w:r>
      <w:r w:rsidRPr="00E074A7">
        <w:rPr>
          <w:rFonts w:ascii="Times New Roman" w:hAnsi="Times New Roman" w:cs="Times New Roman"/>
          <w:sz w:val="24"/>
          <w:szCs w:val="24"/>
        </w:rPr>
        <w:t xml:space="preserve"> Superoxide radical scavenging activity</w:t>
      </w:r>
      <w:r w:rsidRPr="00E074A7">
        <w:rPr>
          <w:rFonts w:ascii="Times New Roman" w:hAnsi="Times New Roman" w:cs="Times New Roman"/>
          <w:b/>
          <w:sz w:val="24"/>
          <w:szCs w:val="24"/>
        </w:rPr>
        <w:t>(h)</w:t>
      </w:r>
      <w:r w:rsidRPr="00E074A7">
        <w:rPr>
          <w:rFonts w:ascii="Times New Roman" w:hAnsi="Times New Roman" w:cs="Times New Roman"/>
          <w:sz w:val="24"/>
          <w:szCs w:val="24"/>
        </w:rPr>
        <w:t xml:space="preserve"> Reducing power potential</w:t>
      </w:r>
      <w:r w:rsidRPr="00E074A7">
        <w:rPr>
          <w:rFonts w:ascii="Times New Roman" w:hAnsi="Times New Roman" w:cs="Times New Roman"/>
          <w:b/>
          <w:sz w:val="24"/>
          <w:szCs w:val="24"/>
        </w:rPr>
        <w:t>(i)</w:t>
      </w:r>
      <w:r w:rsidRPr="00E074A7">
        <w:rPr>
          <w:rFonts w:ascii="Times New Roman" w:hAnsi="Times New Roman" w:cs="Times New Roman"/>
          <w:sz w:val="24"/>
          <w:szCs w:val="24"/>
        </w:rPr>
        <w:t xml:space="preserve"> Total antioxidant activity potential. Each value is expressed as mean</w:t>
      </w:r>
      <w:r w:rsidRPr="00E074A7">
        <w:rPr>
          <w:rFonts w:ascii="Times New Roman" w:eastAsia="Times New Roman" w:hAnsi="Times New Roman" w:cs="Times New Roman"/>
          <w:sz w:val="20"/>
          <w:szCs w:val="20"/>
        </w:rPr>
        <w:t>±SD (N=3)</w:t>
      </w:r>
    </w:p>
    <w:p w:rsidR="00476858" w:rsidRDefault="00476858"/>
    <w:p w:rsidR="00E147B6" w:rsidRDefault="00E147B6"/>
    <w:p w:rsidR="00E147B6" w:rsidRDefault="00E147B6"/>
    <w:p w:rsidR="00E147B6" w:rsidRDefault="00E147B6"/>
    <w:p w:rsidR="00E147B6" w:rsidRDefault="00E147B6"/>
    <w:p w:rsidR="00E147B6" w:rsidRDefault="00E147B6"/>
    <w:p w:rsidR="00E147B6" w:rsidRDefault="00E147B6"/>
    <w:p w:rsidR="00E147B6" w:rsidRDefault="00E147B6"/>
    <w:p w:rsidR="00E147B6" w:rsidRDefault="00E147B6"/>
    <w:p w:rsidR="00E147B6" w:rsidRDefault="00E147B6">
      <w:r w:rsidRPr="00E147B6">
        <w:drawing>
          <wp:inline distT="0" distB="0" distL="0" distR="0">
            <wp:extent cx="4572000" cy="3820557"/>
            <wp:effectExtent l="0" t="0" r="0" b="0"/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572000" cy="3820557"/>
                      <a:chOff x="2209800" y="587375"/>
                      <a:chExt cx="4572000" cy="3820557"/>
                    </a:xfrm>
                  </a:grpSpPr>
                  <a:grpSp>
                    <a:nvGrpSpPr>
                      <a:cNvPr id="6" name="Group 5"/>
                      <a:cNvGrpSpPr/>
                    </a:nvGrpSpPr>
                    <a:grpSpPr>
                      <a:xfrm>
                        <a:off x="2209800" y="587375"/>
                        <a:ext cx="4572000" cy="3820557"/>
                        <a:chOff x="2209800" y="587375"/>
                        <a:chExt cx="4572000" cy="3820557"/>
                      </a:xfrm>
                    </a:grpSpPr>
                    <a:pic>
                      <a:nvPicPr>
                        <a:cNvPr id="2050" name="Picture 2"/>
                        <a:cNvPicPr>
                          <a:picLocks noChangeAspect="1" noChangeArrowheads="1"/>
                        </a:cNvPicPr>
                      </a:nvPicPr>
                      <a:blipFill>
                        <a:blip r:embed="rId25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209800" y="587375"/>
                          <a:ext cx="4572000" cy="3451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5" name="TextBox 4"/>
                        <a:cNvSpPr txBox="1"/>
                      </a:nvSpPr>
                      <a:spPr>
                        <a:xfrm>
                          <a:off x="3276600" y="4038600"/>
                          <a:ext cx="22860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b="1" dirty="0" smtClean="0"/>
                              <a:t>1         2       3      4     5</a:t>
                            </a:r>
                            <a:endParaRPr lang="en-US" b="1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E147B6" w:rsidRDefault="00E147B6"/>
    <w:p w:rsidR="00E147B6" w:rsidRPr="00CE261B" w:rsidRDefault="00E147B6" w:rsidP="00ED54A1">
      <w:pPr>
        <w:keepNext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Fig</w:t>
      </w:r>
      <w:r w:rsidR="00171485">
        <w:rPr>
          <w:rFonts w:ascii="Times New Roman" w:hAnsi="Times New Roman" w:cs="Times New Roman"/>
          <w:sz w:val="24"/>
          <w:szCs w:val="24"/>
        </w:rPr>
        <w:t>ure</w:t>
      </w:r>
      <w:r w:rsidRPr="00CE261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61B">
        <w:rPr>
          <w:rFonts w:ascii="Times New Roman" w:hAnsi="Times New Roman" w:cs="Times New Roman"/>
          <w:sz w:val="24"/>
          <w:szCs w:val="24"/>
        </w:rPr>
        <w:t>TLC plates showing different compounds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4A1">
        <w:rPr>
          <w:rFonts w:ascii="Times New Roman" w:hAnsi="Times New Roman" w:cs="Times New Roman"/>
          <w:i/>
          <w:sz w:val="24"/>
          <w:szCs w:val="24"/>
        </w:rPr>
        <w:t>S</w:t>
      </w:r>
      <w:r w:rsidR="00ED54A1" w:rsidRPr="00ED54A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ED54A1" w:rsidRPr="00ED54A1">
        <w:rPr>
          <w:rFonts w:ascii="Times New Roman" w:hAnsi="Times New Roman" w:cs="Times New Roman"/>
          <w:i/>
          <w:sz w:val="24"/>
          <w:szCs w:val="24"/>
        </w:rPr>
        <w:t>cordata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methanol extract and </w:t>
      </w:r>
      <w:proofErr w:type="gramStart"/>
      <w:r>
        <w:rPr>
          <w:rFonts w:ascii="Times New Roman" w:hAnsi="Times New Roman" w:cs="Times New Roman"/>
          <w:sz w:val="24"/>
          <w:szCs w:val="24"/>
        </w:rPr>
        <w:t>its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derived various fractions</w:t>
      </w:r>
      <w:r w:rsidRPr="00CE26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61B">
        <w:rPr>
          <w:rFonts w:ascii="Times New Roman" w:hAnsi="Times New Roman" w:cs="Times New Roman"/>
          <w:sz w:val="24"/>
          <w:szCs w:val="24"/>
        </w:rPr>
        <w:t>Bands encircled without tagging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61B">
        <w:rPr>
          <w:rFonts w:ascii="Times New Roman" w:hAnsi="Times New Roman" w:cs="Times New Roman"/>
          <w:sz w:val="24"/>
          <w:szCs w:val="24"/>
        </w:rPr>
        <w:t>are unknown compounds (not present in standards used)</w:t>
      </w:r>
      <w:r>
        <w:rPr>
          <w:rFonts w:ascii="Times New Roman" w:hAnsi="Times New Roman" w:cs="Times New Roman"/>
          <w:sz w:val="24"/>
          <w:szCs w:val="24"/>
        </w:rPr>
        <w:t>. 1, 2,3,4,5 represent SCEE, SCAE, SCHE, SCME, and SCBE respectively.</w:t>
      </w:r>
    </w:p>
    <w:p w:rsidR="00E147B6" w:rsidRDefault="00E147B6" w:rsidP="00ED54A1">
      <w:pPr>
        <w:spacing w:line="480" w:lineRule="auto"/>
      </w:pPr>
    </w:p>
    <w:p w:rsidR="00E147B6" w:rsidRDefault="00E147B6"/>
    <w:sectPr w:rsidR="00E147B6" w:rsidSect="00657846">
      <w:footerReference w:type="default" r:id="rId2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EC5" w:rsidRDefault="00D45EC5" w:rsidP="002E7C91">
      <w:pPr>
        <w:spacing w:after="0" w:line="240" w:lineRule="auto"/>
      </w:pPr>
      <w:r>
        <w:separator/>
      </w:r>
    </w:p>
  </w:endnote>
  <w:endnote w:type="continuationSeparator" w:id="0">
    <w:p w:rsidR="00D45EC5" w:rsidRDefault="00D45EC5" w:rsidP="002E7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7782"/>
      <w:docPartObj>
        <w:docPartGallery w:val="Page Numbers (Bottom of Page)"/>
        <w:docPartUnique/>
      </w:docPartObj>
    </w:sdtPr>
    <w:sdtContent>
      <w:p w:rsidR="003F5112" w:rsidRDefault="00E9513C">
        <w:pPr>
          <w:pStyle w:val="Footer"/>
          <w:jc w:val="center"/>
        </w:pPr>
        <w:r>
          <w:fldChar w:fldCharType="begin"/>
        </w:r>
        <w:r w:rsidR="00E074A7">
          <w:instrText xml:space="preserve"> PAGE   \* MERGEFORMAT </w:instrText>
        </w:r>
        <w:r>
          <w:fldChar w:fldCharType="separate"/>
        </w:r>
        <w:r w:rsidR="00ED54A1">
          <w:rPr>
            <w:noProof/>
          </w:rPr>
          <w:t>6</w:t>
        </w:r>
        <w:r>
          <w:fldChar w:fldCharType="end"/>
        </w:r>
      </w:p>
    </w:sdtContent>
  </w:sdt>
  <w:p w:rsidR="003F5112" w:rsidRDefault="00D45E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EC5" w:rsidRDefault="00D45EC5" w:rsidP="002E7C91">
      <w:pPr>
        <w:spacing w:after="0" w:line="240" w:lineRule="auto"/>
      </w:pPr>
      <w:r>
        <w:separator/>
      </w:r>
    </w:p>
  </w:footnote>
  <w:footnote w:type="continuationSeparator" w:id="0">
    <w:p w:rsidR="00D45EC5" w:rsidRDefault="00D45EC5" w:rsidP="002E7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0F1"/>
    <w:rsid w:val="00171485"/>
    <w:rsid w:val="001756FA"/>
    <w:rsid w:val="00217351"/>
    <w:rsid w:val="002638E6"/>
    <w:rsid w:val="002673B0"/>
    <w:rsid w:val="002E7C91"/>
    <w:rsid w:val="00353276"/>
    <w:rsid w:val="004320F1"/>
    <w:rsid w:val="00476858"/>
    <w:rsid w:val="00D45EC5"/>
    <w:rsid w:val="00D840CD"/>
    <w:rsid w:val="00E074A7"/>
    <w:rsid w:val="00E147B6"/>
    <w:rsid w:val="00E9513C"/>
    <w:rsid w:val="00ED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0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320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0F1"/>
  </w:style>
  <w:style w:type="paragraph" w:styleId="BalloonText">
    <w:name w:val="Balloon Text"/>
    <w:basedOn w:val="Normal"/>
    <w:link w:val="BalloonTextChar"/>
    <w:uiPriority w:val="99"/>
    <w:semiHidden/>
    <w:unhideWhenUsed/>
    <w:rsid w:val="00432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B4376-3AD0-4446-AFF7-01345858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173</Words>
  <Characters>992</Characters>
  <Application>Microsoft Office Word</Application>
  <DocSecurity>0</DocSecurity>
  <Lines>8</Lines>
  <Paragraphs>2</Paragraphs>
  <ScaleCrop>false</ScaleCrop>
  <Company>QAU,Islamabad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Dr.Naseer Ali Shah</dc:creator>
  <cp:keywords/>
  <dc:description/>
  <cp:lastModifiedBy>Dr.Naseer Ali Shah</cp:lastModifiedBy>
  <cp:revision>18</cp:revision>
  <dcterms:created xsi:type="dcterms:W3CDTF">2013-07-15T15:41:00Z</dcterms:created>
  <dcterms:modified xsi:type="dcterms:W3CDTF">2013-09-01T17:30:00Z</dcterms:modified>
</cp:coreProperties>
</file>