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2AE" w:rsidRDefault="009912AE" w:rsidP="009912AE">
      <w:pPr>
        <w:spacing w:after="240" w:line="24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Table 8: </w:t>
      </w:r>
      <w:r>
        <w:rPr>
          <w:rFonts w:ascii="Cambria" w:hAnsi="Cambria"/>
        </w:rPr>
        <w:t>Precision and Recall from the CRIS Performance test</w:t>
      </w:r>
    </w:p>
    <w:tbl>
      <w:tblPr>
        <w:tblW w:w="0" w:type="auto"/>
        <w:tblLook w:val="00A0"/>
      </w:tblPr>
      <w:tblGrid>
        <w:gridCol w:w="7479"/>
        <w:gridCol w:w="1688"/>
      </w:tblGrid>
      <w:tr w:rsidR="009912AE" w:rsidRPr="002D7B8D" w:rsidTr="00946192">
        <w:trPr>
          <w:trHeight w:val="564"/>
        </w:trPr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</w:tcPr>
          <w:p w:rsidR="009912AE" w:rsidRPr="00BA3F44" w:rsidRDefault="009912AE" w:rsidP="00946192">
            <w:pPr>
              <w:spacing w:after="0" w:line="480" w:lineRule="auto"/>
              <w:jc w:val="both"/>
              <w:rPr>
                <w:rFonts w:ascii="Cambria" w:hAnsi="Cambria"/>
                <w:b/>
              </w:rPr>
            </w:pPr>
            <w:r w:rsidRPr="00BA3F44">
              <w:rPr>
                <w:rFonts w:ascii="Cambria" w:hAnsi="Cambria"/>
                <w:b/>
              </w:rPr>
              <w:t>Types of PI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</w:tcPr>
          <w:p w:rsidR="009912AE" w:rsidRPr="00BA3F44" w:rsidRDefault="009912AE" w:rsidP="00946192">
            <w:pPr>
              <w:spacing w:after="0" w:line="480" w:lineRule="auto"/>
              <w:jc w:val="both"/>
              <w:rPr>
                <w:rFonts w:ascii="Cambria" w:hAnsi="Cambria"/>
                <w:b/>
              </w:rPr>
            </w:pPr>
            <w:r w:rsidRPr="00BA3F44">
              <w:rPr>
                <w:rFonts w:ascii="Cambria" w:hAnsi="Cambria"/>
                <w:b/>
              </w:rPr>
              <w:t xml:space="preserve">Frequency </w:t>
            </w:r>
          </w:p>
        </w:tc>
      </w:tr>
      <w:tr w:rsidR="009912AE" w:rsidRPr="002D7B8D" w:rsidTr="00946192">
        <w:trPr>
          <w:trHeight w:val="390"/>
        </w:trPr>
        <w:tc>
          <w:tcPr>
            <w:tcW w:w="7479" w:type="dxa"/>
          </w:tcPr>
          <w:p w:rsidR="009912AE" w:rsidRPr="00BA3F44" w:rsidRDefault="009912AE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Total Number of Notes scanned</w:t>
            </w:r>
          </w:p>
        </w:tc>
        <w:tc>
          <w:tcPr>
            <w:tcW w:w="1688" w:type="dxa"/>
          </w:tcPr>
          <w:p w:rsidR="009912AE" w:rsidRPr="002D7B8D" w:rsidRDefault="009912AE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500</w:t>
            </w:r>
          </w:p>
        </w:tc>
      </w:tr>
      <w:tr w:rsidR="009912AE" w:rsidRPr="002D7B8D" w:rsidTr="00946192">
        <w:trPr>
          <w:trHeight w:val="390"/>
        </w:trPr>
        <w:tc>
          <w:tcPr>
            <w:tcW w:w="7479" w:type="dxa"/>
          </w:tcPr>
          <w:p w:rsidR="009912AE" w:rsidRPr="00BA3F44" w:rsidRDefault="009912AE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Total number of PI instances</w:t>
            </w:r>
          </w:p>
        </w:tc>
        <w:tc>
          <w:tcPr>
            <w:tcW w:w="1688" w:type="dxa"/>
          </w:tcPr>
          <w:p w:rsidR="009912AE" w:rsidRPr="002D7B8D" w:rsidRDefault="009912AE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3573</w:t>
            </w:r>
          </w:p>
        </w:tc>
      </w:tr>
      <w:tr w:rsidR="009912AE" w:rsidRPr="002D7B8D" w:rsidTr="00946192">
        <w:trPr>
          <w:trHeight w:val="390"/>
        </w:trPr>
        <w:tc>
          <w:tcPr>
            <w:tcW w:w="7479" w:type="dxa"/>
          </w:tcPr>
          <w:p w:rsidR="009912AE" w:rsidRDefault="009912AE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Number of PIs correctly identified and masked</w:t>
            </w:r>
          </w:p>
          <w:p w:rsidR="009912AE" w:rsidRDefault="009912AE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</w:p>
          <w:p w:rsidR="009912AE" w:rsidRDefault="009912AE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Number of PIs that should have masked </w:t>
            </w:r>
          </w:p>
          <w:p w:rsidR="009912AE" w:rsidRDefault="009912AE" w:rsidP="00946192">
            <w:pPr>
              <w:spacing w:after="0" w:line="240" w:lineRule="auto"/>
              <w:jc w:val="both"/>
              <w:rPr>
                <w:rFonts w:ascii="Cambria" w:hAnsi="Cambria"/>
                <w:b/>
              </w:rPr>
            </w:pPr>
          </w:p>
        </w:tc>
        <w:tc>
          <w:tcPr>
            <w:tcW w:w="1688" w:type="dxa"/>
          </w:tcPr>
          <w:p w:rsidR="009912AE" w:rsidRDefault="009912AE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3603</w:t>
            </w:r>
          </w:p>
          <w:p w:rsidR="009912AE" w:rsidRDefault="009912AE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89*</w:t>
            </w:r>
          </w:p>
          <w:p w:rsidR="009912AE" w:rsidRDefault="009912AE" w:rsidP="00946192">
            <w:pPr>
              <w:spacing w:after="0" w:line="240" w:lineRule="auto"/>
              <w:jc w:val="both"/>
              <w:rPr>
                <w:rFonts w:ascii="Cambria" w:hAnsi="Cambria"/>
              </w:rPr>
            </w:pPr>
          </w:p>
        </w:tc>
      </w:tr>
      <w:tr w:rsidR="009912AE" w:rsidRPr="002D7B8D" w:rsidTr="00946192">
        <w:trPr>
          <w:trHeight w:val="390"/>
        </w:trPr>
        <w:tc>
          <w:tcPr>
            <w:tcW w:w="7479" w:type="dxa"/>
          </w:tcPr>
          <w:p w:rsidR="009912AE" w:rsidRPr="003A08CC" w:rsidRDefault="009912AE" w:rsidP="00946192">
            <w:pPr>
              <w:spacing w:after="0" w:line="240" w:lineRule="auto"/>
              <w:jc w:val="both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Number of instances masked that should not have been masked</w:t>
            </w:r>
          </w:p>
        </w:tc>
        <w:tc>
          <w:tcPr>
            <w:tcW w:w="1688" w:type="dxa"/>
          </w:tcPr>
          <w:p w:rsidR="009912AE" w:rsidRDefault="009912AE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30</w:t>
            </w:r>
          </w:p>
        </w:tc>
      </w:tr>
      <w:tr w:rsidR="009912AE" w:rsidRPr="002D7B8D" w:rsidTr="00946192">
        <w:trPr>
          <w:trHeight w:val="390"/>
        </w:trPr>
        <w:tc>
          <w:tcPr>
            <w:tcW w:w="7479" w:type="dxa"/>
            <w:tcBorders>
              <w:bottom w:val="single" w:sz="4" w:space="0" w:color="auto"/>
            </w:tcBorders>
          </w:tcPr>
          <w:p w:rsidR="009912AE" w:rsidRDefault="009912AE" w:rsidP="00946192">
            <w:pPr>
              <w:spacing w:after="0" w:line="240" w:lineRule="auto"/>
              <w:jc w:val="both"/>
              <w:rPr>
                <w:rFonts w:ascii="Cambria" w:hAnsi="Cambria"/>
                <w:b/>
                <w:i/>
              </w:rPr>
            </w:pPr>
            <w:r w:rsidRPr="003A08CC">
              <w:rPr>
                <w:rFonts w:ascii="Cambria" w:hAnsi="Cambria"/>
                <w:b/>
                <w:i/>
              </w:rPr>
              <w:t xml:space="preserve">Precision </w:t>
            </w:r>
          </w:p>
          <w:p w:rsidR="009912AE" w:rsidRPr="003A08CC" w:rsidRDefault="009912AE" w:rsidP="00946192">
            <w:pPr>
              <w:spacing w:after="0" w:line="240" w:lineRule="auto"/>
              <w:jc w:val="both"/>
              <w:rPr>
                <w:rFonts w:ascii="Cambria" w:hAnsi="Cambria"/>
                <w:b/>
                <w:i/>
              </w:rPr>
            </w:pPr>
            <w:r w:rsidRPr="003A08CC">
              <w:rPr>
                <w:rFonts w:ascii="Cambria" w:hAnsi="Cambria"/>
                <w:b/>
                <w:i/>
              </w:rPr>
              <w:t>Recall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:rsidR="009912AE" w:rsidRDefault="009912AE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98.8%</w:t>
            </w:r>
          </w:p>
          <w:p w:rsidR="009912AE" w:rsidRDefault="009912AE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97.6%</w:t>
            </w:r>
          </w:p>
          <w:p w:rsidR="009912AE" w:rsidRPr="003A08CC" w:rsidRDefault="009912AE" w:rsidP="00946192">
            <w:pPr>
              <w:spacing w:after="0" w:line="240" w:lineRule="auto"/>
              <w:jc w:val="both"/>
              <w:rPr>
                <w:rFonts w:ascii="Cambria" w:hAnsi="Cambria"/>
                <w:i/>
              </w:rPr>
            </w:pPr>
          </w:p>
        </w:tc>
      </w:tr>
    </w:tbl>
    <w:p w:rsidR="009912AE" w:rsidRDefault="009912AE" w:rsidP="009912AE">
      <w:pPr>
        <w:spacing w:line="480" w:lineRule="auto"/>
        <w:rPr>
          <w:rFonts w:ascii="Cambria" w:hAnsi="Cambria"/>
        </w:rPr>
      </w:pPr>
      <w:r>
        <w:rPr>
          <w:rFonts w:ascii="Cambria" w:hAnsi="Cambria"/>
        </w:rPr>
        <w:t>*see Table 9</w:t>
      </w:r>
    </w:p>
    <w:p w:rsidR="00387450" w:rsidRPr="009912AE" w:rsidRDefault="00387450" w:rsidP="009912AE"/>
    <w:sectPr w:rsidR="00387450" w:rsidRPr="009912AE" w:rsidSect="009912AE">
      <w:pgSz w:w="11906" w:h="16838"/>
      <w:pgMar w:top="1440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C51F0"/>
    <w:multiLevelType w:val="hybridMultilevel"/>
    <w:tmpl w:val="2728B2E8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FE252D4"/>
    <w:multiLevelType w:val="hybridMultilevel"/>
    <w:tmpl w:val="EFC84BE6"/>
    <w:lvl w:ilvl="0" w:tplc="DDE2A43A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7450"/>
    <w:rsid w:val="00387450"/>
    <w:rsid w:val="004B5BF4"/>
    <w:rsid w:val="006D0C44"/>
    <w:rsid w:val="006E2187"/>
    <w:rsid w:val="00744EAD"/>
    <w:rsid w:val="007C4297"/>
    <w:rsid w:val="00876E40"/>
    <w:rsid w:val="00913C46"/>
    <w:rsid w:val="009912AE"/>
    <w:rsid w:val="0099343D"/>
    <w:rsid w:val="009968D7"/>
    <w:rsid w:val="00A50B25"/>
    <w:rsid w:val="00B13592"/>
    <w:rsid w:val="00C50FF4"/>
    <w:rsid w:val="00D9363A"/>
    <w:rsid w:val="00DC205C"/>
    <w:rsid w:val="00E6362F"/>
    <w:rsid w:val="00E8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4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B5B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8D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>Hewlett-Packard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2</cp:revision>
  <dcterms:created xsi:type="dcterms:W3CDTF">2013-03-10T22:54:00Z</dcterms:created>
  <dcterms:modified xsi:type="dcterms:W3CDTF">2013-03-10T22:54:00Z</dcterms:modified>
</cp:coreProperties>
</file>