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187" w:rsidRDefault="006E2187" w:rsidP="006E2187">
      <w:pPr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  <w:b/>
        </w:rPr>
        <w:t>Tabl</w:t>
      </w:r>
      <w:r w:rsidRPr="00547F9B">
        <w:rPr>
          <w:rFonts w:ascii="Cambria" w:hAnsi="Cambria"/>
          <w:b/>
        </w:rPr>
        <w:t xml:space="preserve">e </w:t>
      </w:r>
      <w:r>
        <w:rPr>
          <w:rFonts w:ascii="Cambria" w:hAnsi="Cambria"/>
          <w:b/>
        </w:rPr>
        <w:t>3</w:t>
      </w:r>
      <w:r w:rsidRPr="00547F9B">
        <w:rPr>
          <w:rFonts w:ascii="Cambria" w:hAnsi="Cambria"/>
          <w:b/>
        </w:rPr>
        <w:t>:</w:t>
      </w:r>
      <w:r>
        <w:rPr>
          <w:rFonts w:ascii="Cambria" w:hAnsi="Cambria"/>
        </w:rPr>
        <w:t xml:space="preserve"> List of XML scopes or XML tags, through which the de-identification algorithm is run</w:t>
      </w:r>
    </w:p>
    <w:p w:rsidR="006E2187" w:rsidRPr="00A1499F" w:rsidRDefault="006E2187" w:rsidP="006E2187">
      <w:pPr>
        <w:spacing w:after="0" w:line="240" w:lineRule="auto"/>
        <w:jc w:val="both"/>
        <w:rPr>
          <w:rFonts w:ascii="Cambria" w:hAnsi="Cambria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89"/>
      </w:tblGrid>
      <w:tr w:rsidR="006E2187" w:rsidRPr="002D7B8D" w:rsidTr="00946192">
        <w:tc>
          <w:tcPr>
            <w:tcW w:w="9889" w:type="dxa"/>
            <w:tcBorders>
              <w:bottom w:val="nil"/>
            </w:tcBorders>
          </w:tcPr>
          <w:p w:rsidR="006E2187" w:rsidRPr="002D7B8D" w:rsidRDefault="006E2187" w:rsidP="00946192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2D7B8D">
              <w:rPr>
                <w:rFonts w:ascii="Cambria" w:hAnsi="Cambria"/>
                <w:b/>
              </w:rPr>
              <w:t>All free text fields</w:t>
            </w:r>
            <w:r w:rsidRPr="002D7B8D">
              <w:rPr>
                <w:rFonts w:ascii="Cambria" w:hAnsi="Cambria"/>
              </w:rPr>
              <w:t xml:space="preserve"> (e.g. Summary texts, Event notes, Correspondence notes, Ward Progress Notes, etc.)</w:t>
            </w:r>
          </w:p>
        </w:tc>
      </w:tr>
      <w:tr w:rsidR="006E2187" w:rsidRPr="002D7B8D" w:rsidTr="00946192">
        <w:trPr>
          <w:trHeight w:val="243"/>
        </w:trPr>
        <w:tc>
          <w:tcPr>
            <w:tcW w:w="9889" w:type="dxa"/>
            <w:tcBorders>
              <w:top w:val="nil"/>
            </w:tcBorders>
          </w:tcPr>
          <w:p w:rsidR="006E2187" w:rsidRPr="002D7B8D" w:rsidRDefault="006E2187" w:rsidP="00946192">
            <w:pPr>
              <w:spacing w:after="0" w:line="240" w:lineRule="auto"/>
              <w:jc w:val="both"/>
              <w:rPr>
                <w:rFonts w:ascii="Cambria" w:hAnsi="Cambria"/>
              </w:rPr>
            </w:pPr>
          </w:p>
        </w:tc>
      </w:tr>
      <w:tr w:rsidR="006E2187" w:rsidRPr="002D7B8D" w:rsidTr="00946192">
        <w:tc>
          <w:tcPr>
            <w:tcW w:w="9889" w:type="dxa"/>
          </w:tcPr>
          <w:p w:rsidR="006E2187" w:rsidRPr="002D7B8D" w:rsidRDefault="006E2187" w:rsidP="00946192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2D7B8D">
              <w:rPr>
                <w:rFonts w:ascii="Cambria" w:hAnsi="Cambria"/>
                <w:b/>
              </w:rPr>
              <w:t xml:space="preserve">All structured fields that would be populated, in the source system, with strong PIs are completely removed on CRIS </w:t>
            </w:r>
            <w:r w:rsidRPr="002D7B8D">
              <w:rPr>
                <w:rFonts w:ascii="Cambria" w:hAnsi="Cambria"/>
              </w:rPr>
              <w:t>(e.g. NHS number field, Trust specific ID field, First Name, Middle Name, Last Name, Telephone Number, etc.)</w:t>
            </w:r>
          </w:p>
          <w:p w:rsidR="006E2187" w:rsidRPr="002D7B8D" w:rsidRDefault="006E2187" w:rsidP="00946192">
            <w:pPr>
              <w:spacing w:after="0" w:line="240" w:lineRule="auto"/>
              <w:jc w:val="both"/>
              <w:rPr>
                <w:rFonts w:ascii="Cambria" w:hAnsi="Cambria"/>
              </w:rPr>
            </w:pPr>
          </w:p>
        </w:tc>
      </w:tr>
      <w:tr w:rsidR="006E2187" w:rsidRPr="002D7B8D" w:rsidTr="00946192">
        <w:tc>
          <w:tcPr>
            <w:tcW w:w="9889" w:type="dxa"/>
          </w:tcPr>
          <w:p w:rsidR="006E2187" w:rsidRPr="002D7B8D" w:rsidRDefault="006E2187" w:rsidP="00946192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2D7B8D">
              <w:rPr>
                <w:rFonts w:ascii="Cambria" w:hAnsi="Cambria"/>
                <w:b/>
              </w:rPr>
              <w:t xml:space="preserve">All structured fields that would be populated, in the source system, with strong PIs that are also valuable for research, are converted into weak identifiers </w:t>
            </w:r>
            <w:r w:rsidRPr="002D7B8D">
              <w:rPr>
                <w:rFonts w:ascii="Cambria" w:hAnsi="Cambria"/>
              </w:rPr>
              <w:t>(e.g. Date of Birth, Post Code, Ethnicity, etc.)</w:t>
            </w:r>
          </w:p>
          <w:p w:rsidR="006E2187" w:rsidRPr="002D7B8D" w:rsidRDefault="006E2187" w:rsidP="00946192">
            <w:pPr>
              <w:spacing w:after="0" w:line="240" w:lineRule="auto"/>
              <w:jc w:val="both"/>
              <w:rPr>
                <w:rFonts w:ascii="Cambria" w:hAnsi="Cambria"/>
              </w:rPr>
            </w:pPr>
          </w:p>
        </w:tc>
      </w:tr>
    </w:tbl>
    <w:p w:rsidR="006E2187" w:rsidRDefault="006E2187" w:rsidP="006E2187">
      <w:pPr>
        <w:spacing w:line="240" w:lineRule="auto"/>
        <w:jc w:val="both"/>
        <w:rPr>
          <w:rFonts w:ascii="Cambria" w:hAnsi="Cambria"/>
          <w:b/>
        </w:rPr>
      </w:pPr>
    </w:p>
    <w:p w:rsidR="00387450" w:rsidRPr="00913C46" w:rsidRDefault="00387450" w:rsidP="00913C46"/>
    <w:sectPr w:rsidR="00387450" w:rsidRPr="00913C46" w:rsidSect="00913C46">
      <w:pgSz w:w="11906" w:h="16838"/>
      <w:pgMar w:top="1440" w:right="1440" w:bottom="144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DC51F0"/>
    <w:multiLevelType w:val="hybridMultilevel"/>
    <w:tmpl w:val="2728B2E8"/>
    <w:lvl w:ilvl="0" w:tplc="08090019">
      <w:start w:val="1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4FE252D4"/>
    <w:multiLevelType w:val="hybridMultilevel"/>
    <w:tmpl w:val="EFC84BE6"/>
    <w:lvl w:ilvl="0" w:tplc="DDE2A43A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87450"/>
    <w:rsid w:val="00387450"/>
    <w:rsid w:val="004B5BF4"/>
    <w:rsid w:val="006E2187"/>
    <w:rsid w:val="007C4297"/>
    <w:rsid w:val="008B7103"/>
    <w:rsid w:val="00913C46"/>
    <w:rsid w:val="0099343D"/>
    <w:rsid w:val="009968D7"/>
    <w:rsid w:val="00B13592"/>
    <w:rsid w:val="00D9363A"/>
    <w:rsid w:val="00E6362F"/>
    <w:rsid w:val="00E82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43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B5BF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6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8D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545</Characters>
  <Application>Microsoft Office Word</Application>
  <DocSecurity>0</DocSecurity>
  <Lines>4</Lines>
  <Paragraphs>1</Paragraphs>
  <ScaleCrop>false</ScaleCrop>
  <Company>Hewlett-Packard</Company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2</cp:revision>
  <dcterms:created xsi:type="dcterms:W3CDTF">2013-03-10T22:50:00Z</dcterms:created>
  <dcterms:modified xsi:type="dcterms:W3CDTF">2013-03-10T22:50:00Z</dcterms:modified>
</cp:coreProperties>
</file>