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2B2B" w:rsidRDefault="00C22B2B">
      <w:pPr>
        <w:rPr>
          <w:b/>
        </w:rPr>
      </w:pPr>
      <w:r w:rsidRPr="00C22B2B">
        <w:rPr>
          <w:b/>
        </w:rPr>
        <w:t>Appendix</w:t>
      </w:r>
      <w:r>
        <w:rPr>
          <w:b/>
        </w:rPr>
        <w:t xml:space="preserve"> </w:t>
      </w:r>
      <w:r w:rsidR="000B7EB4">
        <w:rPr>
          <w:b/>
        </w:rPr>
        <w:t>1</w:t>
      </w:r>
      <w:r w:rsidR="00B256D4">
        <w:rPr>
          <w:b/>
        </w:rPr>
        <w:t xml:space="preserve"> </w:t>
      </w:r>
      <w:r>
        <w:rPr>
          <w:b/>
        </w:rPr>
        <w:t>(Survey)</w:t>
      </w:r>
    </w:p>
    <w:p w:rsidR="00C22B2B" w:rsidRPr="00C22B2B" w:rsidRDefault="00C22B2B">
      <w:r w:rsidRPr="00C22B2B">
        <w:t>(edited to facilitate better understanding; the actual vignettes were administered randomly. The survey also first began by collecting data on demographics- see Table 1)</w:t>
      </w:r>
    </w:p>
    <w:p w:rsidR="00565E1A" w:rsidRDefault="00565E1A">
      <w:pPr>
        <w:rPr>
          <w:b/>
        </w:rPr>
      </w:pPr>
    </w:p>
    <w:p w:rsidR="00B9605E" w:rsidRPr="00565E1A" w:rsidRDefault="0019056F">
      <w:pPr>
        <w:rPr>
          <w:b/>
          <w:u w:val="single"/>
        </w:rPr>
      </w:pPr>
      <w:r w:rsidRPr="00565E1A">
        <w:rPr>
          <w:b/>
          <w:u w:val="single"/>
        </w:rPr>
        <w:t>Case</w:t>
      </w:r>
      <w:r w:rsidR="00591EC5" w:rsidRPr="00565E1A">
        <w:rPr>
          <w:b/>
          <w:u w:val="single"/>
        </w:rPr>
        <w:t xml:space="preserve"> </w:t>
      </w:r>
      <w:r w:rsidR="00AB0D85" w:rsidRPr="00565E1A">
        <w:rPr>
          <w:b/>
          <w:u w:val="single"/>
        </w:rPr>
        <w:t>#</w:t>
      </w:r>
      <w:r w:rsidR="00591EC5" w:rsidRPr="00565E1A">
        <w:rPr>
          <w:b/>
          <w:u w:val="single"/>
        </w:rPr>
        <w:t>1</w:t>
      </w:r>
      <w:r w:rsidR="00565E1A">
        <w:rPr>
          <w:b/>
          <w:u w:val="single"/>
        </w:rPr>
        <w:t>: Pulmonary Embolism</w:t>
      </w:r>
    </w:p>
    <w:p w:rsidR="00591EC5" w:rsidRDefault="00591EC5"/>
    <w:p w:rsidR="00591EC5" w:rsidRDefault="00591EC5" w:rsidP="00591EC5">
      <w:pPr>
        <w:autoSpaceDE w:val="0"/>
        <w:autoSpaceDN w:val="0"/>
        <w:adjustRightInd w:val="0"/>
        <w:rPr>
          <w:rFonts w:ascii="Arial" w:hAnsi="Arial" w:cs="Arial"/>
          <w:color w:val="333333"/>
          <w:sz w:val="20"/>
          <w:szCs w:val="20"/>
        </w:rPr>
      </w:pPr>
      <w:r>
        <w:rPr>
          <w:rFonts w:ascii="Arial" w:hAnsi="Arial" w:cs="Arial"/>
          <w:color w:val="333333"/>
          <w:sz w:val="20"/>
          <w:szCs w:val="20"/>
        </w:rPr>
        <w:t>Pulmonary embolism (PE) is a serious condition which may result in death. Anticoagulants are used to reduce the risk of blood clot expansion; however, they are associated with an increased chance of serious bleeding.</w:t>
      </w:r>
    </w:p>
    <w:p w:rsidR="00591EC5" w:rsidRDefault="00591EC5" w:rsidP="00591EC5">
      <w:pPr>
        <w:autoSpaceDE w:val="0"/>
        <w:autoSpaceDN w:val="0"/>
        <w:adjustRightInd w:val="0"/>
        <w:rPr>
          <w:rFonts w:ascii="Arial" w:hAnsi="Arial" w:cs="Arial"/>
          <w:color w:val="333333"/>
          <w:sz w:val="20"/>
          <w:szCs w:val="20"/>
        </w:rPr>
      </w:pPr>
    </w:p>
    <w:p w:rsidR="00591EC5" w:rsidRDefault="00591EC5" w:rsidP="00591EC5">
      <w:pPr>
        <w:autoSpaceDE w:val="0"/>
        <w:autoSpaceDN w:val="0"/>
        <w:adjustRightInd w:val="0"/>
        <w:rPr>
          <w:rFonts w:ascii="Arial" w:hAnsi="Arial" w:cs="Arial"/>
          <w:color w:val="333333"/>
          <w:sz w:val="20"/>
          <w:szCs w:val="20"/>
        </w:rPr>
      </w:pPr>
    </w:p>
    <w:p w:rsidR="00591EC5" w:rsidRDefault="00591EC5" w:rsidP="00591EC5">
      <w:pPr>
        <w:autoSpaceDE w:val="0"/>
        <w:autoSpaceDN w:val="0"/>
        <w:adjustRightInd w:val="0"/>
        <w:rPr>
          <w:rFonts w:ascii="Arial" w:hAnsi="Arial" w:cs="Arial"/>
          <w:b/>
          <w:color w:val="333333"/>
          <w:sz w:val="20"/>
          <w:szCs w:val="20"/>
        </w:rPr>
      </w:pPr>
      <w:r w:rsidRPr="00591EC5">
        <w:rPr>
          <w:rFonts w:ascii="Arial" w:hAnsi="Arial" w:cs="Arial"/>
          <w:b/>
          <w:color w:val="333333"/>
          <w:sz w:val="20"/>
          <w:szCs w:val="20"/>
        </w:rPr>
        <w:t>Please estimate the benefit to harm ratio related to administering an anticoagulant (heparin)?</w:t>
      </w:r>
    </w:p>
    <w:p w:rsidR="00591EC5" w:rsidRDefault="00591EC5" w:rsidP="00591EC5">
      <w:pPr>
        <w:autoSpaceDE w:val="0"/>
        <w:autoSpaceDN w:val="0"/>
        <w:adjustRightInd w:val="0"/>
        <w:rPr>
          <w:rFonts w:ascii="Arial" w:hAnsi="Arial" w:cs="Arial"/>
          <w:b/>
          <w:color w:val="333333"/>
          <w:sz w:val="20"/>
          <w:szCs w:val="20"/>
        </w:rPr>
      </w:pPr>
    </w:p>
    <w:p w:rsidR="00591EC5" w:rsidRDefault="00591EC5" w:rsidP="00591EC5">
      <w:pPr>
        <w:autoSpaceDE w:val="0"/>
        <w:autoSpaceDN w:val="0"/>
        <w:adjustRightInd w:val="0"/>
        <w:ind w:left="720"/>
        <w:rPr>
          <w:rFonts w:ascii="Arial" w:hAnsi="Arial" w:cs="Arial"/>
          <w:i/>
          <w:color w:val="333333"/>
          <w:sz w:val="20"/>
          <w:szCs w:val="20"/>
        </w:rPr>
      </w:pPr>
      <w:r w:rsidRPr="00591EC5">
        <w:rPr>
          <w:rFonts w:ascii="Arial" w:hAnsi="Arial" w:cs="Arial"/>
          <w:i/>
          <w:color w:val="333333"/>
          <w:sz w:val="20"/>
          <w:szCs w:val="20"/>
        </w:rPr>
        <w:t>(Note: a ratio of 1:1 indicates that a patient is equally likely to benefit as to be harmed by the treatment, a ratio of 2:1 indicates that a patient is twice as likely to benefit from the treatment as be harmed by it, and a ratio of 1:2 indicates that the patient is twice as likely to be harmed by the treatment than to benefit from it)</w:t>
      </w:r>
    </w:p>
    <w:p w:rsidR="00591EC5" w:rsidRDefault="00591EC5" w:rsidP="00591EC5">
      <w:pPr>
        <w:autoSpaceDE w:val="0"/>
        <w:autoSpaceDN w:val="0"/>
        <w:adjustRightInd w:val="0"/>
        <w:rPr>
          <w:rFonts w:ascii="Arial" w:hAnsi="Arial" w:cs="Arial"/>
          <w:color w:val="333333"/>
          <w:sz w:val="20"/>
          <w:szCs w:val="20"/>
        </w:rPr>
      </w:pPr>
    </w:p>
    <w:p w:rsidR="00591EC5" w:rsidRDefault="00591EC5" w:rsidP="00591EC5">
      <w:pPr>
        <w:autoSpaceDE w:val="0"/>
        <w:autoSpaceDN w:val="0"/>
        <w:adjustRightInd w:val="0"/>
        <w:rPr>
          <w:rFonts w:ascii="Arial" w:hAnsi="Arial" w:cs="Arial"/>
          <w:color w:val="333333"/>
          <w:sz w:val="20"/>
          <w:szCs w:val="20"/>
        </w:rPr>
      </w:pPr>
      <w:r>
        <w:rPr>
          <w:rFonts w:ascii="Arial" w:hAnsi="Arial" w:cs="Arial"/>
          <w:color w:val="333333"/>
          <w:sz w:val="20"/>
          <w:szCs w:val="20"/>
        </w:rPr>
        <w:t>_________:_________</w:t>
      </w:r>
    </w:p>
    <w:p w:rsidR="00591EC5" w:rsidRDefault="00591EC5" w:rsidP="00591EC5">
      <w:pPr>
        <w:pBdr>
          <w:bottom w:val="single" w:sz="12" w:space="1" w:color="auto"/>
        </w:pBdr>
        <w:autoSpaceDE w:val="0"/>
        <w:autoSpaceDN w:val="0"/>
        <w:adjustRightInd w:val="0"/>
        <w:rPr>
          <w:rFonts w:ascii="Arial" w:hAnsi="Arial" w:cs="Arial"/>
          <w:color w:val="333333"/>
          <w:sz w:val="20"/>
          <w:szCs w:val="20"/>
        </w:rPr>
      </w:pPr>
    </w:p>
    <w:p w:rsidR="00E9018D" w:rsidRDefault="00E9018D" w:rsidP="00591EC5">
      <w:pPr>
        <w:autoSpaceDE w:val="0"/>
        <w:autoSpaceDN w:val="0"/>
        <w:adjustRightInd w:val="0"/>
        <w:rPr>
          <w:rFonts w:ascii="Arial" w:hAnsi="Arial" w:cs="Arial"/>
          <w:sz w:val="20"/>
          <w:szCs w:val="20"/>
        </w:rPr>
      </w:pPr>
    </w:p>
    <w:p w:rsidR="00591EC5" w:rsidRDefault="00591EC5" w:rsidP="00591EC5">
      <w:pPr>
        <w:autoSpaceDE w:val="0"/>
        <w:autoSpaceDN w:val="0"/>
        <w:adjustRightInd w:val="0"/>
        <w:rPr>
          <w:rFonts w:ascii="Arial" w:hAnsi="Arial" w:cs="Arial"/>
          <w:sz w:val="20"/>
          <w:szCs w:val="20"/>
        </w:rPr>
      </w:pPr>
      <w:r>
        <w:rPr>
          <w:rFonts w:ascii="Arial" w:hAnsi="Arial" w:cs="Arial"/>
          <w:sz w:val="20"/>
          <w:szCs w:val="20"/>
        </w:rPr>
        <w:t>Heparin is a highly effective treatment for pulmonary embolism (PE) associated with a relative risk reduction of death from PE by about 80% in comparison with no treatment. This converts into an absolute reduction in mortality (net benefits) of 20%. However, anticoagulants are also associated with a significant risk for life-threatening bleeding with the net harms ranging from a low of 1% to a high of 10%.</w:t>
      </w:r>
    </w:p>
    <w:p w:rsidR="00591EC5" w:rsidRDefault="00591EC5" w:rsidP="00591EC5">
      <w:pPr>
        <w:autoSpaceDE w:val="0"/>
        <w:autoSpaceDN w:val="0"/>
        <w:adjustRightInd w:val="0"/>
        <w:rPr>
          <w:rFonts w:ascii="Arial" w:hAnsi="Arial" w:cs="Arial"/>
          <w:sz w:val="20"/>
          <w:szCs w:val="20"/>
        </w:rPr>
      </w:pPr>
    </w:p>
    <w:p w:rsidR="00591EC5" w:rsidRDefault="00591EC5" w:rsidP="00591EC5">
      <w:pPr>
        <w:autoSpaceDE w:val="0"/>
        <w:autoSpaceDN w:val="0"/>
        <w:adjustRightInd w:val="0"/>
        <w:rPr>
          <w:rFonts w:ascii="Arial" w:hAnsi="Arial" w:cs="Arial"/>
          <w:sz w:val="20"/>
          <w:szCs w:val="20"/>
        </w:rPr>
      </w:pPr>
      <w:r>
        <w:rPr>
          <w:rFonts w:ascii="Arial" w:hAnsi="Arial" w:cs="Arial"/>
          <w:sz w:val="20"/>
          <w:szCs w:val="20"/>
        </w:rPr>
        <w:t>The net benefit to harm ratio associated with the use of anticoagulants in patients with PE ranges from (20:1) in the best case clinical scenario to (2:1) in the worst case clinical scenario. Treatment with anticoagulants is justified when probability of PE is sufficiently high for a given benefits and harms. This means that anticoagulants (heparin) should be recommended to any patient with the probability of PE greater than 5% in the best case scenario and 33% in the worst case scenario.</w:t>
      </w:r>
    </w:p>
    <w:p w:rsidR="00591EC5" w:rsidRDefault="00591EC5" w:rsidP="00591EC5">
      <w:pPr>
        <w:pBdr>
          <w:bottom w:val="single" w:sz="12" w:space="1" w:color="auto"/>
        </w:pBdr>
        <w:autoSpaceDE w:val="0"/>
        <w:autoSpaceDN w:val="0"/>
        <w:adjustRightInd w:val="0"/>
        <w:rPr>
          <w:rFonts w:ascii="Arial" w:hAnsi="Arial" w:cs="Arial"/>
          <w:sz w:val="20"/>
          <w:szCs w:val="20"/>
        </w:rPr>
      </w:pPr>
    </w:p>
    <w:p w:rsidR="00565E1A" w:rsidRPr="00565E1A" w:rsidRDefault="00565E1A" w:rsidP="00565E1A">
      <w:pPr>
        <w:autoSpaceDE w:val="0"/>
        <w:autoSpaceDN w:val="0"/>
        <w:adjustRightInd w:val="0"/>
        <w:ind w:firstLine="720"/>
        <w:rPr>
          <w:rFonts w:ascii="Arial" w:hAnsi="Arial" w:cs="Arial"/>
          <w:b/>
          <w:color w:val="333333"/>
          <w:sz w:val="20"/>
          <w:szCs w:val="20"/>
          <w:u w:val="single"/>
        </w:rPr>
      </w:pPr>
    </w:p>
    <w:p w:rsidR="00565E1A" w:rsidRPr="00565E1A" w:rsidRDefault="00565E1A" w:rsidP="00565E1A">
      <w:pPr>
        <w:autoSpaceDE w:val="0"/>
        <w:autoSpaceDN w:val="0"/>
        <w:adjustRightInd w:val="0"/>
        <w:ind w:firstLine="720"/>
        <w:rPr>
          <w:rFonts w:ascii="Arial" w:hAnsi="Arial" w:cs="Arial"/>
          <w:b/>
          <w:color w:val="333333"/>
          <w:sz w:val="20"/>
          <w:szCs w:val="20"/>
          <w:u w:val="single"/>
        </w:rPr>
      </w:pPr>
    </w:p>
    <w:p w:rsidR="00565E1A" w:rsidRPr="00565E1A" w:rsidRDefault="00565E1A" w:rsidP="00565E1A">
      <w:pPr>
        <w:autoSpaceDE w:val="0"/>
        <w:autoSpaceDN w:val="0"/>
        <w:adjustRightInd w:val="0"/>
        <w:ind w:firstLine="720"/>
        <w:rPr>
          <w:rFonts w:ascii="Arial" w:hAnsi="Arial" w:cs="Arial"/>
          <w:b/>
          <w:color w:val="333333"/>
          <w:sz w:val="20"/>
          <w:szCs w:val="20"/>
          <w:u w:val="single"/>
        </w:rPr>
      </w:pPr>
      <w:r w:rsidRPr="00565E1A">
        <w:rPr>
          <w:rFonts w:ascii="Arial" w:hAnsi="Arial" w:cs="Arial"/>
          <w:b/>
          <w:color w:val="333333"/>
          <w:sz w:val="20"/>
          <w:szCs w:val="20"/>
          <w:u w:val="single"/>
        </w:rPr>
        <w:t>PE</w:t>
      </w:r>
      <w:r w:rsidRPr="00565E1A">
        <w:rPr>
          <w:rFonts w:ascii="Arial" w:hAnsi="Arial" w:cs="Arial"/>
          <w:b/>
          <w:color w:val="333333"/>
          <w:sz w:val="20"/>
          <w:szCs w:val="20"/>
          <w:u w:val="single"/>
        </w:rPr>
        <w:t>– base case</w:t>
      </w:r>
    </w:p>
    <w:p w:rsidR="00565E1A" w:rsidRDefault="00565E1A" w:rsidP="00591EC5">
      <w:pPr>
        <w:autoSpaceDE w:val="0"/>
        <w:autoSpaceDN w:val="0"/>
        <w:adjustRightInd w:val="0"/>
        <w:rPr>
          <w:rFonts w:ascii="Arial" w:hAnsi="Arial" w:cs="Arial"/>
          <w:sz w:val="20"/>
          <w:szCs w:val="20"/>
        </w:rPr>
      </w:pPr>
      <w:bookmarkStart w:id="0" w:name="_GoBack"/>
      <w:bookmarkEnd w:id="0"/>
    </w:p>
    <w:p w:rsidR="00591EC5" w:rsidRDefault="00591EC5" w:rsidP="00591EC5">
      <w:pPr>
        <w:autoSpaceDE w:val="0"/>
        <w:autoSpaceDN w:val="0"/>
        <w:adjustRightInd w:val="0"/>
        <w:rPr>
          <w:rFonts w:ascii="Arial" w:hAnsi="Arial" w:cs="Arial"/>
          <w:sz w:val="20"/>
          <w:szCs w:val="20"/>
        </w:rPr>
      </w:pPr>
      <w:r>
        <w:rPr>
          <w:rFonts w:ascii="Arial" w:hAnsi="Arial" w:cs="Arial"/>
          <w:sz w:val="20"/>
          <w:szCs w:val="20"/>
        </w:rPr>
        <w:t xml:space="preserve">A 78 year-old male underwent hip replacement surgery 2 weeks ago and complains of pain in the left lower extremity. His heart rate is </w:t>
      </w:r>
      <w:proofErr w:type="gramStart"/>
      <w:r>
        <w:rPr>
          <w:rFonts w:ascii="Arial" w:hAnsi="Arial" w:cs="Arial"/>
          <w:sz w:val="20"/>
          <w:szCs w:val="20"/>
        </w:rPr>
        <w:t>100 beats/min</w:t>
      </w:r>
      <w:proofErr w:type="gramEnd"/>
      <w:r>
        <w:rPr>
          <w:rFonts w:ascii="Arial" w:hAnsi="Arial" w:cs="Arial"/>
          <w:sz w:val="20"/>
          <w:szCs w:val="20"/>
        </w:rPr>
        <w:t>. His hemoglobin level is 14 g/dL and his creatinine level is 1.4 mg/dL. Given these indicators, the probability that the patient has pulmonary embolism (PE) is 50%. While you would like to initiate treatment, you also estimated that the patient has around 3% risk of bleeding. No other diagnostic tests are available to you.</w:t>
      </w:r>
    </w:p>
    <w:p w:rsidR="00591EC5" w:rsidRDefault="00591EC5" w:rsidP="00591EC5">
      <w:pPr>
        <w:autoSpaceDE w:val="0"/>
        <w:autoSpaceDN w:val="0"/>
        <w:adjustRightInd w:val="0"/>
        <w:rPr>
          <w:rFonts w:ascii="Arial" w:hAnsi="Arial" w:cs="Arial"/>
          <w:sz w:val="20"/>
          <w:szCs w:val="20"/>
        </w:rPr>
      </w:pPr>
    </w:p>
    <w:p w:rsidR="00591EC5" w:rsidRDefault="00591EC5" w:rsidP="00591EC5">
      <w:pPr>
        <w:autoSpaceDE w:val="0"/>
        <w:autoSpaceDN w:val="0"/>
        <w:adjustRightInd w:val="0"/>
        <w:rPr>
          <w:rFonts w:ascii="Arial" w:hAnsi="Arial" w:cs="Arial"/>
          <w:sz w:val="20"/>
          <w:szCs w:val="20"/>
        </w:rPr>
      </w:pPr>
      <w:r>
        <w:rPr>
          <w:rFonts w:ascii="Arial" w:hAnsi="Arial" w:cs="Arial"/>
          <w:sz w:val="20"/>
          <w:szCs w:val="20"/>
        </w:rPr>
        <w:t>The benefit to harm ratio for this patient is 3:1.</w:t>
      </w:r>
    </w:p>
    <w:p w:rsidR="00591EC5" w:rsidRDefault="00591EC5" w:rsidP="00591EC5">
      <w:pPr>
        <w:pBdr>
          <w:bottom w:val="single" w:sz="12" w:space="1" w:color="auto"/>
        </w:pBdr>
        <w:autoSpaceDE w:val="0"/>
        <w:autoSpaceDN w:val="0"/>
        <w:adjustRightInd w:val="0"/>
        <w:rPr>
          <w:rFonts w:ascii="Arial" w:hAnsi="Arial" w:cs="Arial"/>
          <w:sz w:val="20"/>
          <w:szCs w:val="20"/>
        </w:rPr>
      </w:pPr>
    </w:p>
    <w:p w:rsidR="00E9018D" w:rsidRDefault="00E9018D" w:rsidP="00591EC5">
      <w:pPr>
        <w:autoSpaceDE w:val="0"/>
        <w:autoSpaceDN w:val="0"/>
        <w:adjustRightInd w:val="0"/>
        <w:rPr>
          <w:rFonts w:ascii="Arial" w:hAnsi="Arial" w:cs="Arial"/>
          <w:sz w:val="20"/>
          <w:szCs w:val="20"/>
        </w:rPr>
      </w:pPr>
    </w:p>
    <w:p w:rsidR="00591EC5" w:rsidRDefault="00591EC5" w:rsidP="00591EC5">
      <w:pPr>
        <w:autoSpaceDE w:val="0"/>
        <w:autoSpaceDN w:val="0"/>
        <w:adjustRightInd w:val="0"/>
        <w:rPr>
          <w:rFonts w:ascii="Arial" w:hAnsi="Arial" w:cs="Arial"/>
          <w:sz w:val="20"/>
          <w:szCs w:val="20"/>
        </w:rPr>
      </w:pPr>
      <w:r>
        <w:rPr>
          <w:rFonts w:ascii="Arial" w:hAnsi="Arial" w:cs="Arial"/>
          <w:sz w:val="20"/>
          <w:szCs w:val="20"/>
        </w:rPr>
        <w:t>As no decision can be absolutely accurate, it is always possible that you recommended anticoagulant therapy to a patient who shouldn't have received treatment or that you failed to recommend anticoagulant therapy to a patient who should have been treated. As a result you may feel regret.</w:t>
      </w:r>
    </w:p>
    <w:p w:rsidR="00591EC5" w:rsidRDefault="00591EC5" w:rsidP="00591EC5">
      <w:pPr>
        <w:pBdr>
          <w:bottom w:val="single" w:sz="12" w:space="1" w:color="auto"/>
        </w:pBdr>
        <w:autoSpaceDE w:val="0"/>
        <w:autoSpaceDN w:val="0"/>
        <w:adjustRightInd w:val="0"/>
        <w:rPr>
          <w:rFonts w:ascii="Arial" w:hAnsi="Arial" w:cs="Arial"/>
          <w:sz w:val="20"/>
          <w:szCs w:val="20"/>
        </w:rPr>
      </w:pPr>
    </w:p>
    <w:p w:rsidR="00E9018D" w:rsidRDefault="00E9018D" w:rsidP="00591EC5">
      <w:pPr>
        <w:autoSpaceDE w:val="0"/>
        <w:autoSpaceDN w:val="0"/>
        <w:adjustRightInd w:val="0"/>
        <w:rPr>
          <w:rFonts w:ascii="Arial" w:hAnsi="Arial" w:cs="Arial"/>
          <w:sz w:val="20"/>
          <w:szCs w:val="20"/>
        </w:rPr>
      </w:pPr>
    </w:p>
    <w:p w:rsidR="00591EC5" w:rsidRDefault="00591EC5" w:rsidP="00591EC5">
      <w:pPr>
        <w:autoSpaceDE w:val="0"/>
        <w:autoSpaceDN w:val="0"/>
        <w:adjustRightInd w:val="0"/>
        <w:rPr>
          <w:rFonts w:ascii="Arial" w:hAnsi="Arial" w:cs="Arial"/>
          <w:color w:val="333333"/>
          <w:sz w:val="20"/>
          <w:szCs w:val="20"/>
        </w:rPr>
      </w:pPr>
      <w:r>
        <w:rPr>
          <w:rFonts w:ascii="Arial" w:hAnsi="Arial" w:cs="Arial"/>
          <w:color w:val="333333"/>
          <w:sz w:val="20"/>
          <w:szCs w:val="20"/>
        </w:rPr>
        <w:t>On a scale of 0 to 100, where 0 indicates no regret and 100 indicates the maximum regret, how would you rate the level of your regret if you did not administer the anticoagulant therapy to this patient, which resulted in pulmonary embolism and death?</w:t>
      </w:r>
    </w:p>
    <w:p w:rsidR="00591EC5" w:rsidRDefault="00E9018D" w:rsidP="00591EC5">
      <w:pPr>
        <w:autoSpaceDE w:val="0"/>
        <w:autoSpaceDN w:val="0"/>
        <w:adjustRightInd w:val="0"/>
        <w:rPr>
          <w:rFonts w:ascii="Arial" w:hAnsi="Arial" w:cs="Arial"/>
          <w:color w:val="333333"/>
          <w:sz w:val="20"/>
          <w:szCs w:val="20"/>
        </w:rPr>
      </w:pPr>
      <w:r w:rsidRPr="00E9018D">
        <w:rPr>
          <w:rFonts w:ascii="Arial" w:hAnsi="Arial" w:cs="Arial"/>
          <w:noProof/>
          <w:color w:val="333333"/>
          <w:sz w:val="20"/>
          <w:szCs w:val="20"/>
        </w:rPr>
        <w:lastRenderedPageBreak/>
        <w:drawing>
          <wp:inline distT="0" distB="0" distL="0" distR="0">
            <wp:extent cx="5943600" cy="636905"/>
            <wp:effectExtent l="19050" t="0" r="0" b="0"/>
            <wp:docPr id="1" name="Picture 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5" cstate="print"/>
                    <a:srcRect/>
                    <a:stretch>
                      <a:fillRect/>
                    </a:stretch>
                  </pic:blipFill>
                  <pic:spPr bwMode="auto">
                    <a:xfrm>
                      <a:off x="0" y="0"/>
                      <a:ext cx="5943600" cy="636905"/>
                    </a:xfrm>
                    <a:prstGeom prst="rect">
                      <a:avLst/>
                    </a:prstGeom>
                    <a:noFill/>
                    <a:ln w="9525">
                      <a:noFill/>
                      <a:miter lim="800000"/>
                      <a:headEnd/>
                      <a:tailEnd/>
                    </a:ln>
                  </pic:spPr>
                </pic:pic>
              </a:graphicData>
            </a:graphic>
          </wp:inline>
        </w:drawing>
      </w:r>
    </w:p>
    <w:p w:rsidR="00591EC5" w:rsidRDefault="00591EC5" w:rsidP="00591EC5">
      <w:pPr>
        <w:pBdr>
          <w:bottom w:val="single" w:sz="12" w:space="1" w:color="auto"/>
        </w:pBdr>
        <w:autoSpaceDE w:val="0"/>
        <w:autoSpaceDN w:val="0"/>
        <w:adjustRightInd w:val="0"/>
        <w:rPr>
          <w:rFonts w:ascii="Arial" w:hAnsi="Arial" w:cs="Arial"/>
          <w:color w:val="333333"/>
          <w:sz w:val="20"/>
          <w:szCs w:val="20"/>
        </w:rPr>
      </w:pPr>
    </w:p>
    <w:p w:rsidR="00E9018D" w:rsidRDefault="00E9018D" w:rsidP="00591EC5">
      <w:pPr>
        <w:autoSpaceDE w:val="0"/>
        <w:autoSpaceDN w:val="0"/>
        <w:adjustRightInd w:val="0"/>
        <w:rPr>
          <w:rFonts w:ascii="Arial" w:hAnsi="Arial" w:cs="Arial"/>
          <w:color w:val="333333"/>
          <w:sz w:val="20"/>
          <w:szCs w:val="20"/>
        </w:rPr>
      </w:pPr>
    </w:p>
    <w:p w:rsidR="00591EC5" w:rsidRDefault="00591EC5" w:rsidP="00591EC5">
      <w:pPr>
        <w:autoSpaceDE w:val="0"/>
        <w:autoSpaceDN w:val="0"/>
        <w:adjustRightInd w:val="0"/>
        <w:rPr>
          <w:rFonts w:ascii="Arial" w:hAnsi="Arial" w:cs="Arial"/>
          <w:color w:val="333333"/>
          <w:sz w:val="20"/>
          <w:szCs w:val="20"/>
        </w:rPr>
      </w:pPr>
      <w:r>
        <w:rPr>
          <w:rFonts w:ascii="Arial" w:hAnsi="Arial" w:cs="Arial"/>
          <w:color w:val="333333"/>
          <w:sz w:val="20"/>
          <w:szCs w:val="20"/>
        </w:rPr>
        <w:t>On a scale of 0 to 100, where 0 indicates no regret and 100 indicates the maximum regret, how would you rate the level of your regret if you unnecessarily administered the anticoagulant therapy to this patient, which resulted in massive bleeding and death?</w:t>
      </w:r>
    </w:p>
    <w:p w:rsidR="00E9018D" w:rsidRDefault="00E9018D" w:rsidP="00591EC5">
      <w:pPr>
        <w:autoSpaceDE w:val="0"/>
        <w:autoSpaceDN w:val="0"/>
        <w:adjustRightInd w:val="0"/>
        <w:rPr>
          <w:rFonts w:ascii="Arial" w:hAnsi="Arial" w:cs="Arial"/>
          <w:color w:val="333333"/>
          <w:sz w:val="20"/>
          <w:szCs w:val="20"/>
        </w:rPr>
      </w:pPr>
      <w:r w:rsidRPr="00E9018D">
        <w:rPr>
          <w:rFonts w:ascii="Arial" w:hAnsi="Arial" w:cs="Arial"/>
          <w:noProof/>
          <w:color w:val="333333"/>
          <w:sz w:val="20"/>
          <w:szCs w:val="20"/>
        </w:rPr>
        <w:drawing>
          <wp:inline distT="0" distB="0" distL="0" distR="0">
            <wp:extent cx="5943600" cy="636905"/>
            <wp:effectExtent l="19050" t="0" r="0" b="0"/>
            <wp:docPr id="2" name="Picture 2"/>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5" cstate="print"/>
                    <a:srcRect/>
                    <a:stretch>
                      <a:fillRect/>
                    </a:stretch>
                  </pic:blipFill>
                  <pic:spPr bwMode="auto">
                    <a:xfrm>
                      <a:off x="0" y="0"/>
                      <a:ext cx="5943600" cy="636905"/>
                    </a:xfrm>
                    <a:prstGeom prst="rect">
                      <a:avLst/>
                    </a:prstGeom>
                    <a:noFill/>
                    <a:ln w="9525">
                      <a:noFill/>
                      <a:miter lim="800000"/>
                      <a:headEnd/>
                      <a:tailEnd/>
                    </a:ln>
                  </pic:spPr>
                </pic:pic>
              </a:graphicData>
            </a:graphic>
          </wp:inline>
        </w:drawing>
      </w:r>
    </w:p>
    <w:p w:rsidR="00E9018D" w:rsidRDefault="00E9018D" w:rsidP="00591EC5">
      <w:pPr>
        <w:pBdr>
          <w:bottom w:val="single" w:sz="12" w:space="1" w:color="auto"/>
        </w:pBdr>
        <w:autoSpaceDE w:val="0"/>
        <w:autoSpaceDN w:val="0"/>
        <w:adjustRightInd w:val="0"/>
        <w:rPr>
          <w:rFonts w:ascii="Arial" w:hAnsi="Arial" w:cs="Arial"/>
          <w:color w:val="333333"/>
          <w:sz w:val="20"/>
          <w:szCs w:val="20"/>
        </w:rPr>
      </w:pPr>
    </w:p>
    <w:p w:rsidR="00E9018D" w:rsidRDefault="00E9018D" w:rsidP="00591EC5">
      <w:pPr>
        <w:autoSpaceDE w:val="0"/>
        <w:autoSpaceDN w:val="0"/>
        <w:adjustRightInd w:val="0"/>
        <w:rPr>
          <w:rFonts w:ascii="Arial" w:hAnsi="Arial" w:cs="Arial"/>
          <w:color w:val="333333"/>
          <w:sz w:val="20"/>
          <w:szCs w:val="20"/>
        </w:rPr>
      </w:pPr>
    </w:p>
    <w:p w:rsidR="00E9018D" w:rsidRDefault="00E9018D" w:rsidP="00E9018D">
      <w:pPr>
        <w:autoSpaceDE w:val="0"/>
        <w:autoSpaceDN w:val="0"/>
        <w:adjustRightInd w:val="0"/>
        <w:rPr>
          <w:rFonts w:ascii="Arial" w:hAnsi="Arial" w:cs="Arial"/>
          <w:color w:val="333333"/>
          <w:sz w:val="20"/>
          <w:szCs w:val="20"/>
        </w:rPr>
      </w:pPr>
      <w:r>
        <w:rPr>
          <w:rFonts w:ascii="Arial" w:hAnsi="Arial" w:cs="Arial"/>
          <w:color w:val="333333"/>
          <w:sz w:val="20"/>
          <w:szCs w:val="20"/>
        </w:rPr>
        <w:t>Theoretically, benefits of treatment outweigh its harms for this patient. That is, if the probability that the patient has PE is greater than 25%, the patient should be given anticoagulants.</w:t>
      </w:r>
    </w:p>
    <w:p w:rsidR="00E9018D" w:rsidRDefault="00E9018D" w:rsidP="00E9018D">
      <w:pPr>
        <w:autoSpaceDE w:val="0"/>
        <w:autoSpaceDN w:val="0"/>
        <w:adjustRightInd w:val="0"/>
        <w:rPr>
          <w:rFonts w:ascii="Arial" w:hAnsi="Arial" w:cs="Arial"/>
          <w:color w:val="333333"/>
          <w:sz w:val="20"/>
          <w:szCs w:val="20"/>
        </w:rPr>
      </w:pPr>
    </w:p>
    <w:p w:rsidR="00E9018D" w:rsidRDefault="00E9018D" w:rsidP="00E9018D">
      <w:pPr>
        <w:autoSpaceDE w:val="0"/>
        <w:autoSpaceDN w:val="0"/>
        <w:adjustRightInd w:val="0"/>
        <w:rPr>
          <w:rFonts w:ascii="Arial" w:hAnsi="Arial" w:cs="Arial"/>
          <w:b/>
          <w:color w:val="333333"/>
          <w:sz w:val="20"/>
          <w:szCs w:val="20"/>
        </w:rPr>
      </w:pPr>
      <w:r w:rsidRPr="00E9018D">
        <w:rPr>
          <w:rFonts w:ascii="Arial" w:hAnsi="Arial" w:cs="Arial"/>
          <w:b/>
          <w:color w:val="333333"/>
          <w:sz w:val="20"/>
          <w:szCs w:val="20"/>
        </w:rPr>
        <w:t>Would you recommend anticoagulant therapy to this patient?</w:t>
      </w:r>
    </w:p>
    <w:p w:rsidR="00E9018D" w:rsidRDefault="00E9018D" w:rsidP="00E9018D">
      <w:pPr>
        <w:autoSpaceDE w:val="0"/>
        <w:autoSpaceDN w:val="0"/>
        <w:adjustRightInd w:val="0"/>
        <w:rPr>
          <w:rFonts w:ascii="Arial" w:hAnsi="Arial" w:cs="Arial"/>
          <w:b/>
          <w:color w:val="333333"/>
          <w:sz w:val="20"/>
          <w:szCs w:val="20"/>
        </w:rPr>
      </w:pPr>
    </w:p>
    <w:p w:rsidR="00E9018D" w:rsidRDefault="00E9018D" w:rsidP="00E9018D">
      <w:pPr>
        <w:autoSpaceDE w:val="0"/>
        <w:autoSpaceDN w:val="0"/>
        <w:adjustRightInd w:val="0"/>
        <w:ind w:left="1440" w:firstLine="720"/>
        <w:rPr>
          <w:rFonts w:ascii="Arial" w:hAnsi="Arial" w:cs="Arial"/>
          <w:b/>
          <w:color w:val="333333"/>
          <w:sz w:val="20"/>
          <w:szCs w:val="20"/>
        </w:rPr>
      </w:pPr>
      <w:r w:rsidRPr="00E9018D">
        <w:rPr>
          <w:rFonts w:ascii="Arial" w:hAnsi="Arial" w:cs="Arial"/>
          <w:b/>
          <w:color w:val="333333"/>
          <w:sz w:val="20"/>
          <w:szCs w:val="20"/>
        </w:rPr>
        <w:t>YES</w:t>
      </w:r>
      <w:r w:rsidRPr="00E9018D">
        <w:rPr>
          <w:rFonts w:ascii="Arial" w:hAnsi="Arial" w:cs="Arial"/>
          <w:b/>
          <w:color w:val="333333"/>
          <w:sz w:val="20"/>
          <w:szCs w:val="20"/>
        </w:rPr>
        <w:tab/>
      </w:r>
      <w:r w:rsidRPr="00E9018D">
        <w:rPr>
          <w:rFonts w:ascii="Arial" w:hAnsi="Arial" w:cs="Arial"/>
          <w:b/>
          <w:color w:val="333333"/>
          <w:sz w:val="20"/>
          <w:szCs w:val="20"/>
        </w:rPr>
        <w:tab/>
      </w:r>
      <w:r w:rsidRPr="00E9018D">
        <w:rPr>
          <w:rFonts w:ascii="Arial" w:hAnsi="Arial" w:cs="Arial"/>
          <w:b/>
          <w:color w:val="333333"/>
          <w:sz w:val="20"/>
          <w:szCs w:val="20"/>
        </w:rPr>
        <w:tab/>
        <w:t>NO</w:t>
      </w:r>
    </w:p>
    <w:p w:rsidR="00E9018D" w:rsidRDefault="00E9018D" w:rsidP="00E9018D">
      <w:pPr>
        <w:pBdr>
          <w:bottom w:val="single" w:sz="12" w:space="1" w:color="auto"/>
        </w:pBdr>
        <w:autoSpaceDE w:val="0"/>
        <w:autoSpaceDN w:val="0"/>
        <w:adjustRightInd w:val="0"/>
        <w:rPr>
          <w:rFonts w:ascii="Arial" w:hAnsi="Arial" w:cs="Arial"/>
          <w:b/>
          <w:color w:val="333333"/>
          <w:sz w:val="20"/>
          <w:szCs w:val="20"/>
        </w:rPr>
      </w:pPr>
    </w:p>
    <w:p w:rsidR="00E9018D" w:rsidRDefault="00E9018D" w:rsidP="00E9018D">
      <w:pPr>
        <w:autoSpaceDE w:val="0"/>
        <w:autoSpaceDN w:val="0"/>
        <w:adjustRightInd w:val="0"/>
        <w:rPr>
          <w:rFonts w:ascii="Arial" w:hAnsi="Arial" w:cs="Arial"/>
          <w:b/>
          <w:color w:val="333333"/>
          <w:sz w:val="20"/>
          <w:szCs w:val="20"/>
        </w:rPr>
      </w:pPr>
    </w:p>
    <w:p w:rsidR="00E9018D" w:rsidRDefault="00E9018D" w:rsidP="00E9018D">
      <w:pPr>
        <w:autoSpaceDE w:val="0"/>
        <w:autoSpaceDN w:val="0"/>
        <w:adjustRightInd w:val="0"/>
        <w:rPr>
          <w:rFonts w:ascii="Arial" w:hAnsi="Arial" w:cs="Arial"/>
          <w:color w:val="333333"/>
          <w:sz w:val="20"/>
          <w:szCs w:val="20"/>
        </w:rPr>
      </w:pPr>
      <w:r>
        <w:rPr>
          <w:rFonts w:ascii="Arial" w:hAnsi="Arial" w:cs="Arial"/>
          <w:color w:val="333333"/>
          <w:sz w:val="20"/>
          <w:szCs w:val="20"/>
        </w:rPr>
        <w:t>You selected 'NO' to recommending anticoagulant therapy in this patient.</w:t>
      </w:r>
    </w:p>
    <w:p w:rsidR="00E9018D" w:rsidRDefault="00E9018D" w:rsidP="00E9018D">
      <w:pPr>
        <w:autoSpaceDE w:val="0"/>
        <w:autoSpaceDN w:val="0"/>
        <w:adjustRightInd w:val="0"/>
        <w:rPr>
          <w:rFonts w:ascii="Arial" w:hAnsi="Arial" w:cs="Arial"/>
          <w:color w:val="333333"/>
          <w:sz w:val="20"/>
          <w:szCs w:val="20"/>
        </w:rPr>
      </w:pPr>
    </w:p>
    <w:p w:rsidR="00E9018D" w:rsidRDefault="00E9018D" w:rsidP="00E9018D">
      <w:pPr>
        <w:autoSpaceDE w:val="0"/>
        <w:autoSpaceDN w:val="0"/>
        <w:adjustRightInd w:val="0"/>
        <w:rPr>
          <w:rFonts w:ascii="Arial" w:hAnsi="Arial" w:cs="Arial"/>
          <w:color w:val="333333"/>
          <w:sz w:val="20"/>
          <w:szCs w:val="20"/>
        </w:rPr>
      </w:pPr>
      <w:r>
        <w:rPr>
          <w:rFonts w:ascii="Arial" w:hAnsi="Arial" w:cs="Arial"/>
          <w:color w:val="333333"/>
          <w:sz w:val="20"/>
          <w:szCs w:val="20"/>
        </w:rPr>
        <w:t>How certain do you need to be in the diagnosis of pulmonary embolism (PE) before administering anticoagulants? That is, what is probability of PE at or above which you would give anticoagulants (heparin) (0 to 100%) to this patient?</w:t>
      </w:r>
    </w:p>
    <w:p w:rsidR="00E9018D" w:rsidRDefault="00E9018D" w:rsidP="00E9018D">
      <w:pPr>
        <w:autoSpaceDE w:val="0"/>
        <w:autoSpaceDN w:val="0"/>
        <w:adjustRightInd w:val="0"/>
        <w:rPr>
          <w:rFonts w:ascii="Arial" w:hAnsi="Arial" w:cs="Arial"/>
          <w:color w:val="333333"/>
          <w:sz w:val="20"/>
          <w:szCs w:val="20"/>
        </w:rPr>
      </w:pPr>
      <w:r>
        <w:rPr>
          <w:rFonts w:ascii="Arial" w:hAnsi="Arial" w:cs="Arial"/>
          <w:noProof/>
          <w:color w:val="333333"/>
          <w:sz w:val="20"/>
          <w:szCs w:val="20"/>
        </w:rPr>
        <w:drawing>
          <wp:anchor distT="0" distB="0" distL="114300" distR="114300" simplePos="0" relativeHeight="251659264" behindDoc="0" locked="0" layoutInCell="1" allowOverlap="1">
            <wp:simplePos x="0" y="0"/>
            <wp:positionH relativeFrom="column">
              <wp:posOffset>19050</wp:posOffset>
            </wp:positionH>
            <wp:positionV relativeFrom="paragraph">
              <wp:posOffset>414020</wp:posOffset>
            </wp:positionV>
            <wp:extent cx="5943600" cy="200025"/>
            <wp:effectExtent l="19050" t="0" r="0" b="0"/>
            <wp:wrapSquare wrapText="bothSides"/>
            <wp:docPr id="3" name="Picture 2"/>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5" cstate="print"/>
                    <a:srcRect t="68657"/>
                    <a:stretch>
                      <a:fillRect/>
                    </a:stretch>
                  </pic:blipFill>
                  <pic:spPr bwMode="auto">
                    <a:xfrm>
                      <a:off x="0" y="0"/>
                      <a:ext cx="5943600" cy="200025"/>
                    </a:xfrm>
                    <a:prstGeom prst="rect">
                      <a:avLst/>
                    </a:prstGeom>
                    <a:noFill/>
                    <a:ln w="9525">
                      <a:noFill/>
                      <a:miter lim="800000"/>
                      <a:headEnd/>
                      <a:tailEnd/>
                    </a:ln>
                  </pic:spPr>
                </pic:pic>
              </a:graphicData>
            </a:graphic>
          </wp:anchor>
        </w:drawing>
      </w:r>
      <w:r w:rsidRPr="00E9018D">
        <w:rPr>
          <w:rFonts w:ascii="Arial" w:hAnsi="Arial" w:cs="Arial"/>
          <w:noProof/>
          <w:color w:val="333333"/>
          <w:sz w:val="20"/>
          <w:szCs w:val="20"/>
        </w:rPr>
        <w:drawing>
          <wp:anchor distT="0" distB="0" distL="114300" distR="114300" simplePos="0" relativeHeight="251658240" behindDoc="0" locked="0" layoutInCell="1" allowOverlap="1">
            <wp:simplePos x="0" y="0"/>
            <wp:positionH relativeFrom="column">
              <wp:posOffset>2809875</wp:posOffset>
            </wp:positionH>
            <wp:positionV relativeFrom="paragraph">
              <wp:posOffset>194945</wp:posOffset>
            </wp:positionV>
            <wp:extent cx="257175" cy="219075"/>
            <wp:effectExtent l="19050" t="0" r="9525" b="0"/>
            <wp:wrapSquare wrapText="bothSides"/>
            <wp:docPr id="4" name="Picture 2"/>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5" cstate="print"/>
                    <a:srcRect l="46635" t="32836" r="49038" b="32836"/>
                    <a:stretch>
                      <a:fillRect/>
                    </a:stretch>
                  </pic:blipFill>
                  <pic:spPr bwMode="auto">
                    <a:xfrm>
                      <a:off x="0" y="0"/>
                      <a:ext cx="257175" cy="219075"/>
                    </a:xfrm>
                    <a:prstGeom prst="rect">
                      <a:avLst/>
                    </a:prstGeom>
                    <a:noFill/>
                    <a:ln w="9525">
                      <a:noFill/>
                      <a:miter lim="800000"/>
                      <a:headEnd/>
                      <a:tailEnd/>
                    </a:ln>
                  </pic:spPr>
                </pic:pic>
              </a:graphicData>
            </a:graphic>
          </wp:anchor>
        </w:drawing>
      </w:r>
      <w:r>
        <w:rPr>
          <w:rFonts w:ascii="Arial" w:hAnsi="Arial" w:cs="Arial"/>
          <w:color w:val="333333"/>
          <w:sz w:val="20"/>
          <w:szCs w:val="20"/>
        </w:rPr>
        <w:br w:type="textWrapping" w:clear="all"/>
      </w:r>
    </w:p>
    <w:p w:rsidR="00E9018D" w:rsidRDefault="00E9018D" w:rsidP="00E9018D">
      <w:pPr>
        <w:pBdr>
          <w:bottom w:val="single" w:sz="12" w:space="1" w:color="auto"/>
        </w:pBdr>
        <w:autoSpaceDE w:val="0"/>
        <w:autoSpaceDN w:val="0"/>
        <w:adjustRightInd w:val="0"/>
        <w:rPr>
          <w:rFonts w:ascii="Arial" w:hAnsi="Arial" w:cs="Arial"/>
          <w:color w:val="333333"/>
          <w:sz w:val="20"/>
          <w:szCs w:val="20"/>
        </w:rPr>
      </w:pPr>
    </w:p>
    <w:p w:rsidR="00565E1A" w:rsidRDefault="00565E1A" w:rsidP="00565E1A">
      <w:pPr>
        <w:autoSpaceDE w:val="0"/>
        <w:autoSpaceDN w:val="0"/>
        <w:adjustRightInd w:val="0"/>
        <w:ind w:firstLine="720"/>
        <w:rPr>
          <w:rFonts w:ascii="Arial" w:hAnsi="Arial" w:cs="Arial"/>
          <w:b/>
          <w:color w:val="333333"/>
          <w:sz w:val="20"/>
          <w:szCs w:val="20"/>
          <w:u w:val="single"/>
        </w:rPr>
      </w:pPr>
    </w:p>
    <w:p w:rsidR="00565E1A" w:rsidRDefault="00565E1A" w:rsidP="00565E1A">
      <w:pPr>
        <w:autoSpaceDE w:val="0"/>
        <w:autoSpaceDN w:val="0"/>
        <w:adjustRightInd w:val="0"/>
        <w:ind w:firstLine="720"/>
        <w:rPr>
          <w:rFonts w:ascii="Arial" w:hAnsi="Arial" w:cs="Arial"/>
          <w:b/>
          <w:color w:val="333333"/>
          <w:sz w:val="20"/>
          <w:szCs w:val="20"/>
          <w:u w:val="single"/>
        </w:rPr>
      </w:pPr>
    </w:p>
    <w:p w:rsidR="00106F3E" w:rsidRPr="00106F3E" w:rsidRDefault="00106F3E" w:rsidP="00565E1A">
      <w:pPr>
        <w:autoSpaceDE w:val="0"/>
        <w:autoSpaceDN w:val="0"/>
        <w:adjustRightInd w:val="0"/>
        <w:ind w:firstLine="720"/>
        <w:rPr>
          <w:rFonts w:ascii="Arial" w:hAnsi="Arial" w:cs="Arial"/>
          <w:b/>
          <w:color w:val="333333"/>
          <w:sz w:val="20"/>
          <w:szCs w:val="20"/>
          <w:u w:val="single"/>
        </w:rPr>
      </w:pPr>
      <w:r w:rsidRPr="00106F3E">
        <w:rPr>
          <w:rFonts w:ascii="Arial" w:hAnsi="Arial" w:cs="Arial"/>
          <w:b/>
          <w:color w:val="333333"/>
          <w:sz w:val="20"/>
          <w:szCs w:val="20"/>
          <w:u w:val="single"/>
        </w:rPr>
        <w:t>PE – High risk case (Case A)</w:t>
      </w:r>
    </w:p>
    <w:p w:rsidR="00106F3E" w:rsidRDefault="00106F3E" w:rsidP="00106F3E">
      <w:pPr>
        <w:autoSpaceDE w:val="0"/>
        <w:autoSpaceDN w:val="0"/>
        <w:adjustRightInd w:val="0"/>
        <w:rPr>
          <w:rFonts w:ascii="Arial" w:hAnsi="Arial" w:cs="Arial"/>
          <w:sz w:val="20"/>
          <w:szCs w:val="20"/>
        </w:rPr>
      </w:pPr>
    </w:p>
    <w:p w:rsidR="00106F3E" w:rsidRDefault="00106F3E" w:rsidP="00106F3E">
      <w:pPr>
        <w:autoSpaceDE w:val="0"/>
        <w:autoSpaceDN w:val="0"/>
        <w:adjustRightInd w:val="0"/>
        <w:rPr>
          <w:rFonts w:ascii="Arial" w:hAnsi="Arial" w:cs="Arial"/>
          <w:sz w:val="20"/>
          <w:szCs w:val="20"/>
        </w:rPr>
      </w:pPr>
      <w:proofErr w:type="gramStart"/>
      <w:r>
        <w:rPr>
          <w:rFonts w:ascii="Arial" w:hAnsi="Arial" w:cs="Arial"/>
          <w:sz w:val="20"/>
          <w:szCs w:val="20"/>
        </w:rPr>
        <w:t>A</w:t>
      </w:r>
      <w:proofErr w:type="gramEnd"/>
      <w:r>
        <w:rPr>
          <w:rFonts w:ascii="Arial" w:hAnsi="Arial" w:cs="Arial"/>
          <w:sz w:val="20"/>
          <w:szCs w:val="20"/>
        </w:rPr>
        <w:t xml:space="preserve"> 82 year-old female was diagnosed with cancer 3 months ago. She is currently in the hospital following a recent major bleeding event. Her hemoglobin level is 9 g/dL and her creatinine level is 1.7 mg/dL. Her heart rate is </w:t>
      </w:r>
      <w:proofErr w:type="gramStart"/>
      <w:r>
        <w:rPr>
          <w:rFonts w:ascii="Arial" w:hAnsi="Arial" w:cs="Arial"/>
          <w:sz w:val="20"/>
          <w:szCs w:val="20"/>
        </w:rPr>
        <w:t>80 beats/min</w:t>
      </w:r>
      <w:proofErr w:type="gramEnd"/>
      <w:r>
        <w:rPr>
          <w:rFonts w:ascii="Arial" w:hAnsi="Arial" w:cs="Arial"/>
          <w:sz w:val="20"/>
          <w:szCs w:val="20"/>
        </w:rPr>
        <w:t>. The patient has a history of deep venous thrombosis and presents with sudden shortness of breath. You suspect the patient has a 50% probability of pulmonary embolism (PE). Prior to recommending anticoagulant therapy with heparin, you assess the patient’s risk of bleeding. Given the indicators, you suspect the patient’s probability of bleeding is 10%. No other diagnostic tests are available to you.</w:t>
      </w:r>
    </w:p>
    <w:p w:rsidR="00106F3E" w:rsidRDefault="00106F3E" w:rsidP="00106F3E">
      <w:pPr>
        <w:autoSpaceDE w:val="0"/>
        <w:autoSpaceDN w:val="0"/>
        <w:adjustRightInd w:val="0"/>
        <w:rPr>
          <w:rFonts w:ascii="Arial" w:hAnsi="Arial" w:cs="Arial"/>
          <w:sz w:val="20"/>
          <w:szCs w:val="20"/>
        </w:rPr>
      </w:pPr>
    </w:p>
    <w:p w:rsidR="00E9018D" w:rsidRDefault="00106F3E" w:rsidP="00106F3E">
      <w:pPr>
        <w:autoSpaceDE w:val="0"/>
        <w:autoSpaceDN w:val="0"/>
        <w:adjustRightInd w:val="0"/>
        <w:rPr>
          <w:rFonts w:ascii="Arial" w:hAnsi="Arial" w:cs="Arial"/>
          <w:color w:val="333333"/>
          <w:sz w:val="20"/>
          <w:szCs w:val="20"/>
        </w:rPr>
      </w:pPr>
      <w:r>
        <w:rPr>
          <w:rFonts w:ascii="Arial" w:hAnsi="Arial" w:cs="Arial"/>
          <w:sz w:val="20"/>
          <w:szCs w:val="20"/>
        </w:rPr>
        <w:t>The benefit to harm ratio of administering anticoagulants (heparin) to this patient is 1:1.</w:t>
      </w:r>
    </w:p>
    <w:p w:rsidR="00E9018D" w:rsidRDefault="00E9018D" w:rsidP="00E9018D">
      <w:pPr>
        <w:pBdr>
          <w:bottom w:val="single" w:sz="12" w:space="1" w:color="auto"/>
        </w:pBdr>
        <w:autoSpaceDE w:val="0"/>
        <w:autoSpaceDN w:val="0"/>
        <w:adjustRightInd w:val="0"/>
        <w:rPr>
          <w:rFonts w:ascii="Arial" w:hAnsi="Arial" w:cs="Arial"/>
          <w:color w:val="333333"/>
          <w:sz w:val="20"/>
          <w:szCs w:val="20"/>
        </w:rPr>
      </w:pPr>
    </w:p>
    <w:p w:rsidR="00106F3E" w:rsidRDefault="00106F3E" w:rsidP="00106F3E">
      <w:pPr>
        <w:autoSpaceDE w:val="0"/>
        <w:autoSpaceDN w:val="0"/>
        <w:adjustRightInd w:val="0"/>
        <w:rPr>
          <w:rFonts w:ascii="Arial" w:hAnsi="Arial" w:cs="Arial"/>
          <w:sz w:val="20"/>
          <w:szCs w:val="20"/>
        </w:rPr>
      </w:pPr>
    </w:p>
    <w:p w:rsidR="00106F3E" w:rsidRDefault="00106F3E" w:rsidP="00106F3E">
      <w:pPr>
        <w:autoSpaceDE w:val="0"/>
        <w:autoSpaceDN w:val="0"/>
        <w:adjustRightInd w:val="0"/>
        <w:rPr>
          <w:rFonts w:ascii="Arial" w:hAnsi="Arial" w:cs="Arial"/>
          <w:sz w:val="20"/>
          <w:szCs w:val="20"/>
        </w:rPr>
      </w:pPr>
      <w:r>
        <w:rPr>
          <w:rFonts w:ascii="Arial" w:hAnsi="Arial" w:cs="Arial"/>
          <w:sz w:val="20"/>
          <w:szCs w:val="20"/>
        </w:rPr>
        <w:t>As no decision can be absolutely accurate, it is always possible that you recommended anticoagulant therapy to a patient who shouldn't have received treatment or that you failed to recommend anticoagulant therapy to a patient who should have been treated. As a result you may feel regret.</w:t>
      </w:r>
    </w:p>
    <w:p w:rsidR="00106F3E" w:rsidRDefault="00106F3E" w:rsidP="00106F3E">
      <w:pPr>
        <w:pBdr>
          <w:bottom w:val="single" w:sz="12" w:space="1" w:color="auto"/>
        </w:pBdr>
        <w:autoSpaceDE w:val="0"/>
        <w:autoSpaceDN w:val="0"/>
        <w:adjustRightInd w:val="0"/>
        <w:rPr>
          <w:rFonts w:ascii="Arial" w:hAnsi="Arial" w:cs="Arial"/>
          <w:sz w:val="20"/>
          <w:szCs w:val="20"/>
        </w:rPr>
      </w:pPr>
    </w:p>
    <w:p w:rsidR="00106F3E" w:rsidRDefault="00106F3E" w:rsidP="00106F3E">
      <w:pPr>
        <w:autoSpaceDE w:val="0"/>
        <w:autoSpaceDN w:val="0"/>
        <w:adjustRightInd w:val="0"/>
        <w:rPr>
          <w:rFonts w:ascii="Arial" w:hAnsi="Arial" w:cs="Arial"/>
          <w:sz w:val="20"/>
          <w:szCs w:val="20"/>
        </w:rPr>
      </w:pPr>
    </w:p>
    <w:p w:rsidR="00106F3E" w:rsidRDefault="00106F3E" w:rsidP="00106F3E">
      <w:pPr>
        <w:autoSpaceDE w:val="0"/>
        <w:autoSpaceDN w:val="0"/>
        <w:adjustRightInd w:val="0"/>
        <w:rPr>
          <w:rFonts w:ascii="Arial" w:hAnsi="Arial" w:cs="Arial"/>
          <w:color w:val="333333"/>
          <w:sz w:val="20"/>
          <w:szCs w:val="20"/>
        </w:rPr>
      </w:pPr>
      <w:r>
        <w:rPr>
          <w:rFonts w:ascii="Arial" w:hAnsi="Arial" w:cs="Arial"/>
          <w:color w:val="333333"/>
          <w:sz w:val="20"/>
          <w:szCs w:val="20"/>
        </w:rPr>
        <w:lastRenderedPageBreak/>
        <w:t>On a scale of 0 to 100, where 0 indicates no regret and 100 indicates the maximum regret, how would you rate the level of your regret if you did not administer the anticoagulant therapy to this patient, which resulted in pulmonary embolism and death?</w:t>
      </w:r>
    </w:p>
    <w:p w:rsidR="00106F3E" w:rsidRDefault="00106F3E" w:rsidP="00106F3E">
      <w:pPr>
        <w:autoSpaceDE w:val="0"/>
        <w:autoSpaceDN w:val="0"/>
        <w:adjustRightInd w:val="0"/>
        <w:rPr>
          <w:rFonts w:ascii="Arial" w:hAnsi="Arial" w:cs="Arial"/>
          <w:color w:val="333333"/>
          <w:sz w:val="20"/>
          <w:szCs w:val="20"/>
        </w:rPr>
      </w:pPr>
      <w:r w:rsidRPr="00E9018D">
        <w:rPr>
          <w:rFonts w:ascii="Arial" w:hAnsi="Arial" w:cs="Arial"/>
          <w:noProof/>
          <w:color w:val="333333"/>
          <w:sz w:val="20"/>
          <w:szCs w:val="20"/>
        </w:rPr>
        <w:drawing>
          <wp:inline distT="0" distB="0" distL="0" distR="0">
            <wp:extent cx="5943600" cy="636905"/>
            <wp:effectExtent l="19050" t="0" r="0" b="0"/>
            <wp:docPr id="9" name="Picture 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5" cstate="print"/>
                    <a:srcRect/>
                    <a:stretch>
                      <a:fillRect/>
                    </a:stretch>
                  </pic:blipFill>
                  <pic:spPr bwMode="auto">
                    <a:xfrm>
                      <a:off x="0" y="0"/>
                      <a:ext cx="5943600" cy="636905"/>
                    </a:xfrm>
                    <a:prstGeom prst="rect">
                      <a:avLst/>
                    </a:prstGeom>
                    <a:noFill/>
                    <a:ln w="9525">
                      <a:noFill/>
                      <a:miter lim="800000"/>
                      <a:headEnd/>
                      <a:tailEnd/>
                    </a:ln>
                  </pic:spPr>
                </pic:pic>
              </a:graphicData>
            </a:graphic>
          </wp:inline>
        </w:drawing>
      </w:r>
    </w:p>
    <w:p w:rsidR="00106F3E" w:rsidRDefault="00106F3E" w:rsidP="00106F3E">
      <w:pPr>
        <w:pBdr>
          <w:bottom w:val="single" w:sz="12" w:space="1" w:color="auto"/>
        </w:pBdr>
        <w:autoSpaceDE w:val="0"/>
        <w:autoSpaceDN w:val="0"/>
        <w:adjustRightInd w:val="0"/>
        <w:rPr>
          <w:rFonts w:ascii="Arial" w:hAnsi="Arial" w:cs="Arial"/>
          <w:color w:val="333333"/>
          <w:sz w:val="20"/>
          <w:szCs w:val="20"/>
        </w:rPr>
      </w:pPr>
    </w:p>
    <w:p w:rsidR="00106F3E" w:rsidRDefault="00106F3E" w:rsidP="00106F3E">
      <w:pPr>
        <w:autoSpaceDE w:val="0"/>
        <w:autoSpaceDN w:val="0"/>
        <w:adjustRightInd w:val="0"/>
        <w:rPr>
          <w:rFonts w:ascii="Arial" w:hAnsi="Arial" w:cs="Arial"/>
          <w:color w:val="333333"/>
          <w:sz w:val="20"/>
          <w:szCs w:val="20"/>
        </w:rPr>
      </w:pPr>
    </w:p>
    <w:p w:rsidR="00106F3E" w:rsidRDefault="00106F3E" w:rsidP="00106F3E">
      <w:pPr>
        <w:autoSpaceDE w:val="0"/>
        <w:autoSpaceDN w:val="0"/>
        <w:adjustRightInd w:val="0"/>
        <w:rPr>
          <w:rFonts w:ascii="Arial" w:hAnsi="Arial" w:cs="Arial"/>
          <w:color w:val="333333"/>
          <w:sz w:val="20"/>
          <w:szCs w:val="20"/>
        </w:rPr>
      </w:pPr>
      <w:r>
        <w:rPr>
          <w:rFonts w:ascii="Arial" w:hAnsi="Arial" w:cs="Arial"/>
          <w:color w:val="333333"/>
          <w:sz w:val="20"/>
          <w:szCs w:val="20"/>
        </w:rPr>
        <w:t>On a scale of 0 to 100, where 0 indicates no regret and 100 indicates the maximum regret, how would you rate the level of your regret if you unnecessarily administered the anticoagulant therapy to this patient, which resulted in massive bleeding and death?</w:t>
      </w:r>
    </w:p>
    <w:p w:rsidR="00106F3E" w:rsidRDefault="00106F3E" w:rsidP="00106F3E">
      <w:pPr>
        <w:autoSpaceDE w:val="0"/>
        <w:autoSpaceDN w:val="0"/>
        <w:adjustRightInd w:val="0"/>
        <w:rPr>
          <w:rFonts w:ascii="Arial" w:hAnsi="Arial" w:cs="Arial"/>
          <w:color w:val="333333"/>
          <w:sz w:val="20"/>
          <w:szCs w:val="20"/>
        </w:rPr>
      </w:pPr>
      <w:r w:rsidRPr="00E9018D">
        <w:rPr>
          <w:rFonts w:ascii="Arial" w:hAnsi="Arial" w:cs="Arial"/>
          <w:noProof/>
          <w:color w:val="333333"/>
          <w:sz w:val="20"/>
          <w:szCs w:val="20"/>
        </w:rPr>
        <w:drawing>
          <wp:inline distT="0" distB="0" distL="0" distR="0">
            <wp:extent cx="5943600" cy="636905"/>
            <wp:effectExtent l="19050" t="0" r="0" b="0"/>
            <wp:docPr id="10" name="Picture 2"/>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5" cstate="print"/>
                    <a:srcRect/>
                    <a:stretch>
                      <a:fillRect/>
                    </a:stretch>
                  </pic:blipFill>
                  <pic:spPr bwMode="auto">
                    <a:xfrm>
                      <a:off x="0" y="0"/>
                      <a:ext cx="5943600" cy="636905"/>
                    </a:xfrm>
                    <a:prstGeom prst="rect">
                      <a:avLst/>
                    </a:prstGeom>
                    <a:noFill/>
                    <a:ln w="9525">
                      <a:noFill/>
                      <a:miter lim="800000"/>
                      <a:headEnd/>
                      <a:tailEnd/>
                    </a:ln>
                  </pic:spPr>
                </pic:pic>
              </a:graphicData>
            </a:graphic>
          </wp:inline>
        </w:drawing>
      </w:r>
    </w:p>
    <w:p w:rsidR="00106F3E" w:rsidRDefault="00106F3E" w:rsidP="00106F3E">
      <w:pPr>
        <w:pBdr>
          <w:bottom w:val="single" w:sz="12" w:space="1" w:color="auto"/>
        </w:pBdr>
        <w:autoSpaceDE w:val="0"/>
        <w:autoSpaceDN w:val="0"/>
        <w:adjustRightInd w:val="0"/>
        <w:rPr>
          <w:rFonts w:ascii="Arial" w:hAnsi="Arial" w:cs="Arial"/>
          <w:color w:val="333333"/>
          <w:sz w:val="20"/>
          <w:szCs w:val="20"/>
        </w:rPr>
      </w:pPr>
    </w:p>
    <w:p w:rsidR="00106F3E" w:rsidRDefault="00106F3E" w:rsidP="00106F3E">
      <w:pPr>
        <w:autoSpaceDE w:val="0"/>
        <w:autoSpaceDN w:val="0"/>
        <w:adjustRightInd w:val="0"/>
        <w:rPr>
          <w:rFonts w:ascii="Arial" w:hAnsi="Arial" w:cs="Arial"/>
          <w:color w:val="333333"/>
          <w:sz w:val="20"/>
          <w:szCs w:val="20"/>
        </w:rPr>
      </w:pPr>
    </w:p>
    <w:p w:rsidR="00106F3E" w:rsidRDefault="00106F3E" w:rsidP="00106F3E">
      <w:pPr>
        <w:autoSpaceDE w:val="0"/>
        <w:autoSpaceDN w:val="0"/>
        <w:adjustRightInd w:val="0"/>
        <w:rPr>
          <w:rFonts w:ascii="Arial" w:hAnsi="Arial" w:cs="Arial"/>
          <w:b/>
          <w:color w:val="333333"/>
          <w:sz w:val="20"/>
          <w:szCs w:val="20"/>
        </w:rPr>
      </w:pPr>
      <w:r w:rsidRPr="00E9018D">
        <w:rPr>
          <w:rFonts w:ascii="Arial" w:hAnsi="Arial" w:cs="Arial"/>
          <w:b/>
          <w:color w:val="333333"/>
          <w:sz w:val="20"/>
          <w:szCs w:val="20"/>
        </w:rPr>
        <w:t>Would you recommend anticoagulant therapy to this patient?</w:t>
      </w:r>
    </w:p>
    <w:p w:rsidR="00106F3E" w:rsidRDefault="00106F3E" w:rsidP="00106F3E">
      <w:pPr>
        <w:autoSpaceDE w:val="0"/>
        <w:autoSpaceDN w:val="0"/>
        <w:adjustRightInd w:val="0"/>
        <w:rPr>
          <w:rFonts w:ascii="Arial" w:hAnsi="Arial" w:cs="Arial"/>
          <w:b/>
          <w:color w:val="333333"/>
          <w:sz w:val="20"/>
          <w:szCs w:val="20"/>
        </w:rPr>
      </w:pPr>
    </w:p>
    <w:p w:rsidR="00106F3E" w:rsidRDefault="00106F3E" w:rsidP="00106F3E">
      <w:pPr>
        <w:autoSpaceDE w:val="0"/>
        <w:autoSpaceDN w:val="0"/>
        <w:adjustRightInd w:val="0"/>
        <w:ind w:left="1440" w:firstLine="720"/>
        <w:rPr>
          <w:rFonts w:ascii="Arial" w:hAnsi="Arial" w:cs="Arial"/>
          <w:b/>
          <w:color w:val="333333"/>
          <w:sz w:val="20"/>
          <w:szCs w:val="20"/>
        </w:rPr>
      </w:pPr>
      <w:r w:rsidRPr="00E9018D">
        <w:rPr>
          <w:rFonts w:ascii="Arial" w:hAnsi="Arial" w:cs="Arial"/>
          <w:b/>
          <w:color w:val="333333"/>
          <w:sz w:val="20"/>
          <w:szCs w:val="20"/>
        </w:rPr>
        <w:t>YES</w:t>
      </w:r>
      <w:r w:rsidRPr="00E9018D">
        <w:rPr>
          <w:rFonts w:ascii="Arial" w:hAnsi="Arial" w:cs="Arial"/>
          <w:b/>
          <w:color w:val="333333"/>
          <w:sz w:val="20"/>
          <w:szCs w:val="20"/>
        </w:rPr>
        <w:tab/>
      </w:r>
      <w:r w:rsidRPr="00E9018D">
        <w:rPr>
          <w:rFonts w:ascii="Arial" w:hAnsi="Arial" w:cs="Arial"/>
          <w:b/>
          <w:color w:val="333333"/>
          <w:sz w:val="20"/>
          <w:szCs w:val="20"/>
        </w:rPr>
        <w:tab/>
      </w:r>
      <w:r w:rsidRPr="00E9018D">
        <w:rPr>
          <w:rFonts w:ascii="Arial" w:hAnsi="Arial" w:cs="Arial"/>
          <w:b/>
          <w:color w:val="333333"/>
          <w:sz w:val="20"/>
          <w:szCs w:val="20"/>
        </w:rPr>
        <w:tab/>
        <w:t>NO</w:t>
      </w:r>
    </w:p>
    <w:p w:rsidR="00106F3E" w:rsidRDefault="00106F3E" w:rsidP="00106F3E">
      <w:pPr>
        <w:pBdr>
          <w:bottom w:val="single" w:sz="12" w:space="1" w:color="auto"/>
        </w:pBdr>
        <w:autoSpaceDE w:val="0"/>
        <w:autoSpaceDN w:val="0"/>
        <w:adjustRightInd w:val="0"/>
        <w:rPr>
          <w:rFonts w:ascii="Arial" w:hAnsi="Arial" w:cs="Arial"/>
          <w:b/>
          <w:color w:val="333333"/>
          <w:sz w:val="20"/>
          <w:szCs w:val="20"/>
        </w:rPr>
      </w:pPr>
    </w:p>
    <w:p w:rsidR="00106F3E" w:rsidRDefault="00106F3E" w:rsidP="00106F3E">
      <w:pPr>
        <w:autoSpaceDE w:val="0"/>
        <w:autoSpaceDN w:val="0"/>
        <w:adjustRightInd w:val="0"/>
        <w:rPr>
          <w:rFonts w:ascii="Arial" w:hAnsi="Arial" w:cs="Arial"/>
          <w:b/>
          <w:color w:val="333333"/>
          <w:sz w:val="20"/>
          <w:szCs w:val="20"/>
        </w:rPr>
      </w:pPr>
    </w:p>
    <w:p w:rsidR="00106F3E" w:rsidRDefault="00106F3E" w:rsidP="00106F3E">
      <w:pPr>
        <w:autoSpaceDE w:val="0"/>
        <w:autoSpaceDN w:val="0"/>
        <w:adjustRightInd w:val="0"/>
        <w:rPr>
          <w:rFonts w:ascii="Arial" w:hAnsi="Arial" w:cs="Arial"/>
          <w:color w:val="333333"/>
          <w:sz w:val="20"/>
          <w:szCs w:val="20"/>
        </w:rPr>
      </w:pPr>
      <w:r>
        <w:rPr>
          <w:rFonts w:ascii="Arial" w:hAnsi="Arial" w:cs="Arial"/>
          <w:color w:val="333333"/>
          <w:sz w:val="20"/>
          <w:szCs w:val="20"/>
        </w:rPr>
        <w:t>You selected 'NO' to recommending anticoagulant therapy in this patient.</w:t>
      </w:r>
    </w:p>
    <w:p w:rsidR="00106F3E" w:rsidRDefault="00106F3E" w:rsidP="00106F3E">
      <w:pPr>
        <w:autoSpaceDE w:val="0"/>
        <w:autoSpaceDN w:val="0"/>
        <w:adjustRightInd w:val="0"/>
        <w:rPr>
          <w:rFonts w:ascii="Arial" w:hAnsi="Arial" w:cs="Arial"/>
          <w:color w:val="333333"/>
          <w:sz w:val="20"/>
          <w:szCs w:val="20"/>
        </w:rPr>
      </w:pPr>
    </w:p>
    <w:p w:rsidR="00106F3E" w:rsidRDefault="00106F3E" w:rsidP="00106F3E">
      <w:pPr>
        <w:autoSpaceDE w:val="0"/>
        <w:autoSpaceDN w:val="0"/>
        <w:adjustRightInd w:val="0"/>
        <w:rPr>
          <w:rFonts w:ascii="Arial" w:hAnsi="Arial" w:cs="Arial"/>
          <w:color w:val="333333"/>
          <w:sz w:val="20"/>
          <w:szCs w:val="20"/>
        </w:rPr>
      </w:pPr>
      <w:r>
        <w:rPr>
          <w:rFonts w:ascii="Arial" w:hAnsi="Arial" w:cs="Arial"/>
          <w:color w:val="333333"/>
          <w:sz w:val="20"/>
          <w:szCs w:val="20"/>
        </w:rPr>
        <w:t>How certain do you need to be in the diagnosis of pulmonary embolism (PE) before administering anticoagulants? That is, what is probability of PE at or above which you would give anticoagulants (heparin) (0 to 100%) to this patient?</w:t>
      </w:r>
    </w:p>
    <w:p w:rsidR="00106F3E" w:rsidRDefault="00106F3E" w:rsidP="00106F3E">
      <w:pPr>
        <w:autoSpaceDE w:val="0"/>
        <w:autoSpaceDN w:val="0"/>
        <w:adjustRightInd w:val="0"/>
        <w:rPr>
          <w:rFonts w:ascii="Arial" w:hAnsi="Arial" w:cs="Arial"/>
          <w:color w:val="333333"/>
          <w:sz w:val="20"/>
          <w:szCs w:val="20"/>
        </w:rPr>
      </w:pPr>
      <w:r>
        <w:rPr>
          <w:rFonts w:ascii="Arial" w:hAnsi="Arial" w:cs="Arial"/>
          <w:noProof/>
          <w:color w:val="333333"/>
          <w:sz w:val="20"/>
          <w:szCs w:val="20"/>
        </w:rPr>
        <w:drawing>
          <wp:anchor distT="0" distB="0" distL="114300" distR="114300" simplePos="0" relativeHeight="251665408" behindDoc="0" locked="0" layoutInCell="1" allowOverlap="1">
            <wp:simplePos x="0" y="0"/>
            <wp:positionH relativeFrom="column">
              <wp:posOffset>19050</wp:posOffset>
            </wp:positionH>
            <wp:positionV relativeFrom="paragraph">
              <wp:posOffset>414020</wp:posOffset>
            </wp:positionV>
            <wp:extent cx="5943600" cy="200025"/>
            <wp:effectExtent l="19050" t="0" r="0" b="0"/>
            <wp:wrapSquare wrapText="bothSides"/>
            <wp:docPr id="11" name="Picture 2"/>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5" cstate="print"/>
                    <a:srcRect t="68657"/>
                    <a:stretch>
                      <a:fillRect/>
                    </a:stretch>
                  </pic:blipFill>
                  <pic:spPr bwMode="auto">
                    <a:xfrm>
                      <a:off x="0" y="0"/>
                      <a:ext cx="5943600" cy="200025"/>
                    </a:xfrm>
                    <a:prstGeom prst="rect">
                      <a:avLst/>
                    </a:prstGeom>
                    <a:noFill/>
                    <a:ln w="9525">
                      <a:noFill/>
                      <a:miter lim="800000"/>
                      <a:headEnd/>
                      <a:tailEnd/>
                    </a:ln>
                  </pic:spPr>
                </pic:pic>
              </a:graphicData>
            </a:graphic>
          </wp:anchor>
        </w:drawing>
      </w:r>
      <w:r w:rsidRPr="00E9018D">
        <w:rPr>
          <w:rFonts w:ascii="Arial" w:hAnsi="Arial" w:cs="Arial"/>
          <w:noProof/>
          <w:color w:val="333333"/>
          <w:sz w:val="20"/>
          <w:szCs w:val="20"/>
        </w:rPr>
        <w:drawing>
          <wp:anchor distT="0" distB="0" distL="114300" distR="114300" simplePos="0" relativeHeight="251664384" behindDoc="0" locked="0" layoutInCell="1" allowOverlap="1">
            <wp:simplePos x="0" y="0"/>
            <wp:positionH relativeFrom="column">
              <wp:posOffset>2809875</wp:posOffset>
            </wp:positionH>
            <wp:positionV relativeFrom="paragraph">
              <wp:posOffset>194945</wp:posOffset>
            </wp:positionV>
            <wp:extent cx="257175" cy="219075"/>
            <wp:effectExtent l="19050" t="0" r="9525" b="0"/>
            <wp:wrapSquare wrapText="bothSides"/>
            <wp:docPr id="12" name="Picture 2"/>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5" cstate="print"/>
                    <a:srcRect l="46635" t="32836" r="49038" b="32836"/>
                    <a:stretch>
                      <a:fillRect/>
                    </a:stretch>
                  </pic:blipFill>
                  <pic:spPr bwMode="auto">
                    <a:xfrm>
                      <a:off x="0" y="0"/>
                      <a:ext cx="257175" cy="219075"/>
                    </a:xfrm>
                    <a:prstGeom prst="rect">
                      <a:avLst/>
                    </a:prstGeom>
                    <a:noFill/>
                    <a:ln w="9525">
                      <a:noFill/>
                      <a:miter lim="800000"/>
                      <a:headEnd/>
                      <a:tailEnd/>
                    </a:ln>
                  </pic:spPr>
                </pic:pic>
              </a:graphicData>
            </a:graphic>
          </wp:anchor>
        </w:drawing>
      </w:r>
      <w:r>
        <w:rPr>
          <w:rFonts w:ascii="Arial" w:hAnsi="Arial" w:cs="Arial"/>
          <w:color w:val="333333"/>
          <w:sz w:val="20"/>
          <w:szCs w:val="20"/>
        </w:rPr>
        <w:br w:type="textWrapping" w:clear="all"/>
      </w:r>
    </w:p>
    <w:p w:rsidR="00106F3E" w:rsidRDefault="00106F3E" w:rsidP="00106F3E">
      <w:pPr>
        <w:pBdr>
          <w:bottom w:val="single" w:sz="12" w:space="1" w:color="auto"/>
        </w:pBdr>
        <w:autoSpaceDE w:val="0"/>
        <w:autoSpaceDN w:val="0"/>
        <w:adjustRightInd w:val="0"/>
        <w:rPr>
          <w:rFonts w:ascii="Arial" w:hAnsi="Arial" w:cs="Arial"/>
          <w:color w:val="333333"/>
          <w:sz w:val="20"/>
          <w:szCs w:val="20"/>
        </w:rPr>
      </w:pPr>
    </w:p>
    <w:p w:rsidR="00AB0D85" w:rsidRDefault="00AB0D85" w:rsidP="00AB0D85">
      <w:pPr>
        <w:pBdr>
          <w:bottom w:val="single" w:sz="12" w:space="1" w:color="auto"/>
        </w:pBdr>
        <w:autoSpaceDE w:val="0"/>
        <w:autoSpaceDN w:val="0"/>
        <w:adjustRightInd w:val="0"/>
        <w:rPr>
          <w:rFonts w:ascii="Arial" w:hAnsi="Arial" w:cs="Arial"/>
          <w:color w:val="333333"/>
          <w:sz w:val="20"/>
          <w:szCs w:val="20"/>
        </w:rPr>
      </w:pPr>
    </w:p>
    <w:p w:rsidR="00AB0D85" w:rsidRDefault="00AB0D85" w:rsidP="00AB0D85">
      <w:pPr>
        <w:autoSpaceDE w:val="0"/>
        <w:autoSpaceDN w:val="0"/>
        <w:adjustRightInd w:val="0"/>
        <w:rPr>
          <w:rFonts w:ascii="Arial" w:hAnsi="Arial" w:cs="Arial"/>
          <w:color w:val="333333"/>
          <w:sz w:val="20"/>
          <w:szCs w:val="20"/>
        </w:rPr>
      </w:pPr>
    </w:p>
    <w:p w:rsidR="00AB0D85" w:rsidRDefault="00AB0D85" w:rsidP="00AB0D85">
      <w:pPr>
        <w:autoSpaceDE w:val="0"/>
        <w:autoSpaceDN w:val="0"/>
        <w:adjustRightInd w:val="0"/>
        <w:rPr>
          <w:rFonts w:ascii="Arial" w:hAnsi="Arial" w:cs="Arial"/>
          <w:color w:val="333333"/>
          <w:sz w:val="20"/>
          <w:szCs w:val="20"/>
        </w:rPr>
      </w:pPr>
    </w:p>
    <w:p w:rsidR="00AB0D85" w:rsidRPr="00106F3E" w:rsidRDefault="00AB0D85" w:rsidP="00565E1A">
      <w:pPr>
        <w:autoSpaceDE w:val="0"/>
        <w:autoSpaceDN w:val="0"/>
        <w:adjustRightInd w:val="0"/>
        <w:ind w:firstLine="720"/>
        <w:rPr>
          <w:rFonts w:ascii="Arial" w:hAnsi="Arial" w:cs="Arial"/>
          <w:b/>
          <w:color w:val="333333"/>
          <w:sz w:val="20"/>
          <w:szCs w:val="20"/>
          <w:u w:val="single"/>
        </w:rPr>
      </w:pPr>
      <w:r w:rsidRPr="00106F3E">
        <w:rPr>
          <w:rFonts w:ascii="Arial" w:hAnsi="Arial" w:cs="Arial"/>
          <w:b/>
          <w:color w:val="333333"/>
          <w:sz w:val="20"/>
          <w:szCs w:val="20"/>
          <w:u w:val="single"/>
        </w:rPr>
        <w:t xml:space="preserve">PE – </w:t>
      </w:r>
      <w:r>
        <w:rPr>
          <w:rFonts w:ascii="Arial" w:hAnsi="Arial" w:cs="Arial"/>
          <w:b/>
          <w:color w:val="333333"/>
          <w:sz w:val="20"/>
          <w:szCs w:val="20"/>
          <w:u w:val="single"/>
        </w:rPr>
        <w:t>Low</w:t>
      </w:r>
      <w:r w:rsidRPr="00106F3E">
        <w:rPr>
          <w:rFonts w:ascii="Arial" w:hAnsi="Arial" w:cs="Arial"/>
          <w:b/>
          <w:color w:val="333333"/>
          <w:sz w:val="20"/>
          <w:szCs w:val="20"/>
          <w:u w:val="single"/>
        </w:rPr>
        <w:t xml:space="preserve"> risk case (Case </w:t>
      </w:r>
      <w:r>
        <w:rPr>
          <w:rFonts w:ascii="Arial" w:hAnsi="Arial" w:cs="Arial"/>
          <w:b/>
          <w:color w:val="333333"/>
          <w:sz w:val="20"/>
          <w:szCs w:val="20"/>
          <w:u w:val="single"/>
        </w:rPr>
        <w:t>B</w:t>
      </w:r>
      <w:r w:rsidRPr="00106F3E">
        <w:rPr>
          <w:rFonts w:ascii="Arial" w:hAnsi="Arial" w:cs="Arial"/>
          <w:b/>
          <w:color w:val="333333"/>
          <w:sz w:val="20"/>
          <w:szCs w:val="20"/>
          <w:u w:val="single"/>
        </w:rPr>
        <w:t>)</w:t>
      </w:r>
    </w:p>
    <w:p w:rsidR="00AB0D85" w:rsidRDefault="00AB0D85" w:rsidP="00AB0D85">
      <w:pPr>
        <w:autoSpaceDE w:val="0"/>
        <w:autoSpaceDN w:val="0"/>
        <w:adjustRightInd w:val="0"/>
        <w:rPr>
          <w:rFonts w:ascii="Arial" w:hAnsi="Arial" w:cs="Arial"/>
          <w:sz w:val="20"/>
          <w:szCs w:val="20"/>
        </w:rPr>
      </w:pPr>
    </w:p>
    <w:p w:rsidR="00AB0D85" w:rsidRDefault="00AB0D85" w:rsidP="00AB0D85">
      <w:pPr>
        <w:autoSpaceDE w:val="0"/>
        <w:autoSpaceDN w:val="0"/>
        <w:adjustRightInd w:val="0"/>
        <w:rPr>
          <w:rFonts w:ascii="Arial" w:hAnsi="Arial" w:cs="Arial"/>
          <w:sz w:val="20"/>
          <w:szCs w:val="20"/>
        </w:rPr>
      </w:pPr>
      <w:r>
        <w:rPr>
          <w:rFonts w:ascii="Arial" w:hAnsi="Arial" w:cs="Arial"/>
          <w:sz w:val="20"/>
          <w:szCs w:val="20"/>
        </w:rPr>
        <w:t>A 25 y/o male fractured his left leg 1 week ago complains of a new pain in his left leg and shortness of breath. His hemoglobin level is 16 g/dL. His creatinine level is 1.0 mg/dL. Heart rate is 88 beats per min. Given this information, you conclude his probability of having pulmonary embolism is 50%. Prior to recommending anticoagulant therapy, you evaluate the patient for risk of bleeding. The patient’s risk of bleeding is around 1% or less. No other diagnostic tests are available to you.</w:t>
      </w:r>
    </w:p>
    <w:p w:rsidR="00AB0D85" w:rsidRDefault="00AB0D85" w:rsidP="00AB0D85">
      <w:pPr>
        <w:autoSpaceDE w:val="0"/>
        <w:autoSpaceDN w:val="0"/>
        <w:adjustRightInd w:val="0"/>
        <w:rPr>
          <w:rFonts w:ascii="Arial" w:hAnsi="Arial" w:cs="Arial"/>
          <w:sz w:val="20"/>
          <w:szCs w:val="20"/>
        </w:rPr>
      </w:pPr>
    </w:p>
    <w:p w:rsidR="00106F3E" w:rsidRDefault="00AB0D85" w:rsidP="00AB0D85">
      <w:pPr>
        <w:autoSpaceDE w:val="0"/>
        <w:autoSpaceDN w:val="0"/>
        <w:adjustRightInd w:val="0"/>
        <w:rPr>
          <w:rFonts w:ascii="Arial" w:hAnsi="Arial" w:cs="Arial"/>
          <w:color w:val="333333"/>
          <w:sz w:val="20"/>
          <w:szCs w:val="20"/>
        </w:rPr>
      </w:pPr>
      <w:r>
        <w:rPr>
          <w:rFonts w:ascii="Arial" w:hAnsi="Arial" w:cs="Arial"/>
          <w:sz w:val="20"/>
          <w:szCs w:val="20"/>
        </w:rPr>
        <w:t>The benefit to harm ratio for this patient is 10:1.</w:t>
      </w:r>
    </w:p>
    <w:p w:rsidR="00AB0D85" w:rsidRDefault="00AB0D85" w:rsidP="00AB0D85">
      <w:pPr>
        <w:pBdr>
          <w:bottom w:val="single" w:sz="12" w:space="1" w:color="auto"/>
        </w:pBdr>
        <w:autoSpaceDE w:val="0"/>
        <w:autoSpaceDN w:val="0"/>
        <w:adjustRightInd w:val="0"/>
        <w:rPr>
          <w:rFonts w:ascii="Arial" w:hAnsi="Arial" w:cs="Arial"/>
          <w:color w:val="333333"/>
          <w:sz w:val="20"/>
          <w:szCs w:val="20"/>
        </w:rPr>
      </w:pPr>
    </w:p>
    <w:p w:rsidR="00AB0D85" w:rsidRDefault="00AB0D85" w:rsidP="00AB0D85">
      <w:pPr>
        <w:autoSpaceDE w:val="0"/>
        <w:autoSpaceDN w:val="0"/>
        <w:adjustRightInd w:val="0"/>
        <w:rPr>
          <w:rFonts w:ascii="Arial" w:hAnsi="Arial" w:cs="Arial"/>
          <w:sz w:val="20"/>
          <w:szCs w:val="20"/>
        </w:rPr>
      </w:pPr>
    </w:p>
    <w:p w:rsidR="00AB0D85" w:rsidRDefault="00AB0D85" w:rsidP="00AB0D85">
      <w:pPr>
        <w:autoSpaceDE w:val="0"/>
        <w:autoSpaceDN w:val="0"/>
        <w:adjustRightInd w:val="0"/>
        <w:rPr>
          <w:rFonts w:ascii="Arial" w:hAnsi="Arial" w:cs="Arial"/>
          <w:sz w:val="20"/>
          <w:szCs w:val="20"/>
        </w:rPr>
      </w:pPr>
      <w:r>
        <w:rPr>
          <w:rFonts w:ascii="Arial" w:hAnsi="Arial" w:cs="Arial"/>
          <w:sz w:val="20"/>
          <w:szCs w:val="20"/>
        </w:rPr>
        <w:t>As no decision can be absolutely accurate, it is always possible that you recommended anticoagulant therapy to a patient who shouldn't have received treatment or that you failed to recommend anticoagulant therapy to a patient who should have been treated. As a result you may feel regret.</w:t>
      </w:r>
    </w:p>
    <w:p w:rsidR="00AB0D85" w:rsidRDefault="00AB0D85" w:rsidP="00AB0D85">
      <w:pPr>
        <w:pBdr>
          <w:bottom w:val="single" w:sz="12" w:space="1" w:color="auto"/>
        </w:pBdr>
        <w:autoSpaceDE w:val="0"/>
        <w:autoSpaceDN w:val="0"/>
        <w:adjustRightInd w:val="0"/>
        <w:rPr>
          <w:rFonts w:ascii="Arial" w:hAnsi="Arial" w:cs="Arial"/>
          <w:sz w:val="20"/>
          <w:szCs w:val="20"/>
        </w:rPr>
      </w:pPr>
    </w:p>
    <w:p w:rsidR="00AB0D85" w:rsidRDefault="00AB0D85" w:rsidP="00AB0D85">
      <w:pPr>
        <w:autoSpaceDE w:val="0"/>
        <w:autoSpaceDN w:val="0"/>
        <w:adjustRightInd w:val="0"/>
        <w:rPr>
          <w:rFonts w:ascii="Arial" w:hAnsi="Arial" w:cs="Arial"/>
          <w:sz w:val="20"/>
          <w:szCs w:val="20"/>
        </w:rPr>
      </w:pPr>
    </w:p>
    <w:p w:rsidR="00AB0D85" w:rsidRDefault="00AB0D85" w:rsidP="00AB0D85">
      <w:pPr>
        <w:autoSpaceDE w:val="0"/>
        <w:autoSpaceDN w:val="0"/>
        <w:adjustRightInd w:val="0"/>
        <w:rPr>
          <w:rFonts w:ascii="Arial" w:hAnsi="Arial" w:cs="Arial"/>
          <w:color w:val="333333"/>
          <w:sz w:val="20"/>
          <w:szCs w:val="20"/>
        </w:rPr>
      </w:pPr>
      <w:r>
        <w:rPr>
          <w:rFonts w:ascii="Arial" w:hAnsi="Arial" w:cs="Arial"/>
          <w:color w:val="333333"/>
          <w:sz w:val="20"/>
          <w:szCs w:val="20"/>
        </w:rPr>
        <w:lastRenderedPageBreak/>
        <w:t>On a scale of 0 to 100, where 0 indicates no regret and 100 indicates the maximum regret, how would you rate the level of your regret if you did not administer the anticoagulant therapy to this patient, which resulted in pulmonary embolism and death?</w:t>
      </w:r>
    </w:p>
    <w:p w:rsidR="00AB0D85" w:rsidRDefault="00AB0D85" w:rsidP="00AB0D85">
      <w:pPr>
        <w:autoSpaceDE w:val="0"/>
        <w:autoSpaceDN w:val="0"/>
        <w:adjustRightInd w:val="0"/>
        <w:rPr>
          <w:rFonts w:ascii="Arial" w:hAnsi="Arial" w:cs="Arial"/>
          <w:color w:val="333333"/>
          <w:sz w:val="20"/>
          <w:szCs w:val="20"/>
        </w:rPr>
      </w:pPr>
      <w:r w:rsidRPr="00E9018D">
        <w:rPr>
          <w:rFonts w:ascii="Arial" w:hAnsi="Arial" w:cs="Arial"/>
          <w:noProof/>
          <w:color w:val="333333"/>
          <w:sz w:val="20"/>
          <w:szCs w:val="20"/>
        </w:rPr>
        <w:drawing>
          <wp:inline distT="0" distB="0" distL="0" distR="0">
            <wp:extent cx="5943600" cy="636905"/>
            <wp:effectExtent l="19050" t="0" r="0" b="0"/>
            <wp:docPr id="13" name="Picture 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5" cstate="print"/>
                    <a:srcRect/>
                    <a:stretch>
                      <a:fillRect/>
                    </a:stretch>
                  </pic:blipFill>
                  <pic:spPr bwMode="auto">
                    <a:xfrm>
                      <a:off x="0" y="0"/>
                      <a:ext cx="5943600" cy="636905"/>
                    </a:xfrm>
                    <a:prstGeom prst="rect">
                      <a:avLst/>
                    </a:prstGeom>
                    <a:noFill/>
                    <a:ln w="9525">
                      <a:noFill/>
                      <a:miter lim="800000"/>
                      <a:headEnd/>
                      <a:tailEnd/>
                    </a:ln>
                  </pic:spPr>
                </pic:pic>
              </a:graphicData>
            </a:graphic>
          </wp:inline>
        </w:drawing>
      </w:r>
    </w:p>
    <w:p w:rsidR="00AB0D85" w:rsidRDefault="00AB0D85" w:rsidP="00AB0D85">
      <w:pPr>
        <w:pBdr>
          <w:bottom w:val="single" w:sz="12" w:space="1" w:color="auto"/>
        </w:pBdr>
        <w:autoSpaceDE w:val="0"/>
        <w:autoSpaceDN w:val="0"/>
        <w:adjustRightInd w:val="0"/>
        <w:rPr>
          <w:rFonts w:ascii="Arial" w:hAnsi="Arial" w:cs="Arial"/>
          <w:color w:val="333333"/>
          <w:sz w:val="20"/>
          <w:szCs w:val="20"/>
        </w:rPr>
      </w:pPr>
    </w:p>
    <w:p w:rsidR="00AB0D85" w:rsidRDefault="00AB0D85" w:rsidP="00AB0D85">
      <w:pPr>
        <w:autoSpaceDE w:val="0"/>
        <w:autoSpaceDN w:val="0"/>
        <w:adjustRightInd w:val="0"/>
        <w:rPr>
          <w:rFonts w:ascii="Arial" w:hAnsi="Arial" w:cs="Arial"/>
          <w:color w:val="333333"/>
          <w:sz w:val="20"/>
          <w:szCs w:val="20"/>
        </w:rPr>
      </w:pPr>
    </w:p>
    <w:p w:rsidR="00AB0D85" w:rsidRDefault="00AB0D85" w:rsidP="00AB0D85">
      <w:pPr>
        <w:autoSpaceDE w:val="0"/>
        <w:autoSpaceDN w:val="0"/>
        <w:adjustRightInd w:val="0"/>
        <w:rPr>
          <w:rFonts w:ascii="Arial" w:hAnsi="Arial" w:cs="Arial"/>
          <w:color w:val="333333"/>
          <w:sz w:val="20"/>
          <w:szCs w:val="20"/>
        </w:rPr>
      </w:pPr>
      <w:r>
        <w:rPr>
          <w:rFonts w:ascii="Arial" w:hAnsi="Arial" w:cs="Arial"/>
          <w:color w:val="333333"/>
          <w:sz w:val="20"/>
          <w:szCs w:val="20"/>
        </w:rPr>
        <w:t>On a scale of 0 to 100, where 0 indicates no regret and 100 indicates the maximum regret, how would you rate the level of your regret if you unnecessarily administered the anticoagulant therapy to this patient, which resulted in massive bleeding and death?</w:t>
      </w:r>
    </w:p>
    <w:p w:rsidR="00AB0D85" w:rsidRDefault="00AB0D85" w:rsidP="00AB0D85">
      <w:pPr>
        <w:autoSpaceDE w:val="0"/>
        <w:autoSpaceDN w:val="0"/>
        <w:adjustRightInd w:val="0"/>
        <w:rPr>
          <w:rFonts w:ascii="Arial" w:hAnsi="Arial" w:cs="Arial"/>
          <w:color w:val="333333"/>
          <w:sz w:val="20"/>
          <w:szCs w:val="20"/>
        </w:rPr>
      </w:pPr>
      <w:r w:rsidRPr="00E9018D">
        <w:rPr>
          <w:rFonts w:ascii="Arial" w:hAnsi="Arial" w:cs="Arial"/>
          <w:noProof/>
          <w:color w:val="333333"/>
          <w:sz w:val="20"/>
          <w:szCs w:val="20"/>
        </w:rPr>
        <w:drawing>
          <wp:inline distT="0" distB="0" distL="0" distR="0">
            <wp:extent cx="5943600" cy="636905"/>
            <wp:effectExtent l="19050" t="0" r="0" b="0"/>
            <wp:docPr id="14" name="Picture 2"/>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5" cstate="print"/>
                    <a:srcRect/>
                    <a:stretch>
                      <a:fillRect/>
                    </a:stretch>
                  </pic:blipFill>
                  <pic:spPr bwMode="auto">
                    <a:xfrm>
                      <a:off x="0" y="0"/>
                      <a:ext cx="5943600" cy="636905"/>
                    </a:xfrm>
                    <a:prstGeom prst="rect">
                      <a:avLst/>
                    </a:prstGeom>
                    <a:noFill/>
                    <a:ln w="9525">
                      <a:noFill/>
                      <a:miter lim="800000"/>
                      <a:headEnd/>
                      <a:tailEnd/>
                    </a:ln>
                  </pic:spPr>
                </pic:pic>
              </a:graphicData>
            </a:graphic>
          </wp:inline>
        </w:drawing>
      </w:r>
    </w:p>
    <w:p w:rsidR="00AB0D85" w:rsidRDefault="00AB0D85" w:rsidP="00AB0D85">
      <w:pPr>
        <w:pBdr>
          <w:bottom w:val="single" w:sz="12" w:space="1" w:color="auto"/>
        </w:pBdr>
        <w:autoSpaceDE w:val="0"/>
        <w:autoSpaceDN w:val="0"/>
        <w:adjustRightInd w:val="0"/>
        <w:rPr>
          <w:rFonts w:ascii="Arial" w:hAnsi="Arial" w:cs="Arial"/>
          <w:color w:val="333333"/>
          <w:sz w:val="20"/>
          <w:szCs w:val="20"/>
        </w:rPr>
      </w:pPr>
    </w:p>
    <w:p w:rsidR="00AB0D85" w:rsidRDefault="00AB0D85" w:rsidP="00AB0D85">
      <w:pPr>
        <w:autoSpaceDE w:val="0"/>
        <w:autoSpaceDN w:val="0"/>
        <w:adjustRightInd w:val="0"/>
        <w:rPr>
          <w:rFonts w:ascii="Arial" w:hAnsi="Arial" w:cs="Arial"/>
          <w:color w:val="333333"/>
          <w:sz w:val="20"/>
          <w:szCs w:val="20"/>
        </w:rPr>
      </w:pPr>
    </w:p>
    <w:p w:rsidR="00AB0D85" w:rsidRDefault="00AB0D85" w:rsidP="00AB0D85">
      <w:pPr>
        <w:autoSpaceDE w:val="0"/>
        <w:autoSpaceDN w:val="0"/>
        <w:adjustRightInd w:val="0"/>
        <w:rPr>
          <w:rFonts w:ascii="Arial" w:hAnsi="Arial" w:cs="Arial"/>
          <w:b/>
          <w:color w:val="333333"/>
          <w:sz w:val="20"/>
          <w:szCs w:val="20"/>
        </w:rPr>
      </w:pPr>
      <w:r w:rsidRPr="00E9018D">
        <w:rPr>
          <w:rFonts w:ascii="Arial" w:hAnsi="Arial" w:cs="Arial"/>
          <w:b/>
          <w:color w:val="333333"/>
          <w:sz w:val="20"/>
          <w:szCs w:val="20"/>
        </w:rPr>
        <w:t>Would you recommend anticoagulant therapy to this patient?</w:t>
      </w:r>
    </w:p>
    <w:p w:rsidR="00AB0D85" w:rsidRDefault="00AB0D85" w:rsidP="00AB0D85">
      <w:pPr>
        <w:autoSpaceDE w:val="0"/>
        <w:autoSpaceDN w:val="0"/>
        <w:adjustRightInd w:val="0"/>
        <w:rPr>
          <w:rFonts w:ascii="Arial" w:hAnsi="Arial" w:cs="Arial"/>
          <w:b/>
          <w:color w:val="333333"/>
          <w:sz w:val="20"/>
          <w:szCs w:val="20"/>
        </w:rPr>
      </w:pPr>
    </w:p>
    <w:p w:rsidR="00AB0D85" w:rsidRDefault="00AB0D85" w:rsidP="00AB0D85">
      <w:pPr>
        <w:autoSpaceDE w:val="0"/>
        <w:autoSpaceDN w:val="0"/>
        <w:adjustRightInd w:val="0"/>
        <w:ind w:left="1440" w:firstLine="720"/>
        <w:rPr>
          <w:rFonts w:ascii="Arial" w:hAnsi="Arial" w:cs="Arial"/>
          <w:b/>
          <w:color w:val="333333"/>
          <w:sz w:val="20"/>
          <w:szCs w:val="20"/>
        </w:rPr>
      </w:pPr>
      <w:r w:rsidRPr="00E9018D">
        <w:rPr>
          <w:rFonts w:ascii="Arial" w:hAnsi="Arial" w:cs="Arial"/>
          <w:b/>
          <w:color w:val="333333"/>
          <w:sz w:val="20"/>
          <w:szCs w:val="20"/>
        </w:rPr>
        <w:t>YES</w:t>
      </w:r>
      <w:r w:rsidRPr="00E9018D">
        <w:rPr>
          <w:rFonts w:ascii="Arial" w:hAnsi="Arial" w:cs="Arial"/>
          <w:b/>
          <w:color w:val="333333"/>
          <w:sz w:val="20"/>
          <w:szCs w:val="20"/>
        </w:rPr>
        <w:tab/>
      </w:r>
      <w:r w:rsidRPr="00E9018D">
        <w:rPr>
          <w:rFonts w:ascii="Arial" w:hAnsi="Arial" w:cs="Arial"/>
          <w:b/>
          <w:color w:val="333333"/>
          <w:sz w:val="20"/>
          <w:szCs w:val="20"/>
        </w:rPr>
        <w:tab/>
      </w:r>
      <w:r w:rsidRPr="00E9018D">
        <w:rPr>
          <w:rFonts w:ascii="Arial" w:hAnsi="Arial" w:cs="Arial"/>
          <w:b/>
          <w:color w:val="333333"/>
          <w:sz w:val="20"/>
          <w:szCs w:val="20"/>
        </w:rPr>
        <w:tab/>
        <w:t>NO</w:t>
      </w:r>
    </w:p>
    <w:p w:rsidR="00AB0D85" w:rsidRDefault="00AB0D85" w:rsidP="00AB0D85">
      <w:pPr>
        <w:pBdr>
          <w:bottom w:val="single" w:sz="12" w:space="1" w:color="auto"/>
        </w:pBdr>
        <w:autoSpaceDE w:val="0"/>
        <w:autoSpaceDN w:val="0"/>
        <w:adjustRightInd w:val="0"/>
        <w:rPr>
          <w:rFonts w:ascii="Arial" w:hAnsi="Arial" w:cs="Arial"/>
          <w:b/>
          <w:color w:val="333333"/>
          <w:sz w:val="20"/>
          <w:szCs w:val="20"/>
        </w:rPr>
      </w:pPr>
    </w:p>
    <w:p w:rsidR="00AB0D85" w:rsidRDefault="00AB0D85" w:rsidP="00AB0D85">
      <w:pPr>
        <w:autoSpaceDE w:val="0"/>
        <w:autoSpaceDN w:val="0"/>
        <w:adjustRightInd w:val="0"/>
        <w:rPr>
          <w:rFonts w:ascii="Arial" w:hAnsi="Arial" w:cs="Arial"/>
          <w:b/>
          <w:color w:val="333333"/>
          <w:sz w:val="20"/>
          <w:szCs w:val="20"/>
        </w:rPr>
      </w:pPr>
    </w:p>
    <w:p w:rsidR="00AB0D85" w:rsidRDefault="00AB0D85" w:rsidP="00AB0D85">
      <w:pPr>
        <w:autoSpaceDE w:val="0"/>
        <w:autoSpaceDN w:val="0"/>
        <w:adjustRightInd w:val="0"/>
        <w:rPr>
          <w:rFonts w:ascii="Arial" w:hAnsi="Arial" w:cs="Arial"/>
          <w:color w:val="333333"/>
          <w:sz w:val="20"/>
          <w:szCs w:val="20"/>
        </w:rPr>
      </w:pPr>
      <w:r>
        <w:rPr>
          <w:rFonts w:ascii="Arial" w:hAnsi="Arial" w:cs="Arial"/>
          <w:color w:val="333333"/>
          <w:sz w:val="20"/>
          <w:szCs w:val="20"/>
        </w:rPr>
        <w:t>You selected 'NO' to recommending anticoagulant therapy in this patient.</w:t>
      </w:r>
    </w:p>
    <w:p w:rsidR="00AB0D85" w:rsidRDefault="00AB0D85" w:rsidP="00AB0D85">
      <w:pPr>
        <w:autoSpaceDE w:val="0"/>
        <w:autoSpaceDN w:val="0"/>
        <w:adjustRightInd w:val="0"/>
        <w:rPr>
          <w:rFonts w:ascii="Arial" w:hAnsi="Arial" w:cs="Arial"/>
          <w:color w:val="333333"/>
          <w:sz w:val="20"/>
          <w:szCs w:val="20"/>
        </w:rPr>
      </w:pPr>
    </w:p>
    <w:p w:rsidR="00AB0D85" w:rsidRDefault="00AB0D85" w:rsidP="00AB0D85">
      <w:pPr>
        <w:autoSpaceDE w:val="0"/>
        <w:autoSpaceDN w:val="0"/>
        <w:adjustRightInd w:val="0"/>
        <w:rPr>
          <w:rFonts w:ascii="Arial" w:hAnsi="Arial" w:cs="Arial"/>
          <w:color w:val="333333"/>
          <w:sz w:val="20"/>
          <w:szCs w:val="20"/>
        </w:rPr>
      </w:pPr>
      <w:r>
        <w:rPr>
          <w:rFonts w:ascii="Arial" w:hAnsi="Arial" w:cs="Arial"/>
          <w:color w:val="333333"/>
          <w:sz w:val="20"/>
          <w:szCs w:val="20"/>
        </w:rPr>
        <w:t>How certain do you need to be in the diagnosis of pulmonary embolism (PE) before administering anticoagulants? That is, what is probability of PE at or above which you would give anticoagulants (heparin) (0 to 100%) to this patient?</w:t>
      </w:r>
    </w:p>
    <w:p w:rsidR="00AB0D85" w:rsidRDefault="00AB0D85" w:rsidP="00AB0D85">
      <w:pPr>
        <w:autoSpaceDE w:val="0"/>
        <w:autoSpaceDN w:val="0"/>
        <w:adjustRightInd w:val="0"/>
        <w:rPr>
          <w:rFonts w:ascii="Arial" w:hAnsi="Arial" w:cs="Arial"/>
          <w:color w:val="333333"/>
          <w:sz w:val="20"/>
          <w:szCs w:val="20"/>
        </w:rPr>
      </w:pPr>
      <w:r>
        <w:rPr>
          <w:rFonts w:ascii="Arial" w:hAnsi="Arial" w:cs="Arial"/>
          <w:noProof/>
          <w:color w:val="333333"/>
          <w:sz w:val="20"/>
          <w:szCs w:val="20"/>
        </w:rPr>
        <w:drawing>
          <wp:anchor distT="0" distB="0" distL="114300" distR="114300" simplePos="0" relativeHeight="251668480" behindDoc="0" locked="0" layoutInCell="1" allowOverlap="1">
            <wp:simplePos x="0" y="0"/>
            <wp:positionH relativeFrom="column">
              <wp:posOffset>19050</wp:posOffset>
            </wp:positionH>
            <wp:positionV relativeFrom="paragraph">
              <wp:posOffset>414020</wp:posOffset>
            </wp:positionV>
            <wp:extent cx="5943600" cy="200025"/>
            <wp:effectExtent l="19050" t="0" r="0" b="0"/>
            <wp:wrapSquare wrapText="bothSides"/>
            <wp:docPr id="15" name="Picture 2"/>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5" cstate="print"/>
                    <a:srcRect t="68657"/>
                    <a:stretch>
                      <a:fillRect/>
                    </a:stretch>
                  </pic:blipFill>
                  <pic:spPr bwMode="auto">
                    <a:xfrm>
                      <a:off x="0" y="0"/>
                      <a:ext cx="5943600" cy="200025"/>
                    </a:xfrm>
                    <a:prstGeom prst="rect">
                      <a:avLst/>
                    </a:prstGeom>
                    <a:noFill/>
                    <a:ln w="9525">
                      <a:noFill/>
                      <a:miter lim="800000"/>
                      <a:headEnd/>
                      <a:tailEnd/>
                    </a:ln>
                  </pic:spPr>
                </pic:pic>
              </a:graphicData>
            </a:graphic>
          </wp:anchor>
        </w:drawing>
      </w:r>
      <w:r w:rsidRPr="00E9018D">
        <w:rPr>
          <w:rFonts w:ascii="Arial" w:hAnsi="Arial" w:cs="Arial"/>
          <w:noProof/>
          <w:color w:val="333333"/>
          <w:sz w:val="20"/>
          <w:szCs w:val="20"/>
        </w:rPr>
        <w:drawing>
          <wp:anchor distT="0" distB="0" distL="114300" distR="114300" simplePos="0" relativeHeight="251667456" behindDoc="0" locked="0" layoutInCell="1" allowOverlap="1">
            <wp:simplePos x="0" y="0"/>
            <wp:positionH relativeFrom="column">
              <wp:posOffset>2809875</wp:posOffset>
            </wp:positionH>
            <wp:positionV relativeFrom="paragraph">
              <wp:posOffset>194945</wp:posOffset>
            </wp:positionV>
            <wp:extent cx="257175" cy="219075"/>
            <wp:effectExtent l="19050" t="0" r="9525" b="0"/>
            <wp:wrapSquare wrapText="bothSides"/>
            <wp:docPr id="16" name="Picture 2"/>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5" cstate="print"/>
                    <a:srcRect l="46635" t="32836" r="49038" b="32836"/>
                    <a:stretch>
                      <a:fillRect/>
                    </a:stretch>
                  </pic:blipFill>
                  <pic:spPr bwMode="auto">
                    <a:xfrm>
                      <a:off x="0" y="0"/>
                      <a:ext cx="257175" cy="219075"/>
                    </a:xfrm>
                    <a:prstGeom prst="rect">
                      <a:avLst/>
                    </a:prstGeom>
                    <a:noFill/>
                    <a:ln w="9525">
                      <a:noFill/>
                      <a:miter lim="800000"/>
                      <a:headEnd/>
                      <a:tailEnd/>
                    </a:ln>
                  </pic:spPr>
                </pic:pic>
              </a:graphicData>
            </a:graphic>
          </wp:anchor>
        </w:drawing>
      </w:r>
      <w:r>
        <w:rPr>
          <w:rFonts w:ascii="Arial" w:hAnsi="Arial" w:cs="Arial"/>
          <w:color w:val="333333"/>
          <w:sz w:val="20"/>
          <w:szCs w:val="20"/>
        </w:rPr>
        <w:br w:type="textWrapping" w:clear="all"/>
      </w:r>
    </w:p>
    <w:p w:rsidR="00AB0D85" w:rsidRDefault="00AB0D85" w:rsidP="00AB0D85">
      <w:pPr>
        <w:pBdr>
          <w:bottom w:val="single" w:sz="12" w:space="1" w:color="auto"/>
        </w:pBdr>
        <w:autoSpaceDE w:val="0"/>
        <w:autoSpaceDN w:val="0"/>
        <w:adjustRightInd w:val="0"/>
        <w:rPr>
          <w:rFonts w:ascii="Arial" w:hAnsi="Arial" w:cs="Arial"/>
          <w:color w:val="333333"/>
          <w:sz w:val="20"/>
          <w:szCs w:val="20"/>
        </w:rPr>
      </w:pPr>
    </w:p>
    <w:p w:rsidR="00AB0D85" w:rsidRDefault="00AB0D85" w:rsidP="00AB0D85">
      <w:pPr>
        <w:pBdr>
          <w:bottom w:val="single" w:sz="12" w:space="1" w:color="auto"/>
        </w:pBdr>
        <w:autoSpaceDE w:val="0"/>
        <w:autoSpaceDN w:val="0"/>
        <w:adjustRightInd w:val="0"/>
        <w:rPr>
          <w:rFonts w:ascii="Arial" w:hAnsi="Arial" w:cs="Arial"/>
          <w:color w:val="333333"/>
          <w:sz w:val="20"/>
          <w:szCs w:val="20"/>
        </w:rPr>
      </w:pPr>
    </w:p>
    <w:p w:rsidR="00AB0D85" w:rsidRDefault="00AB0D85" w:rsidP="00AB0D85">
      <w:pPr>
        <w:autoSpaceDE w:val="0"/>
        <w:autoSpaceDN w:val="0"/>
        <w:adjustRightInd w:val="0"/>
        <w:rPr>
          <w:rFonts w:ascii="Arial" w:hAnsi="Arial" w:cs="Arial"/>
          <w:color w:val="333333"/>
          <w:sz w:val="20"/>
          <w:szCs w:val="20"/>
        </w:rPr>
      </w:pPr>
    </w:p>
    <w:p w:rsidR="00AB0D85" w:rsidRDefault="00AB0D85" w:rsidP="00AB0D85">
      <w:pPr>
        <w:rPr>
          <w:rFonts w:ascii="Arial" w:hAnsi="Arial" w:cs="Arial"/>
          <w:color w:val="333333"/>
          <w:sz w:val="20"/>
          <w:szCs w:val="20"/>
        </w:rPr>
      </w:pPr>
      <w:r>
        <w:rPr>
          <w:rFonts w:ascii="Arial" w:hAnsi="Arial" w:cs="Arial"/>
          <w:color w:val="333333"/>
          <w:sz w:val="20"/>
          <w:szCs w:val="20"/>
        </w:rPr>
        <w:br w:type="page"/>
      </w:r>
    </w:p>
    <w:p w:rsidR="00AB0D85" w:rsidRPr="00AB0D85" w:rsidRDefault="0019056F" w:rsidP="00AB0D85">
      <w:pPr>
        <w:rPr>
          <w:rFonts w:ascii="Arial" w:hAnsi="Arial" w:cs="Arial"/>
          <w:b/>
          <w:color w:val="333333"/>
          <w:sz w:val="20"/>
          <w:szCs w:val="20"/>
        </w:rPr>
      </w:pPr>
      <w:r>
        <w:rPr>
          <w:rFonts w:ascii="Arial" w:hAnsi="Arial" w:cs="Arial"/>
          <w:b/>
          <w:color w:val="333333"/>
          <w:sz w:val="20"/>
          <w:szCs w:val="20"/>
        </w:rPr>
        <w:lastRenderedPageBreak/>
        <w:t>Case</w:t>
      </w:r>
      <w:r w:rsidR="00AB0D85" w:rsidRPr="00AB0D85">
        <w:rPr>
          <w:rFonts w:ascii="Arial" w:hAnsi="Arial" w:cs="Arial"/>
          <w:b/>
          <w:color w:val="333333"/>
          <w:sz w:val="20"/>
          <w:szCs w:val="20"/>
        </w:rPr>
        <w:t xml:space="preserve"> </w:t>
      </w:r>
      <w:r w:rsidR="00AB0D85">
        <w:rPr>
          <w:rFonts w:ascii="Arial" w:hAnsi="Arial" w:cs="Arial"/>
          <w:b/>
          <w:color w:val="333333"/>
          <w:sz w:val="20"/>
          <w:szCs w:val="20"/>
        </w:rPr>
        <w:t>#</w:t>
      </w:r>
      <w:r>
        <w:rPr>
          <w:rFonts w:ascii="Arial" w:hAnsi="Arial" w:cs="Arial"/>
          <w:b/>
          <w:color w:val="333333"/>
          <w:sz w:val="20"/>
          <w:szCs w:val="20"/>
        </w:rPr>
        <w:t>2</w:t>
      </w:r>
      <w:r w:rsidR="00565E1A">
        <w:rPr>
          <w:rFonts w:ascii="Arial" w:hAnsi="Arial" w:cs="Arial"/>
          <w:b/>
          <w:color w:val="333333"/>
          <w:sz w:val="20"/>
          <w:szCs w:val="20"/>
        </w:rPr>
        <w:t>: Acute Myeloid Leukemia</w:t>
      </w:r>
    </w:p>
    <w:p w:rsidR="00E9018D" w:rsidRDefault="00E9018D" w:rsidP="00E9018D">
      <w:pPr>
        <w:autoSpaceDE w:val="0"/>
        <w:autoSpaceDN w:val="0"/>
        <w:adjustRightInd w:val="0"/>
        <w:rPr>
          <w:rFonts w:ascii="Arial" w:hAnsi="Arial" w:cs="Arial"/>
          <w:color w:val="333333"/>
          <w:sz w:val="20"/>
          <w:szCs w:val="20"/>
        </w:rPr>
      </w:pPr>
    </w:p>
    <w:p w:rsidR="00E9018D" w:rsidRDefault="00E9018D" w:rsidP="00E9018D">
      <w:pPr>
        <w:autoSpaceDE w:val="0"/>
        <w:autoSpaceDN w:val="0"/>
        <w:adjustRightInd w:val="0"/>
        <w:rPr>
          <w:rFonts w:ascii="Arial" w:hAnsi="Arial" w:cs="Arial"/>
          <w:color w:val="333333"/>
          <w:sz w:val="20"/>
          <w:szCs w:val="20"/>
        </w:rPr>
      </w:pPr>
      <w:r>
        <w:rPr>
          <w:rFonts w:ascii="Arial" w:hAnsi="Arial" w:cs="Arial"/>
          <w:color w:val="333333"/>
          <w:sz w:val="20"/>
          <w:szCs w:val="20"/>
        </w:rPr>
        <w:t>Acute myeloid leukemia (AML) is a life-threatening disease which can be treated by either allogeneic stem cell transplantation (allo-SCT) or chemotherapy. Allo-SCT can cure more patients than chemotherapy; however, allo-SCT is associated with higher treatment related mortality than chemotherapy.</w:t>
      </w:r>
    </w:p>
    <w:p w:rsidR="00E9018D" w:rsidRDefault="00E9018D" w:rsidP="00E9018D">
      <w:pPr>
        <w:autoSpaceDE w:val="0"/>
        <w:autoSpaceDN w:val="0"/>
        <w:adjustRightInd w:val="0"/>
        <w:rPr>
          <w:rFonts w:ascii="Arial" w:hAnsi="Arial" w:cs="Arial"/>
          <w:color w:val="333333"/>
          <w:sz w:val="20"/>
          <w:szCs w:val="20"/>
        </w:rPr>
      </w:pPr>
    </w:p>
    <w:p w:rsidR="00E9018D" w:rsidRPr="00E9018D" w:rsidRDefault="00E9018D" w:rsidP="00E9018D">
      <w:pPr>
        <w:autoSpaceDE w:val="0"/>
        <w:autoSpaceDN w:val="0"/>
        <w:adjustRightInd w:val="0"/>
        <w:rPr>
          <w:rFonts w:ascii="Arial" w:hAnsi="Arial" w:cs="Arial"/>
          <w:b/>
          <w:color w:val="333333"/>
          <w:sz w:val="20"/>
          <w:szCs w:val="20"/>
        </w:rPr>
      </w:pPr>
      <w:r w:rsidRPr="00E9018D">
        <w:rPr>
          <w:rFonts w:ascii="Arial" w:hAnsi="Arial" w:cs="Arial"/>
          <w:b/>
          <w:color w:val="333333"/>
          <w:sz w:val="20"/>
          <w:szCs w:val="20"/>
        </w:rPr>
        <w:t>Please estimate the benefit to harm ratio related to recommending allo-SCT in comparison to chemotherapy?</w:t>
      </w:r>
    </w:p>
    <w:p w:rsidR="00E9018D" w:rsidRDefault="00E9018D" w:rsidP="00E9018D">
      <w:pPr>
        <w:autoSpaceDE w:val="0"/>
        <w:autoSpaceDN w:val="0"/>
        <w:adjustRightInd w:val="0"/>
        <w:rPr>
          <w:rFonts w:ascii="Arial" w:hAnsi="Arial" w:cs="Arial"/>
          <w:color w:val="333333"/>
          <w:sz w:val="20"/>
          <w:szCs w:val="20"/>
        </w:rPr>
      </w:pPr>
    </w:p>
    <w:p w:rsidR="00106F3E" w:rsidRDefault="00106F3E" w:rsidP="00106F3E">
      <w:pPr>
        <w:autoSpaceDE w:val="0"/>
        <w:autoSpaceDN w:val="0"/>
        <w:adjustRightInd w:val="0"/>
        <w:ind w:left="720"/>
        <w:rPr>
          <w:rFonts w:ascii="Arial" w:hAnsi="Arial" w:cs="Arial"/>
          <w:i/>
          <w:color w:val="333333"/>
          <w:sz w:val="20"/>
          <w:szCs w:val="20"/>
        </w:rPr>
      </w:pPr>
      <w:r w:rsidRPr="00591EC5">
        <w:rPr>
          <w:rFonts w:ascii="Arial" w:hAnsi="Arial" w:cs="Arial"/>
          <w:i/>
          <w:color w:val="333333"/>
          <w:sz w:val="20"/>
          <w:szCs w:val="20"/>
        </w:rPr>
        <w:t>(Note: a ratio of 1:1 indicates that a patient is equally likely to benefit as to be harmed by the treatment, a ratio of 2:1 indicates that a patient is twice as likely to benefit from the treatment as be harmed by it, and a ratio of 1:2 indicates that the patient is twice as likely to be harmed by the treatment than to benefit from it)</w:t>
      </w:r>
    </w:p>
    <w:p w:rsidR="00106F3E" w:rsidRDefault="00106F3E" w:rsidP="00106F3E">
      <w:pPr>
        <w:autoSpaceDE w:val="0"/>
        <w:autoSpaceDN w:val="0"/>
        <w:adjustRightInd w:val="0"/>
        <w:rPr>
          <w:rFonts w:ascii="Arial" w:hAnsi="Arial" w:cs="Arial"/>
          <w:color w:val="333333"/>
          <w:sz w:val="20"/>
          <w:szCs w:val="20"/>
        </w:rPr>
      </w:pPr>
    </w:p>
    <w:p w:rsidR="00106F3E" w:rsidRDefault="00106F3E" w:rsidP="00106F3E">
      <w:pPr>
        <w:autoSpaceDE w:val="0"/>
        <w:autoSpaceDN w:val="0"/>
        <w:adjustRightInd w:val="0"/>
        <w:rPr>
          <w:rFonts w:ascii="Arial" w:hAnsi="Arial" w:cs="Arial"/>
          <w:color w:val="333333"/>
          <w:sz w:val="20"/>
          <w:szCs w:val="20"/>
        </w:rPr>
      </w:pPr>
      <w:r>
        <w:rPr>
          <w:rFonts w:ascii="Arial" w:hAnsi="Arial" w:cs="Arial"/>
          <w:color w:val="333333"/>
          <w:sz w:val="20"/>
          <w:szCs w:val="20"/>
        </w:rPr>
        <w:t>_________:_________</w:t>
      </w:r>
    </w:p>
    <w:p w:rsidR="00106F3E" w:rsidRDefault="00106F3E" w:rsidP="00106F3E">
      <w:pPr>
        <w:pBdr>
          <w:bottom w:val="single" w:sz="12" w:space="1" w:color="auto"/>
        </w:pBdr>
        <w:autoSpaceDE w:val="0"/>
        <w:autoSpaceDN w:val="0"/>
        <w:adjustRightInd w:val="0"/>
        <w:rPr>
          <w:rFonts w:ascii="Arial" w:hAnsi="Arial" w:cs="Arial"/>
          <w:color w:val="333333"/>
          <w:sz w:val="20"/>
          <w:szCs w:val="20"/>
        </w:rPr>
      </w:pPr>
    </w:p>
    <w:p w:rsidR="00106F3E" w:rsidRDefault="00106F3E" w:rsidP="00106F3E">
      <w:pPr>
        <w:autoSpaceDE w:val="0"/>
        <w:autoSpaceDN w:val="0"/>
        <w:adjustRightInd w:val="0"/>
        <w:rPr>
          <w:rFonts w:ascii="Arial" w:hAnsi="Arial" w:cs="Arial"/>
          <w:sz w:val="20"/>
          <w:szCs w:val="20"/>
        </w:rPr>
      </w:pPr>
    </w:p>
    <w:p w:rsidR="00106F3E" w:rsidRDefault="00106F3E" w:rsidP="00106F3E">
      <w:pPr>
        <w:autoSpaceDE w:val="0"/>
        <w:autoSpaceDN w:val="0"/>
        <w:adjustRightInd w:val="0"/>
        <w:rPr>
          <w:rFonts w:ascii="Arial" w:hAnsi="Arial" w:cs="Arial"/>
          <w:sz w:val="20"/>
          <w:szCs w:val="20"/>
        </w:rPr>
      </w:pPr>
      <w:r>
        <w:rPr>
          <w:rFonts w:ascii="Arial" w:hAnsi="Arial" w:cs="Arial"/>
          <w:sz w:val="20"/>
          <w:szCs w:val="20"/>
        </w:rPr>
        <w:t>Allogeneic stem cell transplantation (allo-SCT) is the recommended treatment for acute myeloid leukemia (AML) patients with intermediate or poor-risk disease. Allo-SCT is associated with a 12% better leukemia-free survival when compared to chemotherapy (53% with allo-SCT versus 41% with chemotherapy). However, allo-SCT is also associated with higher treatment related mortality that can range from as low as 6% to as high as 36%. The net benefit to harm ratio associated with the use of allo-SCT in patients with AML can range from 2:1 (best case scenario) to 1:3 (worst case scenario).</w:t>
      </w:r>
    </w:p>
    <w:p w:rsidR="00106F3E" w:rsidRDefault="00106F3E" w:rsidP="00106F3E">
      <w:pPr>
        <w:autoSpaceDE w:val="0"/>
        <w:autoSpaceDN w:val="0"/>
        <w:adjustRightInd w:val="0"/>
        <w:rPr>
          <w:rFonts w:ascii="Arial" w:hAnsi="Arial" w:cs="Arial"/>
          <w:sz w:val="20"/>
          <w:szCs w:val="20"/>
        </w:rPr>
      </w:pPr>
    </w:p>
    <w:p w:rsidR="00E9018D" w:rsidRPr="00106F3E" w:rsidRDefault="00106F3E" w:rsidP="00106F3E">
      <w:pPr>
        <w:autoSpaceDE w:val="0"/>
        <w:autoSpaceDN w:val="0"/>
        <w:adjustRightInd w:val="0"/>
        <w:rPr>
          <w:rFonts w:ascii="Arial" w:hAnsi="Arial" w:cs="Arial"/>
          <w:sz w:val="20"/>
          <w:szCs w:val="20"/>
        </w:rPr>
      </w:pPr>
      <w:r>
        <w:rPr>
          <w:rFonts w:ascii="Arial" w:hAnsi="Arial" w:cs="Arial"/>
          <w:sz w:val="20"/>
          <w:szCs w:val="20"/>
        </w:rPr>
        <w:t>Treatment is justified when probability of AML is sufficiently high for a given benefits and harms. This means that allo-SCT should be recommended to any patient with a risk of AML relapse greater than 33% (best case) and 75% (worst case scenario).</w:t>
      </w:r>
    </w:p>
    <w:p w:rsidR="00E9018D" w:rsidRDefault="00E9018D" w:rsidP="00E9018D">
      <w:pPr>
        <w:pBdr>
          <w:bottom w:val="single" w:sz="12" w:space="1" w:color="auto"/>
        </w:pBdr>
        <w:autoSpaceDE w:val="0"/>
        <w:autoSpaceDN w:val="0"/>
        <w:adjustRightInd w:val="0"/>
        <w:rPr>
          <w:rFonts w:ascii="Arial" w:hAnsi="Arial" w:cs="Arial"/>
          <w:color w:val="333333"/>
          <w:sz w:val="20"/>
          <w:szCs w:val="20"/>
        </w:rPr>
      </w:pPr>
    </w:p>
    <w:p w:rsidR="00106F3E" w:rsidRDefault="00106F3E" w:rsidP="00E9018D">
      <w:pPr>
        <w:autoSpaceDE w:val="0"/>
        <w:autoSpaceDN w:val="0"/>
        <w:adjustRightInd w:val="0"/>
        <w:rPr>
          <w:rFonts w:ascii="Arial" w:hAnsi="Arial" w:cs="Arial"/>
          <w:color w:val="333333"/>
          <w:sz w:val="20"/>
          <w:szCs w:val="20"/>
        </w:rPr>
      </w:pPr>
    </w:p>
    <w:p w:rsidR="00565E1A" w:rsidRDefault="00565E1A" w:rsidP="00E9018D">
      <w:pPr>
        <w:autoSpaceDE w:val="0"/>
        <w:autoSpaceDN w:val="0"/>
        <w:adjustRightInd w:val="0"/>
        <w:rPr>
          <w:rFonts w:ascii="Arial" w:hAnsi="Arial" w:cs="Arial"/>
          <w:color w:val="333333"/>
          <w:sz w:val="20"/>
          <w:szCs w:val="20"/>
        </w:rPr>
      </w:pPr>
    </w:p>
    <w:p w:rsidR="00565E1A" w:rsidRPr="00565E1A" w:rsidRDefault="00565E1A" w:rsidP="00565E1A">
      <w:pPr>
        <w:autoSpaceDE w:val="0"/>
        <w:autoSpaceDN w:val="0"/>
        <w:adjustRightInd w:val="0"/>
        <w:ind w:firstLine="720"/>
        <w:rPr>
          <w:rFonts w:ascii="Arial" w:hAnsi="Arial" w:cs="Arial"/>
          <w:b/>
          <w:color w:val="333333"/>
          <w:sz w:val="20"/>
          <w:szCs w:val="20"/>
          <w:u w:val="single"/>
        </w:rPr>
      </w:pPr>
      <w:r w:rsidRPr="00565E1A">
        <w:rPr>
          <w:rFonts w:ascii="Arial" w:hAnsi="Arial" w:cs="Arial"/>
          <w:b/>
          <w:color w:val="333333"/>
          <w:sz w:val="20"/>
          <w:szCs w:val="20"/>
          <w:u w:val="single"/>
        </w:rPr>
        <w:t>AML – base case</w:t>
      </w:r>
    </w:p>
    <w:p w:rsidR="00565E1A" w:rsidRDefault="00565E1A" w:rsidP="00E9018D">
      <w:pPr>
        <w:autoSpaceDE w:val="0"/>
        <w:autoSpaceDN w:val="0"/>
        <w:adjustRightInd w:val="0"/>
        <w:rPr>
          <w:rFonts w:ascii="Arial" w:hAnsi="Arial" w:cs="Arial"/>
          <w:color w:val="333333"/>
          <w:sz w:val="20"/>
          <w:szCs w:val="20"/>
        </w:rPr>
      </w:pPr>
    </w:p>
    <w:p w:rsidR="001F2376" w:rsidRDefault="001F2376" w:rsidP="001F2376">
      <w:pPr>
        <w:autoSpaceDE w:val="0"/>
        <w:autoSpaceDN w:val="0"/>
        <w:adjustRightInd w:val="0"/>
        <w:rPr>
          <w:rFonts w:ascii="Arial" w:hAnsi="Arial" w:cs="Arial"/>
          <w:sz w:val="20"/>
          <w:szCs w:val="20"/>
        </w:rPr>
      </w:pPr>
      <w:r>
        <w:rPr>
          <w:rFonts w:ascii="Arial" w:hAnsi="Arial" w:cs="Arial"/>
          <w:sz w:val="20"/>
          <w:szCs w:val="20"/>
        </w:rPr>
        <w:t xml:space="preserve">A 45 year-old man was diagnosed with acute myeloid leukemia. His cytogenetics indicate translocation </w:t>
      </w:r>
      <w:proofErr w:type="gramStart"/>
      <w:r>
        <w:rPr>
          <w:rFonts w:ascii="Arial" w:hAnsi="Arial" w:cs="Arial"/>
          <w:sz w:val="20"/>
          <w:szCs w:val="20"/>
        </w:rPr>
        <w:t>t(</w:t>
      </w:r>
      <w:proofErr w:type="gramEnd"/>
      <w:r>
        <w:rPr>
          <w:rFonts w:ascii="Arial" w:hAnsi="Arial" w:cs="Arial"/>
          <w:sz w:val="20"/>
          <w:szCs w:val="20"/>
        </w:rPr>
        <w:t>9;11) consistent with intermediate-risk disease. After induction chemotherapy his disease has achieved complete response. The patient has no other co-morbidities. You are considering recommending allogeneic stem cell transplantation (allo-SCT) (versus chemotherapy) to cure his disease. The patient has a perfect HLA match from his brother (10 of 10). Allo-SCT will lead to cure in 12% of cases like this patient; cure is not possible with chemotherapy. However, allo-SCT is associated with 24% of treatment-related mortality in patients with these clinical characteristics. Therefore, benefit to harms ratio of allo-SCT versus chemotherapy is 1:2.</w:t>
      </w:r>
    </w:p>
    <w:p w:rsidR="001F2376" w:rsidRDefault="001F2376" w:rsidP="001F2376">
      <w:pPr>
        <w:pBdr>
          <w:bottom w:val="single" w:sz="12" w:space="1" w:color="auto"/>
        </w:pBdr>
        <w:autoSpaceDE w:val="0"/>
        <w:autoSpaceDN w:val="0"/>
        <w:adjustRightInd w:val="0"/>
        <w:rPr>
          <w:rFonts w:ascii="Arial" w:hAnsi="Arial" w:cs="Arial"/>
          <w:sz w:val="20"/>
          <w:szCs w:val="20"/>
        </w:rPr>
      </w:pPr>
    </w:p>
    <w:p w:rsidR="001F2376" w:rsidRDefault="001F2376" w:rsidP="001F2376">
      <w:pPr>
        <w:autoSpaceDE w:val="0"/>
        <w:autoSpaceDN w:val="0"/>
        <w:adjustRightInd w:val="0"/>
        <w:rPr>
          <w:rFonts w:ascii="Arial" w:hAnsi="Arial" w:cs="Arial"/>
          <w:sz w:val="20"/>
          <w:szCs w:val="20"/>
        </w:rPr>
      </w:pPr>
    </w:p>
    <w:p w:rsidR="00106F3E" w:rsidRDefault="00106F3E" w:rsidP="00106F3E">
      <w:pPr>
        <w:autoSpaceDE w:val="0"/>
        <w:autoSpaceDN w:val="0"/>
        <w:adjustRightInd w:val="0"/>
        <w:rPr>
          <w:rFonts w:ascii="Arial" w:hAnsi="Arial" w:cs="Arial"/>
          <w:sz w:val="20"/>
          <w:szCs w:val="20"/>
        </w:rPr>
      </w:pPr>
      <w:r>
        <w:rPr>
          <w:rFonts w:ascii="Arial" w:hAnsi="Arial" w:cs="Arial"/>
          <w:sz w:val="20"/>
          <w:szCs w:val="20"/>
        </w:rPr>
        <w:t>As no decision can be absolutely accurate, it is always possible that you recommended allo-SCT to a patient who shouldn't have received allo-SCT or that you failed to recommend allo-SCT to a patient who should have received it. As a result you may feel regret.</w:t>
      </w:r>
    </w:p>
    <w:p w:rsidR="00106F3E" w:rsidRDefault="00106F3E" w:rsidP="00106F3E">
      <w:pPr>
        <w:autoSpaceDE w:val="0"/>
        <w:autoSpaceDN w:val="0"/>
        <w:adjustRightInd w:val="0"/>
        <w:rPr>
          <w:rFonts w:ascii="Arial" w:hAnsi="Arial" w:cs="Arial"/>
          <w:sz w:val="20"/>
          <w:szCs w:val="20"/>
        </w:rPr>
      </w:pPr>
    </w:p>
    <w:p w:rsidR="00106F3E" w:rsidRDefault="00106F3E" w:rsidP="00106F3E">
      <w:pPr>
        <w:autoSpaceDE w:val="0"/>
        <w:autoSpaceDN w:val="0"/>
        <w:adjustRightInd w:val="0"/>
        <w:rPr>
          <w:rFonts w:ascii="Arial" w:hAnsi="Arial" w:cs="Arial"/>
          <w:color w:val="333333"/>
          <w:sz w:val="20"/>
          <w:szCs w:val="20"/>
        </w:rPr>
      </w:pPr>
      <w:r>
        <w:rPr>
          <w:rFonts w:ascii="Arial" w:hAnsi="Arial" w:cs="Arial"/>
          <w:color w:val="333333"/>
          <w:sz w:val="20"/>
          <w:szCs w:val="20"/>
        </w:rPr>
        <w:t>On a scale of 0 to 100, where 0 indicates no regret and 100 indicates the maximum regret, how would you rate the level of your regret if you failed to recommend allo-SCT to this patient and this resulted in acute myeloid leukemia relapse and death?</w:t>
      </w:r>
    </w:p>
    <w:p w:rsidR="00106F3E" w:rsidRDefault="00106F3E" w:rsidP="00106F3E">
      <w:pPr>
        <w:pBdr>
          <w:bottom w:val="single" w:sz="12" w:space="1" w:color="auto"/>
        </w:pBdr>
        <w:autoSpaceDE w:val="0"/>
        <w:autoSpaceDN w:val="0"/>
        <w:adjustRightInd w:val="0"/>
        <w:rPr>
          <w:rFonts w:ascii="Arial" w:hAnsi="Arial" w:cs="Arial"/>
          <w:color w:val="333333"/>
          <w:sz w:val="20"/>
          <w:szCs w:val="20"/>
        </w:rPr>
      </w:pPr>
      <w:r w:rsidRPr="00106F3E">
        <w:rPr>
          <w:rFonts w:ascii="Arial" w:hAnsi="Arial" w:cs="Arial"/>
          <w:noProof/>
          <w:color w:val="333333"/>
          <w:sz w:val="20"/>
          <w:szCs w:val="20"/>
        </w:rPr>
        <w:drawing>
          <wp:inline distT="0" distB="0" distL="0" distR="0">
            <wp:extent cx="5943600" cy="636905"/>
            <wp:effectExtent l="19050" t="0" r="0" b="0"/>
            <wp:docPr id="5" name="Picture 2"/>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5" cstate="print"/>
                    <a:srcRect/>
                    <a:stretch>
                      <a:fillRect/>
                    </a:stretch>
                  </pic:blipFill>
                  <pic:spPr bwMode="auto">
                    <a:xfrm>
                      <a:off x="0" y="0"/>
                      <a:ext cx="5943600" cy="636905"/>
                    </a:xfrm>
                    <a:prstGeom prst="rect">
                      <a:avLst/>
                    </a:prstGeom>
                    <a:noFill/>
                    <a:ln w="9525">
                      <a:noFill/>
                      <a:miter lim="800000"/>
                      <a:headEnd/>
                      <a:tailEnd/>
                    </a:ln>
                  </pic:spPr>
                </pic:pic>
              </a:graphicData>
            </a:graphic>
          </wp:inline>
        </w:drawing>
      </w:r>
    </w:p>
    <w:p w:rsidR="00106F3E" w:rsidRDefault="00106F3E" w:rsidP="00106F3E">
      <w:pPr>
        <w:pBdr>
          <w:bottom w:val="single" w:sz="12" w:space="1" w:color="auto"/>
        </w:pBdr>
        <w:autoSpaceDE w:val="0"/>
        <w:autoSpaceDN w:val="0"/>
        <w:adjustRightInd w:val="0"/>
        <w:rPr>
          <w:rFonts w:ascii="Arial" w:hAnsi="Arial" w:cs="Arial"/>
          <w:color w:val="333333"/>
          <w:sz w:val="20"/>
          <w:szCs w:val="20"/>
        </w:rPr>
      </w:pPr>
    </w:p>
    <w:p w:rsidR="00106F3E" w:rsidRDefault="00106F3E" w:rsidP="00106F3E">
      <w:pPr>
        <w:autoSpaceDE w:val="0"/>
        <w:autoSpaceDN w:val="0"/>
        <w:adjustRightInd w:val="0"/>
        <w:rPr>
          <w:rFonts w:ascii="Arial" w:hAnsi="Arial" w:cs="Arial"/>
          <w:color w:val="333333"/>
          <w:sz w:val="20"/>
          <w:szCs w:val="20"/>
        </w:rPr>
      </w:pPr>
    </w:p>
    <w:p w:rsidR="00106F3E" w:rsidRDefault="00106F3E" w:rsidP="00106F3E">
      <w:pPr>
        <w:autoSpaceDE w:val="0"/>
        <w:autoSpaceDN w:val="0"/>
        <w:adjustRightInd w:val="0"/>
        <w:rPr>
          <w:rFonts w:ascii="Arial" w:hAnsi="Arial" w:cs="Arial"/>
          <w:color w:val="333333"/>
          <w:sz w:val="20"/>
          <w:szCs w:val="20"/>
        </w:rPr>
      </w:pPr>
      <w:r>
        <w:rPr>
          <w:rFonts w:ascii="Arial" w:hAnsi="Arial" w:cs="Arial"/>
          <w:color w:val="333333"/>
          <w:sz w:val="20"/>
          <w:szCs w:val="20"/>
        </w:rPr>
        <w:t>On a scale of 0 to 100, where 0 indicates no regret and 100 indicates the maximum regret, how would you rate the level of your regret if you recommended allo-SCT to this patient, who died as a result of treatment?</w:t>
      </w:r>
    </w:p>
    <w:p w:rsidR="00106F3E" w:rsidRDefault="00106F3E" w:rsidP="00106F3E">
      <w:pPr>
        <w:autoSpaceDE w:val="0"/>
        <w:autoSpaceDN w:val="0"/>
        <w:adjustRightInd w:val="0"/>
        <w:rPr>
          <w:rFonts w:ascii="Arial" w:hAnsi="Arial" w:cs="Arial"/>
          <w:color w:val="333333"/>
          <w:sz w:val="20"/>
          <w:szCs w:val="20"/>
        </w:rPr>
      </w:pPr>
      <w:r w:rsidRPr="00106F3E">
        <w:rPr>
          <w:rFonts w:ascii="Arial" w:hAnsi="Arial" w:cs="Arial"/>
          <w:noProof/>
          <w:color w:val="333333"/>
          <w:sz w:val="20"/>
          <w:szCs w:val="20"/>
        </w:rPr>
        <w:drawing>
          <wp:inline distT="0" distB="0" distL="0" distR="0">
            <wp:extent cx="5943600" cy="636905"/>
            <wp:effectExtent l="19050" t="0" r="0" b="0"/>
            <wp:docPr id="6" name="Picture 2"/>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5" cstate="print"/>
                    <a:srcRect/>
                    <a:stretch>
                      <a:fillRect/>
                    </a:stretch>
                  </pic:blipFill>
                  <pic:spPr bwMode="auto">
                    <a:xfrm>
                      <a:off x="0" y="0"/>
                      <a:ext cx="5943600" cy="636905"/>
                    </a:xfrm>
                    <a:prstGeom prst="rect">
                      <a:avLst/>
                    </a:prstGeom>
                    <a:noFill/>
                    <a:ln w="9525">
                      <a:noFill/>
                      <a:miter lim="800000"/>
                      <a:headEnd/>
                      <a:tailEnd/>
                    </a:ln>
                  </pic:spPr>
                </pic:pic>
              </a:graphicData>
            </a:graphic>
          </wp:inline>
        </w:drawing>
      </w:r>
    </w:p>
    <w:p w:rsidR="00106F3E" w:rsidRDefault="00106F3E" w:rsidP="00106F3E">
      <w:pPr>
        <w:pBdr>
          <w:bottom w:val="single" w:sz="12" w:space="1" w:color="auto"/>
        </w:pBdr>
        <w:autoSpaceDE w:val="0"/>
        <w:autoSpaceDN w:val="0"/>
        <w:adjustRightInd w:val="0"/>
        <w:rPr>
          <w:rFonts w:ascii="Arial" w:hAnsi="Arial" w:cs="Arial"/>
          <w:color w:val="333333"/>
          <w:sz w:val="20"/>
          <w:szCs w:val="20"/>
        </w:rPr>
      </w:pPr>
    </w:p>
    <w:p w:rsidR="00106F3E" w:rsidRDefault="00106F3E" w:rsidP="00106F3E">
      <w:pPr>
        <w:autoSpaceDE w:val="0"/>
        <w:autoSpaceDN w:val="0"/>
        <w:adjustRightInd w:val="0"/>
        <w:rPr>
          <w:rFonts w:ascii="Arial" w:hAnsi="Arial" w:cs="Arial"/>
          <w:color w:val="333333"/>
          <w:sz w:val="20"/>
          <w:szCs w:val="20"/>
        </w:rPr>
      </w:pPr>
    </w:p>
    <w:p w:rsidR="00106F3E" w:rsidRDefault="00106F3E" w:rsidP="00106F3E">
      <w:pPr>
        <w:autoSpaceDE w:val="0"/>
        <w:autoSpaceDN w:val="0"/>
        <w:adjustRightInd w:val="0"/>
        <w:rPr>
          <w:rFonts w:ascii="Arial" w:hAnsi="Arial" w:cs="Arial"/>
          <w:color w:val="333333"/>
          <w:sz w:val="20"/>
          <w:szCs w:val="20"/>
        </w:rPr>
      </w:pPr>
    </w:p>
    <w:p w:rsidR="00106F3E" w:rsidRDefault="00106F3E" w:rsidP="00106F3E">
      <w:pPr>
        <w:autoSpaceDE w:val="0"/>
        <w:autoSpaceDN w:val="0"/>
        <w:adjustRightInd w:val="0"/>
        <w:rPr>
          <w:rFonts w:ascii="Arial" w:hAnsi="Arial" w:cs="Arial"/>
          <w:color w:val="333333"/>
          <w:sz w:val="20"/>
          <w:szCs w:val="20"/>
        </w:rPr>
      </w:pPr>
      <w:r>
        <w:rPr>
          <w:rFonts w:ascii="Arial" w:hAnsi="Arial" w:cs="Arial"/>
          <w:color w:val="333333"/>
          <w:sz w:val="20"/>
          <w:szCs w:val="20"/>
        </w:rPr>
        <w:t>Theoretically, benefits of treatment in a relation to its harms for this patient are such that allo-SCT should be given if the probability that the patient will have acute myeloid leukemia relapse is higher than 66%.</w:t>
      </w:r>
    </w:p>
    <w:p w:rsidR="00106F3E" w:rsidRDefault="00106F3E" w:rsidP="00106F3E">
      <w:pPr>
        <w:autoSpaceDE w:val="0"/>
        <w:autoSpaceDN w:val="0"/>
        <w:adjustRightInd w:val="0"/>
        <w:rPr>
          <w:rFonts w:ascii="Arial" w:hAnsi="Arial" w:cs="Arial"/>
          <w:color w:val="333333"/>
          <w:sz w:val="20"/>
          <w:szCs w:val="20"/>
        </w:rPr>
      </w:pPr>
    </w:p>
    <w:p w:rsidR="00106F3E" w:rsidRDefault="00106F3E" w:rsidP="00106F3E">
      <w:pPr>
        <w:autoSpaceDE w:val="0"/>
        <w:autoSpaceDN w:val="0"/>
        <w:adjustRightInd w:val="0"/>
        <w:rPr>
          <w:rFonts w:ascii="Arial" w:hAnsi="Arial" w:cs="Arial"/>
          <w:b/>
          <w:color w:val="333333"/>
          <w:sz w:val="20"/>
          <w:szCs w:val="20"/>
        </w:rPr>
      </w:pPr>
      <w:r w:rsidRPr="00106F3E">
        <w:rPr>
          <w:rFonts w:ascii="Arial" w:hAnsi="Arial" w:cs="Arial"/>
          <w:b/>
          <w:color w:val="333333"/>
          <w:sz w:val="20"/>
          <w:szCs w:val="20"/>
        </w:rPr>
        <w:t xml:space="preserve">Would you recommend </w:t>
      </w:r>
      <w:proofErr w:type="gramStart"/>
      <w:r w:rsidRPr="00106F3E">
        <w:rPr>
          <w:rFonts w:ascii="Arial" w:hAnsi="Arial" w:cs="Arial"/>
          <w:b/>
          <w:color w:val="333333"/>
          <w:sz w:val="20"/>
          <w:szCs w:val="20"/>
        </w:rPr>
        <w:t>an allogeneic</w:t>
      </w:r>
      <w:proofErr w:type="gramEnd"/>
      <w:r w:rsidRPr="00106F3E">
        <w:rPr>
          <w:rFonts w:ascii="Arial" w:hAnsi="Arial" w:cs="Arial"/>
          <w:b/>
          <w:color w:val="333333"/>
          <w:sz w:val="20"/>
          <w:szCs w:val="20"/>
        </w:rPr>
        <w:t xml:space="preserve"> stem cell transplantation for this patient?</w:t>
      </w:r>
    </w:p>
    <w:p w:rsidR="00106F3E" w:rsidRDefault="00106F3E" w:rsidP="00106F3E">
      <w:pPr>
        <w:autoSpaceDE w:val="0"/>
        <w:autoSpaceDN w:val="0"/>
        <w:adjustRightInd w:val="0"/>
        <w:rPr>
          <w:rFonts w:ascii="Arial" w:hAnsi="Arial" w:cs="Arial"/>
          <w:b/>
          <w:color w:val="333333"/>
          <w:sz w:val="20"/>
          <w:szCs w:val="20"/>
        </w:rPr>
      </w:pPr>
    </w:p>
    <w:p w:rsidR="00106F3E" w:rsidRDefault="00106F3E" w:rsidP="00106F3E">
      <w:pPr>
        <w:autoSpaceDE w:val="0"/>
        <w:autoSpaceDN w:val="0"/>
        <w:adjustRightInd w:val="0"/>
        <w:ind w:left="1440" w:firstLine="720"/>
        <w:rPr>
          <w:rFonts w:ascii="Arial" w:hAnsi="Arial" w:cs="Arial"/>
          <w:b/>
          <w:color w:val="333333"/>
          <w:sz w:val="20"/>
          <w:szCs w:val="20"/>
        </w:rPr>
      </w:pPr>
      <w:r w:rsidRPr="00E9018D">
        <w:rPr>
          <w:rFonts w:ascii="Arial" w:hAnsi="Arial" w:cs="Arial"/>
          <w:b/>
          <w:color w:val="333333"/>
          <w:sz w:val="20"/>
          <w:szCs w:val="20"/>
        </w:rPr>
        <w:t>YES</w:t>
      </w:r>
      <w:r w:rsidRPr="00E9018D">
        <w:rPr>
          <w:rFonts w:ascii="Arial" w:hAnsi="Arial" w:cs="Arial"/>
          <w:b/>
          <w:color w:val="333333"/>
          <w:sz w:val="20"/>
          <w:szCs w:val="20"/>
        </w:rPr>
        <w:tab/>
      </w:r>
      <w:r w:rsidRPr="00E9018D">
        <w:rPr>
          <w:rFonts w:ascii="Arial" w:hAnsi="Arial" w:cs="Arial"/>
          <w:b/>
          <w:color w:val="333333"/>
          <w:sz w:val="20"/>
          <w:szCs w:val="20"/>
        </w:rPr>
        <w:tab/>
      </w:r>
      <w:r w:rsidRPr="00E9018D">
        <w:rPr>
          <w:rFonts w:ascii="Arial" w:hAnsi="Arial" w:cs="Arial"/>
          <w:b/>
          <w:color w:val="333333"/>
          <w:sz w:val="20"/>
          <w:szCs w:val="20"/>
        </w:rPr>
        <w:tab/>
        <w:t>NO</w:t>
      </w:r>
    </w:p>
    <w:p w:rsidR="00106F3E" w:rsidRDefault="00106F3E" w:rsidP="00106F3E">
      <w:pPr>
        <w:pBdr>
          <w:bottom w:val="single" w:sz="12" w:space="1" w:color="auto"/>
        </w:pBdr>
        <w:autoSpaceDE w:val="0"/>
        <w:autoSpaceDN w:val="0"/>
        <w:adjustRightInd w:val="0"/>
        <w:rPr>
          <w:rFonts w:ascii="Arial" w:hAnsi="Arial" w:cs="Arial"/>
          <w:b/>
          <w:color w:val="333333"/>
          <w:sz w:val="20"/>
          <w:szCs w:val="20"/>
        </w:rPr>
      </w:pPr>
    </w:p>
    <w:p w:rsidR="00106F3E" w:rsidRDefault="00106F3E" w:rsidP="00106F3E">
      <w:pPr>
        <w:autoSpaceDE w:val="0"/>
        <w:autoSpaceDN w:val="0"/>
        <w:adjustRightInd w:val="0"/>
        <w:rPr>
          <w:rFonts w:ascii="Arial" w:hAnsi="Arial" w:cs="Arial"/>
          <w:b/>
          <w:color w:val="333333"/>
          <w:sz w:val="20"/>
          <w:szCs w:val="20"/>
        </w:rPr>
      </w:pPr>
    </w:p>
    <w:p w:rsidR="00106F3E" w:rsidRDefault="00106F3E" w:rsidP="00106F3E">
      <w:pPr>
        <w:autoSpaceDE w:val="0"/>
        <w:autoSpaceDN w:val="0"/>
        <w:adjustRightInd w:val="0"/>
        <w:rPr>
          <w:rFonts w:ascii="Arial" w:hAnsi="Arial" w:cs="Arial"/>
          <w:color w:val="333333"/>
          <w:sz w:val="20"/>
          <w:szCs w:val="20"/>
        </w:rPr>
      </w:pPr>
      <w:r>
        <w:rPr>
          <w:rFonts w:ascii="Arial" w:hAnsi="Arial" w:cs="Arial"/>
          <w:color w:val="333333"/>
          <w:sz w:val="20"/>
          <w:szCs w:val="20"/>
        </w:rPr>
        <w:t>You selected 'NO' to recommending allo-SCT to this patient.</w:t>
      </w:r>
    </w:p>
    <w:p w:rsidR="00106F3E" w:rsidRDefault="00106F3E" w:rsidP="00106F3E">
      <w:pPr>
        <w:autoSpaceDE w:val="0"/>
        <w:autoSpaceDN w:val="0"/>
        <w:adjustRightInd w:val="0"/>
        <w:rPr>
          <w:rFonts w:ascii="Arial" w:hAnsi="Arial" w:cs="Arial"/>
          <w:color w:val="333333"/>
          <w:sz w:val="20"/>
          <w:szCs w:val="20"/>
        </w:rPr>
      </w:pPr>
    </w:p>
    <w:p w:rsidR="00106F3E" w:rsidRDefault="00106F3E" w:rsidP="00106F3E">
      <w:pPr>
        <w:autoSpaceDE w:val="0"/>
        <w:autoSpaceDN w:val="0"/>
        <w:adjustRightInd w:val="0"/>
        <w:rPr>
          <w:rFonts w:ascii="Arial" w:hAnsi="Arial" w:cs="Arial"/>
          <w:color w:val="333333"/>
          <w:sz w:val="20"/>
          <w:szCs w:val="20"/>
        </w:rPr>
      </w:pPr>
      <w:r>
        <w:rPr>
          <w:rFonts w:ascii="Arial" w:hAnsi="Arial" w:cs="Arial"/>
          <w:color w:val="333333"/>
          <w:sz w:val="20"/>
          <w:szCs w:val="20"/>
        </w:rPr>
        <w:t>How likely does acute myeloid leukemia (AML) relapse need to be for you to recommend allogeneic stem cell transplantation (allo-SCT) to this patient? That is, at or above which probability of relapse (0 to 100%) would you recommend that this patient undergo allo-SCT?</w:t>
      </w:r>
    </w:p>
    <w:p w:rsidR="00106F3E" w:rsidRDefault="00106F3E" w:rsidP="00106F3E">
      <w:pPr>
        <w:autoSpaceDE w:val="0"/>
        <w:autoSpaceDN w:val="0"/>
        <w:adjustRightInd w:val="0"/>
        <w:rPr>
          <w:rFonts w:ascii="Arial" w:hAnsi="Arial" w:cs="Arial"/>
          <w:color w:val="333333"/>
          <w:sz w:val="20"/>
          <w:szCs w:val="20"/>
        </w:rPr>
      </w:pPr>
      <w:r>
        <w:rPr>
          <w:rFonts w:ascii="Arial" w:hAnsi="Arial" w:cs="Arial"/>
          <w:noProof/>
          <w:color w:val="333333"/>
          <w:sz w:val="20"/>
          <w:szCs w:val="20"/>
        </w:rPr>
        <w:drawing>
          <wp:anchor distT="0" distB="0" distL="114300" distR="114300" simplePos="0" relativeHeight="251662336" behindDoc="0" locked="0" layoutInCell="1" allowOverlap="1">
            <wp:simplePos x="0" y="0"/>
            <wp:positionH relativeFrom="column">
              <wp:posOffset>-228600</wp:posOffset>
            </wp:positionH>
            <wp:positionV relativeFrom="paragraph">
              <wp:posOffset>349250</wp:posOffset>
            </wp:positionV>
            <wp:extent cx="5943600" cy="200025"/>
            <wp:effectExtent l="19050" t="0" r="0" b="0"/>
            <wp:wrapSquare wrapText="bothSides"/>
            <wp:docPr id="7" name="Picture 2"/>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5" cstate="print"/>
                    <a:srcRect t="68657"/>
                    <a:stretch>
                      <a:fillRect/>
                    </a:stretch>
                  </pic:blipFill>
                  <pic:spPr bwMode="auto">
                    <a:xfrm>
                      <a:off x="0" y="0"/>
                      <a:ext cx="5943600" cy="200025"/>
                    </a:xfrm>
                    <a:prstGeom prst="rect">
                      <a:avLst/>
                    </a:prstGeom>
                    <a:noFill/>
                    <a:ln w="9525">
                      <a:noFill/>
                      <a:miter lim="800000"/>
                      <a:headEnd/>
                      <a:tailEnd/>
                    </a:ln>
                  </pic:spPr>
                </pic:pic>
              </a:graphicData>
            </a:graphic>
          </wp:anchor>
        </w:drawing>
      </w:r>
      <w:r>
        <w:rPr>
          <w:rFonts w:ascii="Arial" w:hAnsi="Arial" w:cs="Arial"/>
          <w:noProof/>
          <w:color w:val="333333"/>
          <w:sz w:val="20"/>
          <w:szCs w:val="20"/>
        </w:rPr>
        <w:drawing>
          <wp:anchor distT="0" distB="0" distL="114300" distR="114300" simplePos="0" relativeHeight="251661312" behindDoc="0" locked="0" layoutInCell="1" allowOverlap="1">
            <wp:simplePos x="0" y="0"/>
            <wp:positionH relativeFrom="column">
              <wp:posOffset>2562225</wp:posOffset>
            </wp:positionH>
            <wp:positionV relativeFrom="paragraph">
              <wp:posOffset>130175</wp:posOffset>
            </wp:positionV>
            <wp:extent cx="257175" cy="219075"/>
            <wp:effectExtent l="19050" t="0" r="9525" b="0"/>
            <wp:wrapSquare wrapText="bothSides"/>
            <wp:docPr id="8" name="Picture 2"/>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5" cstate="print"/>
                    <a:srcRect l="46635" t="32836" r="49038" b="32836"/>
                    <a:stretch>
                      <a:fillRect/>
                    </a:stretch>
                  </pic:blipFill>
                  <pic:spPr bwMode="auto">
                    <a:xfrm>
                      <a:off x="0" y="0"/>
                      <a:ext cx="257175" cy="219075"/>
                    </a:xfrm>
                    <a:prstGeom prst="rect">
                      <a:avLst/>
                    </a:prstGeom>
                    <a:noFill/>
                    <a:ln w="9525">
                      <a:noFill/>
                      <a:miter lim="800000"/>
                      <a:headEnd/>
                      <a:tailEnd/>
                    </a:ln>
                  </pic:spPr>
                </pic:pic>
              </a:graphicData>
            </a:graphic>
          </wp:anchor>
        </w:drawing>
      </w:r>
    </w:p>
    <w:p w:rsidR="00106F3E" w:rsidRDefault="00106F3E" w:rsidP="00106F3E">
      <w:pPr>
        <w:autoSpaceDE w:val="0"/>
        <w:autoSpaceDN w:val="0"/>
        <w:adjustRightInd w:val="0"/>
        <w:rPr>
          <w:rFonts w:ascii="Arial" w:hAnsi="Arial" w:cs="Arial"/>
          <w:color w:val="333333"/>
          <w:sz w:val="20"/>
          <w:szCs w:val="20"/>
        </w:rPr>
      </w:pPr>
    </w:p>
    <w:p w:rsidR="00106F3E" w:rsidRDefault="00106F3E" w:rsidP="00106F3E">
      <w:pPr>
        <w:pBdr>
          <w:bottom w:val="single" w:sz="12" w:space="1" w:color="auto"/>
        </w:pBdr>
        <w:autoSpaceDE w:val="0"/>
        <w:autoSpaceDN w:val="0"/>
        <w:adjustRightInd w:val="0"/>
        <w:rPr>
          <w:rFonts w:ascii="Arial" w:hAnsi="Arial" w:cs="Arial"/>
          <w:color w:val="333333"/>
          <w:sz w:val="20"/>
          <w:szCs w:val="20"/>
        </w:rPr>
      </w:pPr>
    </w:p>
    <w:p w:rsidR="00106F3E" w:rsidRDefault="00106F3E" w:rsidP="00106F3E">
      <w:pPr>
        <w:autoSpaceDE w:val="0"/>
        <w:autoSpaceDN w:val="0"/>
        <w:adjustRightInd w:val="0"/>
        <w:rPr>
          <w:rFonts w:ascii="Arial" w:hAnsi="Arial" w:cs="Arial"/>
          <w:color w:val="333333"/>
          <w:sz w:val="20"/>
          <w:szCs w:val="20"/>
        </w:rPr>
      </w:pPr>
    </w:p>
    <w:p w:rsidR="00AB0D85" w:rsidRDefault="00AB0D85" w:rsidP="00106F3E">
      <w:pPr>
        <w:autoSpaceDE w:val="0"/>
        <w:autoSpaceDN w:val="0"/>
        <w:adjustRightInd w:val="0"/>
        <w:rPr>
          <w:rFonts w:ascii="Arial" w:hAnsi="Arial" w:cs="Arial"/>
          <w:color w:val="333333"/>
          <w:sz w:val="20"/>
          <w:szCs w:val="20"/>
        </w:rPr>
      </w:pPr>
    </w:p>
    <w:p w:rsidR="00AB0D85" w:rsidRPr="00106F3E" w:rsidRDefault="00AB0D85" w:rsidP="00565E1A">
      <w:pPr>
        <w:autoSpaceDE w:val="0"/>
        <w:autoSpaceDN w:val="0"/>
        <w:adjustRightInd w:val="0"/>
        <w:ind w:firstLine="720"/>
        <w:rPr>
          <w:rFonts w:ascii="Arial" w:hAnsi="Arial" w:cs="Arial"/>
          <w:b/>
          <w:color w:val="333333"/>
          <w:sz w:val="20"/>
          <w:szCs w:val="20"/>
          <w:u w:val="single"/>
        </w:rPr>
      </w:pPr>
      <w:r>
        <w:rPr>
          <w:rFonts w:ascii="Arial" w:hAnsi="Arial" w:cs="Arial"/>
          <w:b/>
          <w:color w:val="333333"/>
          <w:sz w:val="20"/>
          <w:szCs w:val="20"/>
          <w:u w:val="single"/>
        </w:rPr>
        <w:t>AML</w:t>
      </w:r>
      <w:r w:rsidRPr="00106F3E">
        <w:rPr>
          <w:rFonts w:ascii="Arial" w:hAnsi="Arial" w:cs="Arial"/>
          <w:b/>
          <w:color w:val="333333"/>
          <w:sz w:val="20"/>
          <w:szCs w:val="20"/>
          <w:u w:val="single"/>
        </w:rPr>
        <w:t xml:space="preserve"> – </w:t>
      </w:r>
      <w:r>
        <w:rPr>
          <w:rFonts w:ascii="Arial" w:hAnsi="Arial" w:cs="Arial"/>
          <w:b/>
          <w:color w:val="333333"/>
          <w:sz w:val="20"/>
          <w:szCs w:val="20"/>
          <w:u w:val="single"/>
        </w:rPr>
        <w:t>High</w:t>
      </w:r>
      <w:r w:rsidRPr="00106F3E">
        <w:rPr>
          <w:rFonts w:ascii="Arial" w:hAnsi="Arial" w:cs="Arial"/>
          <w:b/>
          <w:color w:val="333333"/>
          <w:sz w:val="20"/>
          <w:szCs w:val="20"/>
          <w:u w:val="single"/>
        </w:rPr>
        <w:t xml:space="preserve"> risk case (Case </w:t>
      </w:r>
      <w:r>
        <w:rPr>
          <w:rFonts w:ascii="Arial" w:hAnsi="Arial" w:cs="Arial"/>
          <w:b/>
          <w:color w:val="333333"/>
          <w:sz w:val="20"/>
          <w:szCs w:val="20"/>
          <w:u w:val="single"/>
        </w:rPr>
        <w:t>A</w:t>
      </w:r>
      <w:r w:rsidRPr="00106F3E">
        <w:rPr>
          <w:rFonts w:ascii="Arial" w:hAnsi="Arial" w:cs="Arial"/>
          <w:b/>
          <w:color w:val="333333"/>
          <w:sz w:val="20"/>
          <w:szCs w:val="20"/>
          <w:u w:val="single"/>
        </w:rPr>
        <w:t>)</w:t>
      </w:r>
    </w:p>
    <w:p w:rsidR="00AB0D85" w:rsidRDefault="00AB0D85" w:rsidP="00106F3E">
      <w:pPr>
        <w:autoSpaceDE w:val="0"/>
        <w:autoSpaceDN w:val="0"/>
        <w:adjustRightInd w:val="0"/>
        <w:rPr>
          <w:rFonts w:ascii="Arial" w:hAnsi="Arial" w:cs="Arial"/>
          <w:color w:val="333333"/>
          <w:sz w:val="20"/>
          <w:szCs w:val="20"/>
        </w:rPr>
      </w:pPr>
    </w:p>
    <w:p w:rsidR="00106F3E" w:rsidRDefault="00AB0D85" w:rsidP="00AB0D85">
      <w:pPr>
        <w:autoSpaceDE w:val="0"/>
        <w:autoSpaceDN w:val="0"/>
        <w:adjustRightInd w:val="0"/>
        <w:rPr>
          <w:rFonts w:ascii="Arial" w:hAnsi="Arial" w:cs="Arial"/>
          <w:sz w:val="20"/>
          <w:szCs w:val="20"/>
        </w:rPr>
      </w:pPr>
      <w:r>
        <w:rPr>
          <w:rFonts w:ascii="Arial" w:hAnsi="Arial" w:cs="Arial"/>
          <w:sz w:val="20"/>
          <w:szCs w:val="20"/>
        </w:rPr>
        <w:t xml:space="preserve">A 72 year-old woman was diagnosed with acute myeloid leukemia. Her cytogenetics </w:t>
      </w:r>
      <w:proofErr w:type="gramStart"/>
      <w:r>
        <w:rPr>
          <w:rFonts w:ascii="Arial" w:hAnsi="Arial" w:cs="Arial"/>
          <w:sz w:val="20"/>
          <w:szCs w:val="20"/>
        </w:rPr>
        <w:t>indicate</w:t>
      </w:r>
      <w:proofErr w:type="gramEnd"/>
      <w:r>
        <w:rPr>
          <w:rFonts w:ascii="Arial" w:hAnsi="Arial" w:cs="Arial"/>
          <w:sz w:val="20"/>
          <w:szCs w:val="20"/>
        </w:rPr>
        <w:t xml:space="preserve"> -7 deletion consistent with a poor-risk disease. After induction chemotherapy her disease has achieved complete response. The patient has well controlled hypertension and type </w:t>
      </w:r>
      <w:proofErr w:type="gramStart"/>
      <w:r>
        <w:rPr>
          <w:rFonts w:ascii="Arial" w:hAnsi="Arial" w:cs="Arial"/>
          <w:sz w:val="20"/>
          <w:szCs w:val="20"/>
        </w:rPr>
        <w:t>2 diabetes,</w:t>
      </w:r>
      <w:proofErr w:type="gramEnd"/>
      <w:r>
        <w:rPr>
          <w:rFonts w:ascii="Arial" w:hAnsi="Arial" w:cs="Arial"/>
          <w:sz w:val="20"/>
          <w:szCs w:val="20"/>
        </w:rPr>
        <w:t xml:space="preserve"> but no other comorbidities. You are considering recommending allogeneic stem cell transplantation (allo-SCT) (versus chemotherapy) to cure her disease. The patient has a perfect HLA match from her sister (10 of 10). Allo-SCT will lead to cure in 12% patients like this; cure is not possible with chemotherapy. However, allo-SCT is associated with 36% treatment-related mortality in patients with these clinical characteristics. Therefore, benefit to harms ratio of allo-SCT versus chemotherapy is 1:3.</w:t>
      </w:r>
    </w:p>
    <w:p w:rsidR="00AB0D85" w:rsidRDefault="00AB0D85" w:rsidP="00AB0D85">
      <w:pPr>
        <w:pBdr>
          <w:bottom w:val="single" w:sz="12" w:space="1" w:color="auto"/>
        </w:pBdr>
        <w:autoSpaceDE w:val="0"/>
        <w:autoSpaceDN w:val="0"/>
        <w:adjustRightInd w:val="0"/>
        <w:rPr>
          <w:rFonts w:ascii="Arial" w:hAnsi="Arial" w:cs="Arial"/>
          <w:color w:val="333333"/>
          <w:sz w:val="20"/>
          <w:szCs w:val="20"/>
        </w:rPr>
      </w:pPr>
    </w:p>
    <w:p w:rsidR="00AB0D85" w:rsidRDefault="00AB0D85" w:rsidP="00AB0D85">
      <w:pPr>
        <w:autoSpaceDE w:val="0"/>
        <w:autoSpaceDN w:val="0"/>
        <w:adjustRightInd w:val="0"/>
        <w:rPr>
          <w:rFonts w:ascii="Arial" w:hAnsi="Arial" w:cs="Arial"/>
          <w:color w:val="333333"/>
          <w:sz w:val="20"/>
          <w:szCs w:val="20"/>
        </w:rPr>
      </w:pPr>
    </w:p>
    <w:p w:rsidR="00AB0D85" w:rsidRDefault="00AB0D85" w:rsidP="00AB0D85">
      <w:pPr>
        <w:autoSpaceDE w:val="0"/>
        <w:autoSpaceDN w:val="0"/>
        <w:adjustRightInd w:val="0"/>
        <w:rPr>
          <w:rFonts w:ascii="Arial" w:hAnsi="Arial" w:cs="Arial"/>
          <w:sz w:val="20"/>
          <w:szCs w:val="20"/>
        </w:rPr>
      </w:pPr>
      <w:r>
        <w:rPr>
          <w:rFonts w:ascii="Arial" w:hAnsi="Arial" w:cs="Arial"/>
          <w:sz w:val="20"/>
          <w:szCs w:val="20"/>
        </w:rPr>
        <w:t>As no decision can be absolutely accurate, it is always possible that you recommended allo-SCT to a patient who shouldn't have received allo-SCT or that you failed to recommend allo-SCT to a patient who should have received it. As a result you may feel regret.</w:t>
      </w:r>
    </w:p>
    <w:p w:rsidR="00AB0D85" w:rsidRDefault="00AB0D85" w:rsidP="00AB0D85">
      <w:pPr>
        <w:autoSpaceDE w:val="0"/>
        <w:autoSpaceDN w:val="0"/>
        <w:adjustRightInd w:val="0"/>
        <w:rPr>
          <w:rFonts w:ascii="Arial" w:hAnsi="Arial" w:cs="Arial"/>
          <w:sz w:val="20"/>
          <w:szCs w:val="20"/>
        </w:rPr>
      </w:pPr>
    </w:p>
    <w:p w:rsidR="00AB0D85" w:rsidRDefault="00AB0D85" w:rsidP="00AB0D85">
      <w:pPr>
        <w:autoSpaceDE w:val="0"/>
        <w:autoSpaceDN w:val="0"/>
        <w:adjustRightInd w:val="0"/>
        <w:rPr>
          <w:rFonts w:ascii="Arial" w:hAnsi="Arial" w:cs="Arial"/>
          <w:color w:val="333333"/>
          <w:sz w:val="20"/>
          <w:szCs w:val="20"/>
        </w:rPr>
      </w:pPr>
      <w:r>
        <w:rPr>
          <w:rFonts w:ascii="Arial" w:hAnsi="Arial" w:cs="Arial"/>
          <w:color w:val="333333"/>
          <w:sz w:val="20"/>
          <w:szCs w:val="20"/>
        </w:rPr>
        <w:t>On a scale of 0 to 100, where 0 indicates no regret and 100 indicates the maximum regret, how would you rate the level of your regret if you failed to recommend allo-SCT to this patient and this resulted in acute myeloid leukemia relapse and death?</w:t>
      </w:r>
    </w:p>
    <w:p w:rsidR="00AB0D85" w:rsidRDefault="00AB0D85" w:rsidP="00AB0D85">
      <w:pPr>
        <w:pBdr>
          <w:bottom w:val="single" w:sz="12" w:space="1" w:color="auto"/>
        </w:pBdr>
        <w:autoSpaceDE w:val="0"/>
        <w:autoSpaceDN w:val="0"/>
        <w:adjustRightInd w:val="0"/>
        <w:rPr>
          <w:rFonts w:ascii="Arial" w:hAnsi="Arial" w:cs="Arial"/>
          <w:color w:val="333333"/>
          <w:sz w:val="20"/>
          <w:szCs w:val="20"/>
        </w:rPr>
      </w:pPr>
      <w:r w:rsidRPr="00106F3E">
        <w:rPr>
          <w:rFonts w:ascii="Arial" w:hAnsi="Arial" w:cs="Arial"/>
          <w:noProof/>
          <w:color w:val="333333"/>
          <w:sz w:val="20"/>
          <w:szCs w:val="20"/>
        </w:rPr>
        <w:drawing>
          <wp:inline distT="0" distB="0" distL="0" distR="0">
            <wp:extent cx="5943600" cy="636905"/>
            <wp:effectExtent l="19050" t="0" r="0" b="0"/>
            <wp:docPr id="17" name="Picture 2"/>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5" cstate="print"/>
                    <a:srcRect/>
                    <a:stretch>
                      <a:fillRect/>
                    </a:stretch>
                  </pic:blipFill>
                  <pic:spPr bwMode="auto">
                    <a:xfrm>
                      <a:off x="0" y="0"/>
                      <a:ext cx="5943600" cy="636905"/>
                    </a:xfrm>
                    <a:prstGeom prst="rect">
                      <a:avLst/>
                    </a:prstGeom>
                    <a:noFill/>
                    <a:ln w="9525">
                      <a:noFill/>
                      <a:miter lim="800000"/>
                      <a:headEnd/>
                      <a:tailEnd/>
                    </a:ln>
                  </pic:spPr>
                </pic:pic>
              </a:graphicData>
            </a:graphic>
          </wp:inline>
        </w:drawing>
      </w:r>
    </w:p>
    <w:p w:rsidR="00AB0D85" w:rsidRDefault="00AB0D85" w:rsidP="00AB0D85">
      <w:pPr>
        <w:pBdr>
          <w:bottom w:val="single" w:sz="12" w:space="1" w:color="auto"/>
        </w:pBdr>
        <w:autoSpaceDE w:val="0"/>
        <w:autoSpaceDN w:val="0"/>
        <w:adjustRightInd w:val="0"/>
        <w:rPr>
          <w:rFonts w:ascii="Arial" w:hAnsi="Arial" w:cs="Arial"/>
          <w:color w:val="333333"/>
          <w:sz w:val="20"/>
          <w:szCs w:val="20"/>
        </w:rPr>
      </w:pPr>
    </w:p>
    <w:p w:rsidR="00AB0D85" w:rsidRDefault="00AB0D85" w:rsidP="00AB0D85">
      <w:pPr>
        <w:autoSpaceDE w:val="0"/>
        <w:autoSpaceDN w:val="0"/>
        <w:adjustRightInd w:val="0"/>
        <w:rPr>
          <w:rFonts w:ascii="Arial" w:hAnsi="Arial" w:cs="Arial"/>
          <w:color w:val="333333"/>
          <w:sz w:val="20"/>
          <w:szCs w:val="20"/>
        </w:rPr>
      </w:pPr>
    </w:p>
    <w:p w:rsidR="00AB0D85" w:rsidRDefault="00AB0D85" w:rsidP="00AB0D85">
      <w:pPr>
        <w:autoSpaceDE w:val="0"/>
        <w:autoSpaceDN w:val="0"/>
        <w:adjustRightInd w:val="0"/>
        <w:rPr>
          <w:rFonts w:ascii="Arial" w:hAnsi="Arial" w:cs="Arial"/>
          <w:color w:val="333333"/>
          <w:sz w:val="20"/>
          <w:szCs w:val="20"/>
        </w:rPr>
      </w:pPr>
      <w:r>
        <w:rPr>
          <w:rFonts w:ascii="Arial" w:hAnsi="Arial" w:cs="Arial"/>
          <w:color w:val="333333"/>
          <w:sz w:val="20"/>
          <w:szCs w:val="20"/>
        </w:rPr>
        <w:t>On a scale of 0 to 100, where 0 indicates no regret and 100 indicates the maximum regret, how would you rate the level of your regret if you recommended allo-SCT to this patient, who died as a result of treatment?</w:t>
      </w:r>
    </w:p>
    <w:p w:rsidR="00AB0D85" w:rsidRDefault="00AB0D85" w:rsidP="00AB0D85">
      <w:pPr>
        <w:autoSpaceDE w:val="0"/>
        <w:autoSpaceDN w:val="0"/>
        <w:adjustRightInd w:val="0"/>
        <w:rPr>
          <w:rFonts w:ascii="Arial" w:hAnsi="Arial" w:cs="Arial"/>
          <w:color w:val="333333"/>
          <w:sz w:val="20"/>
          <w:szCs w:val="20"/>
        </w:rPr>
      </w:pPr>
      <w:r w:rsidRPr="00106F3E">
        <w:rPr>
          <w:rFonts w:ascii="Arial" w:hAnsi="Arial" w:cs="Arial"/>
          <w:noProof/>
          <w:color w:val="333333"/>
          <w:sz w:val="20"/>
          <w:szCs w:val="20"/>
        </w:rPr>
        <w:drawing>
          <wp:inline distT="0" distB="0" distL="0" distR="0">
            <wp:extent cx="5943600" cy="636905"/>
            <wp:effectExtent l="19050" t="0" r="0" b="0"/>
            <wp:docPr id="18" name="Picture 2"/>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5" cstate="print"/>
                    <a:srcRect/>
                    <a:stretch>
                      <a:fillRect/>
                    </a:stretch>
                  </pic:blipFill>
                  <pic:spPr bwMode="auto">
                    <a:xfrm>
                      <a:off x="0" y="0"/>
                      <a:ext cx="5943600" cy="636905"/>
                    </a:xfrm>
                    <a:prstGeom prst="rect">
                      <a:avLst/>
                    </a:prstGeom>
                    <a:noFill/>
                    <a:ln w="9525">
                      <a:noFill/>
                      <a:miter lim="800000"/>
                      <a:headEnd/>
                      <a:tailEnd/>
                    </a:ln>
                  </pic:spPr>
                </pic:pic>
              </a:graphicData>
            </a:graphic>
          </wp:inline>
        </w:drawing>
      </w:r>
    </w:p>
    <w:p w:rsidR="00AB0D85" w:rsidRDefault="00AB0D85" w:rsidP="00AB0D85">
      <w:pPr>
        <w:pBdr>
          <w:bottom w:val="single" w:sz="12" w:space="1" w:color="auto"/>
        </w:pBdr>
        <w:autoSpaceDE w:val="0"/>
        <w:autoSpaceDN w:val="0"/>
        <w:adjustRightInd w:val="0"/>
        <w:rPr>
          <w:rFonts w:ascii="Arial" w:hAnsi="Arial" w:cs="Arial"/>
          <w:color w:val="333333"/>
          <w:sz w:val="20"/>
          <w:szCs w:val="20"/>
        </w:rPr>
      </w:pPr>
    </w:p>
    <w:p w:rsidR="00AB0D85" w:rsidRDefault="00AB0D85" w:rsidP="00AB0D85">
      <w:pPr>
        <w:autoSpaceDE w:val="0"/>
        <w:autoSpaceDN w:val="0"/>
        <w:adjustRightInd w:val="0"/>
        <w:rPr>
          <w:rFonts w:ascii="Arial" w:hAnsi="Arial" w:cs="Arial"/>
          <w:color w:val="333333"/>
          <w:sz w:val="20"/>
          <w:szCs w:val="20"/>
        </w:rPr>
      </w:pPr>
    </w:p>
    <w:p w:rsidR="00AB0D85" w:rsidRDefault="00AB0D85" w:rsidP="00AB0D85">
      <w:pPr>
        <w:autoSpaceDE w:val="0"/>
        <w:autoSpaceDN w:val="0"/>
        <w:adjustRightInd w:val="0"/>
        <w:rPr>
          <w:rFonts w:ascii="Arial" w:hAnsi="Arial" w:cs="Arial"/>
          <w:b/>
          <w:color w:val="333333"/>
          <w:sz w:val="20"/>
          <w:szCs w:val="20"/>
        </w:rPr>
      </w:pPr>
      <w:r w:rsidRPr="00106F3E">
        <w:rPr>
          <w:rFonts w:ascii="Arial" w:hAnsi="Arial" w:cs="Arial"/>
          <w:b/>
          <w:color w:val="333333"/>
          <w:sz w:val="20"/>
          <w:szCs w:val="20"/>
        </w:rPr>
        <w:t xml:space="preserve">Would you recommend </w:t>
      </w:r>
      <w:proofErr w:type="gramStart"/>
      <w:r w:rsidRPr="00106F3E">
        <w:rPr>
          <w:rFonts w:ascii="Arial" w:hAnsi="Arial" w:cs="Arial"/>
          <w:b/>
          <w:color w:val="333333"/>
          <w:sz w:val="20"/>
          <w:szCs w:val="20"/>
        </w:rPr>
        <w:t>an allogeneic</w:t>
      </w:r>
      <w:proofErr w:type="gramEnd"/>
      <w:r w:rsidRPr="00106F3E">
        <w:rPr>
          <w:rFonts w:ascii="Arial" w:hAnsi="Arial" w:cs="Arial"/>
          <w:b/>
          <w:color w:val="333333"/>
          <w:sz w:val="20"/>
          <w:szCs w:val="20"/>
        </w:rPr>
        <w:t xml:space="preserve"> stem cell transplantation for this patient?</w:t>
      </w:r>
    </w:p>
    <w:p w:rsidR="00AB0D85" w:rsidRDefault="00AB0D85" w:rsidP="00AB0D85">
      <w:pPr>
        <w:autoSpaceDE w:val="0"/>
        <w:autoSpaceDN w:val="0"/>
        <w:adjustRightInd w:val="0"/>
        <w:rPr>
          <w:rFonts w:ascii="Arial" w:hAnsi="Arial" w:cs="Arial"/>
          <w:b/>
          <w:color w:val="333333"/>
          <w:sz w:val="20"/>
          <w:szCs w:val="20"/>
        </w:rPr>
      </w:pPr>
    </w:p>
    <w:p w:rsidR="00AB0D85" w:rsidRDefault="00AB0D85" w:rsidP="00AB0D85">
      <w:pPr>
        <w:autoSpaceDE w:val="0"/>
        <w:autoSpaceDN w:val="0"/>
        <w:adjustRightInd w:val="0"/>
        <w:ind w:left="1440" w:firstLine="720"/>
        <w:rPr>
          <w:rFonts w:ascii="Arial" w:hAnsi="Arial" w:cs="Arial"/>
          <w:b/>
          <w:color w:val="333333"/>
          <w:sz w:val="20"/>
          <w:szCs w:val="20"/>
        </w:rPr>
      </w:pPr>
      <w:r w:rsidRPr="00E9018D">
        <w:rPr>
          <w:rFonts w:ascii="Arial" w:hAnsi="Arial" w:cs="Arial"/>
          <w:b/>
          <w:color w:val="333333"/>
          <w:sz w:val="20"/>
          <w:szCs w:val="20"/>
        </w:rPr>
        <w:t>YES</w:t>
      </w:r>
      <w:r w:rsidRPr="00E9018D">
        <w:rPr>
          <w:rFonts w:ascii="Arial" w:hAnsi="Arial" w:cs="Arial"/>
          <w:b/>
          <w:color w:val="333333"/>
          <w:sz w:val="20"/>
          <w:szCs w:val="20"/>
        </w:rPr>
        <w:tab/>
      </w:r>
      <w:r w:rsidRPr="00E9018D">
        <w:rPr>
          <w:rFonts w:ascii="Arial" w:hAnsi="Arial" w:cs="Arial"/>
          <w:b/>
          <w:color w:val="333333"/>
          <w:sz w:val="20"/>
          <w:szCs w:val="20"/>
        </w:rPr>
        <w:tab/>
      </w:r>
      <w:r w:rsidRPr="00E9018D">
        <w:rPr>
          <w:rFonts w:ascii="Arial" w:hAnsi="Arial" w:cs="Arial"/>
          <w:b/>
          <w:color w:val="333333"/>
          <w:sz w:val="20"/>
          <w:szCs w:val="20"/>
        </w:rPr>
        <w:tab/>
        <w:t>NO</w:t>
      </w:r>
    </w:p>
    <w:p w:rsidR="00AB0D85" w:rsidRDefault="00AB0D85" w:rsidP="00AB0D85">
      <w:pPr>
        <w:pBdr>
          <w:bottom w:val="single" w:sz="12" w:space="1" w:color="auto"/>
        </w:pBdr>
        <w:autoSpaceDE w:val="0"/>
        <w:autoSpaceDN w:val="0"/>
        <w:adjustRightInd w:val="0"/>
        <w:rPr>
          <w:rFonts w:ascii="Arial" w:hAnsi="Arial" w:cs="Arial"/>
          <w:b/>
          <w:color w:val="333333"/>
          <w:sz w:val="20"/>
          <w:szCs w:val="20"/>
        </w:rPr>
      </w:pPr>
    </w:p>
    <w:p w:rsidR="00AB0D85" w:rsidRDefault="00AB0D85" w:rsidP="00AB0D85">
      <w:pPr>
        <w:autoSpaceDE w:val="0"/>
        <w:autoSpaceDN w:val="0"/>
        <w:adjustRightInd w:val="0"/>
        <w:rPr>
          <w:rFonts w:ascii="Arial" w:hAnsi="Arial" w:cs="Arial"/>
          <w:b/>
          <w:color w:val="333333"/>
          <w:sz w:val="20"/>
          <w:szCs w:val="20"/>
        </w:rPr>
      </w:pPr>
    </w:p>
    <w:p w:rsidR="00AB0D85" w:rsidRDefault="00AB0D85" w:rsidP="00AB0D85">
      <w:pPr>
        <w:autoSpaceDE w:val="0"/>
        <w:autoSpaceDN w:val="0"/>
        <w:adjustRightInd w:val="0"/>
        <w:rPr>
          <w:rFonts w:ascii="Arial" w:hAnsi="Arial" w:cs="Arial"/>
          <w:color w:val="333333"/>
          <w:sz w:val="20"/>
          <w:szCs w:val="20"/>
        </w:rPr>
      </w:pPr>
      <w:r>
        <w:rPr>
          <w:rFonts w:ascii="Arial" w:hAnsi="Arial" w:cs="Arial"/>
          <w:color w:val="333333"/>
          <w:sz w:val="20"/>
          <w:szCs w:val="20"/>
        </w:rPr>
        <w:t>You selected 'NO' to recommending allo-SCT to this patient.</w:t>
      </w:r>
    </w:p>
    <w:p w:rsidR="00AB0D85" w:rsidRDefault="00AB0D85" w:rsidP="00AB0D85">
      <w:pPr>
        <w:autoSpaceDE w:val="0"/>
        <w:autoSpaceDN w:val="0"/>
        <w:adjustRightInd w:val="0"/>
        <w:rPr>
          <w:rFonts w:ascii="Arial" w:hAnsi="Arial" w:cs="Arial"/>
          <w:color w:val="333333"/>
          <w:sz w:val="20"/>
          <w:szCs w:val="20"/>
        </w:rPr>
      </w:pPr>
    </w:p>
    <w:p w:rsidR="00AB0D85" w:rsidRDefault="00AB0D85" w:rsidP="00AB0D85">
      <w:pPr>
        <w:autoSpaceDE w:val="0"/>
        <w:autoSpaceDN w:val="0"/>
        <w:adjustRightInd w:val="0"/>
        <w:rPr>
          <w:rFonts w:ascii="Arial" w:hAnsi="Arial" w:cs="Arial"/>
          <w:color w:val="333333"/>
          <w:sz w:val="20"/>
          <w:szCs w:val="20"/>
        </w:rPr>
      </w:pPr>
      <w:r>
        <w:rPr>
          <w:rFonts w:ascii="Arial" w:hAnsi="Arial" w:cs="Arial"/>
          <w:color w:val="333333"/>
          <w:sz w:val="20"/>
          <w:szCs w:val="20"/>
        </w:rPr>
        <w:t>How likely does acute myeloid leukemia (AML) relapse need to be for you to recommend allogeneic stem cell transplantation (allo-SCT) to this patient? That is, at or above which probability of relapse (0 to 100%) would you recommend that this patient undergo allo-SCT?</w:t>
      </w:r>
    </w:p>
    <w:p w:rsidR="00AB0D85" w:rsidRDefault="00AB0D85" w:rsidP="00AB0D85">
      <w:pPr>
        <w:autoSpaceDE w:val="0"/>
        <w:autoSpaceDN w:val="0"/>
        <w:adjustRightInd w:val="0"/>
        <w:rPr>
          <w:rFonts w:ascii="Arial" w:hAnsi="Arial" w:cs="Arial"/>
          <w:color w:val="333333"/>
          <w:sz w:val="20"/>
          <w:szCs w:val="20"/>
        </w:rPr>
      </w:pPr>
      <w:r>
        <w:rPr>
          <w:rFonts w:ascii="Arial" w:hAnsi="Arial" w:cs="Arial"/>
          <w:noProof/>
          <w:color w:val="333333"/>
          <w:sz w:val="20"/>
          <w:szCs w:val="20"/>
        </w:rPr>
        <w:drawing>
          <wp:anchor distT="0" distB="0" distL="114300" distR="114300" simplePos="0" relativeHeight="251671552" behindDoc="0" locked="0" layoutInCell="1" allowOverlap="1">
            <wp:simplePos x="0" y="0"/>
            <wp:positionH relativeFrom="column">
              <wp:posOffset>-228600</wp:posOffset>
            </wp:positionH>
            <wp:positionV relativeFrom="paragraph">
              <wp:posOffset>349250</wp:posOffset>
            </wp:positionV>
            <wp:extent cx="5943600" cy="200025"/>
            <wp:effectExtent l="19050" t="0" r="0" b="0"/>
            <wp:wrapSquare wrapText="bothSides"/>
            <wp:docPr id="19" name="Picture 2"/>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5" cstate="print"/>
                    <a:srcRect t="68657"/>
                    <a:stretch>
                      <a:fillRect/>
                    </a:stretch>
                  </pic:blipFill>
                  <pic:spPr bwMode="auto">
                    <a:xfrm>
                      <a:off x="0" y="0"/>
                      <a:ext cx="5943600" cy="200025"/>
                    </a:xfrm>
                    <a:prstGeom prst="rect">
                      <a:avLst/>
                    </a:prstGeom>
                    <a:noFill/>
                    <a:ln w="9525">
                      <a:noFill/>
                      <a:miter lim="800000"/>
                      <a:headEnd/>
                      <a:tailEnd/>
                    </a:ln>
                  </pic:spPr>
                </pic:pic>
              </a:graphicData>
            </a:graphic>
          </wp:anchor>
        </w:drawing>
      </w:r>
      <w:r>
        <w:rPr>
          <w:rFonts w:ascii="Arial" w:hAnsi="Arial" w:cs="Arial"/>
          <w:noProof/>
          <w:color w:val="333333"/>
          <w:sz w:val="20"/>
          <w:szCs w:val="20"/>
        </w:rPr>
        <w:drawing>
          <wp:anchor distT="0" distB="0" distL="114300" distR="114300" simplePos="0" relativeHeight="251670528" behindDoc="0" locked="0" layoutInCell="1" allowOverlap="1">
            <wp:simplePos x="0" y="0"/>
            <wp:positionH relativeFrom="column">
              <wp:posOffset>2562225</wp:posOffset>
            </wp:positionH>
            <wp:positionV relativeFrom="paragraph">
              <wp:posOffset>130175</wp:posOffset>
            </wp:positionV>
            <wp:extent cx="257175" cy="219075"/>
            <wp:effectExtent l="19050" t="0" r="9525" b="0"/>
            <wp:wrapSquare wrapText="bothSides"/>
            <wp:docPr id="20" name="Picture 2"/>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5" cstate="print"/>
                    <a:srcRect l="46635" t="32836" r="49038" b="32836"/>
                    <a:stretch>
                      <a:fillRect/>
                    </a:stretch>
                  </pic:blipFill>
                  <pic:spPr bwMode="auto">
                    <a:xfrm>
                      <a:off x="0" y="0"/>
                      <a:ext cx="257175" cy="219075"/>
                    </a:xfrm>
                    <a:prstGeom prst="rect">
                      <a:avLst/>
                    </a:prstGeom>
                    <a:noFill/>
                    <a:ln w="9525">
                      <a:noFill/>
                      <a:miter lim="800000"/>
                      <a:headEnd/>
                      <a:tailEnd/>
                    </a:ln>
                  </pic:spPr>
                </pic:pic>
              </a:graphicData>
            </a:graphic>
          </wp:anchor>
        </w:drawing>
      </w:r>
    </w:p>
    <w:p w:rsidR="00AB0D85" w:rsidRDefault="00AB0D85" w:rsidP="00AB0D85">
      <w:pPr>
        <w:autoSpaceDE w:val="0"/>
        <w:autoSpaceDN w:val="0"/>
        <w:adjustRightInd w:val="0"/>
        <w:rPr>
          <w:rFonts w:ascii="Arial" w:hAnsi="Arial" w:cs="Arial"/>
          <w:color w:val="333333"/>
          <w:sz w:val="20"/>
          <w:szCs w:val="20"/>
        </w:rPr>
      </w:pPr>
    </w:p>
    <w:p w:rsidR="00AB0D85" w:rsidRDefault="00AB0D85" w:rsidP="00AB0D85">
      <w:pPr>
        <w:pBdr>
          <w:bottom w:val="single" w:sz="12" w:space="1" w:color="auto"/>
        </w:pBdr>
        <w:autoSpaceDE w:val="0"/>
        <w:autoSpaceDN w:val="0"/>
        <w:adjustRightInd w:val="0"/>
        <w:rPr>
          <w:rFonts w:ascii="Arial" w:hAnsi="Arial" w:cs="Arial"/>
          <w:color w:val="333333"/>
          <w:sz w:val="20"/>
          <w:szCs w:val="20"/>
        </w:rPr>
      </w:pPr>
    </w:p>
    <w:p w:rsidR="00AB0D85" w:rsidRDefault="00AB0D85" w:rsidP="00AB0D85">
      <w:pPr>
        <w:pBdr>
          <w:bottom w:val="single" w:sz="12" w:space="1" w:color="auto"/>
        </w:pBdr>
        <w:autoSpaceDE w:val="0"/>
        <w:autoSpaceDN w:val="0"/>
        <w:adjustRightInd w:val="0"/>
        <w:rPr>
          <w:rFonts w:ascii="Arial" w:hAnsi="Arial" w:cs="Arial"/>
          <w:color w:val="333333"/>
          <w:sz w:val="20"/>
          <w:szCs w:val="20"/>
        </w:rPr>
      </w:pPr>
    </w:p>
    <w:p w:rsidR="00AB0D85" w:rsidRDefault="00AB0D85" w:rsidP="00AB0D85">
      <w:pPr>
        <w:autoSpaceDE w:val="0"/>
        <w:autoSpaceDN w:val="0"/>
        <w:adjustRightInd w:val="0"/>
        <w:rPr>
          <w:rFonts w:ascii="Arial" w:hAnsi="Arial" w:cs="Arial"/>
          <w:color w:val="333333"/>
          <w:sz w:val="20"/>
          <w:szCs w:val="20"/>
        </w:rPr>
      </w:pPr>
    </w:p>
    <w:p w:rsidR="00AB0D85" w:rsidRDefault="00AB0D85" w:rsidP="00AB0D85">
      <w:pPr>
        <w:autoSpaceDE w:val="0"/>
        <w:autoSpaceDN w:val="0"/>
        <w:adjustRightInd w:val="0"/>
        <w:rPr>
          <w:rFonts w:ascii="Arial" w:hAnsi="Arial" w:cs="Arial"/>
          <w:color w:val="333333"/>
          <w:sz w:val="20"/>
          <w:szCs w:val="20"/>
        </w:rPr>
      </w:pPr>
    </w:p>
    <w:p w:rsidR="00AB0D85" w:rsidRPr="00106F3E" w:rsidRDefault="00AB0D85" w:rsidP="00565E1A">
      <w:pPr>
        <w:autoSpaceDE w:val="0"/>
        <w:autoSpaceDN w:val="0"/>
        <w:adjustRightInd w:val="0"/>
        <w:ind w:firstLine="720"/>
        <w:rPr>
          <w:rFonts w:ascii="Arial" w:hAnsi="Arial" w:cs="Arial"/>
          <w:b/>
          <w:color w:val="333333"/>
          <w:sz w:val="20"/>
          <w:szCs w:val="20"/>
          <w:u w:val="single"/>
        </w:rPr>
      </w:pPr>
      <w:r>
        <w:rPr>
          <w:rFonts w:ascii="Arial" w:hAnsi="Arial" w:cs="Arial"/>
          <w:b/>
          <w:color w:val="333333"/>
          <w:sz w:val="20"/>
          <w:szCs w:val="20"/>
          <w:u w:val="single"/>
        </w:rPr>
        <w:t>AML</w:t>
      </w:r>
      <w:r w:rsidRPr="00106F3E">
        <w:rPr>
          <w:rFonts w:ascii="Arial" w:hAnsi="Arial" w:cs="Arial"/>
          <w:b/>
          <w:color w:val="333333"/>
          <w:sz w:val="20"/>
          <w:szCs w:val="20"/>
          <w:u w:val="single"/>
        </w:rPr>
        <w:t xml:space="preserve"> – </w:t>
      </w:r>
      <w:r>
        <w:rPr>
          <w:rFonts w:ascii="Arial" w:hAnsi="Arial" w:cs="Arial"/>
          <w:b/>
          <w:color w:val="333333"/>
          <w:sz w:val="20"/>
          <w:szCs w:val="20"/>
          <w:u w:val="single"/>
        </w:rPr>
        <w:t>Low</w:t>
      </w:r>
      <w:r w:rsidRPr="00106F3E">
        <w:rPr>
          <w:rFonts w:ascii="Arial" w:hAnsi="Arial" w:cs="Arial"/>
          <w:b/>
          <w:color w:val="333333"/>
          <w:sz w:val="20"/>
          <w:szCs w:val="20"/>
          <w:u w:val="single"/>
        </w:rPr>
        <w:t xml:space="preserve"> risk case (Case </w:t>
      </w:r>
      <w:r>
        <w:rPr>
          <w:rFonts w:ascii="Arial" w:hAnsi="Arial" w:cs="Arial"/>
          <w:b/>
          <w:color w:val="333333"/>
          <w:sz w:val="20"/>
          <w:szCs w:val="20"/>
          <w:u w:val="single"/>
        </w:rPr>
        <w:t>B</w:t>
      </w:r>
      <w:r w:rsidRPr="00106F3E">
        <w:rPr>
          <w:rFonts w:ascii="Arial" w:hAnsi="Arial" w:cs="Arial"/>
          <w:b/>
          <w:color w:val="333333"/>
          <w:sz w:val="20"/>
          <w:szCs w:val="20"/>
          <w:u w:val="single"/>
        </w:rPr>
        <w:t>)</w:t>
      </w:r>
    </w:p>
    <w:p w:rsidR="00AB0D85" w:rsidRDefault="00AB0D85" w:rsidP="00AB0D85">
      <w:pPr>
        <w:autoSpaceDE w:val="0"/>
        <w:autoSpaceDN w:val="0"/>
        <w:adjustRightInd w:val="0"/>
        <w:rPr>
          <w:rFonts w:ascii="Arial" w:hAnsi="Arial" w:cs="Arial"/>
          <w:color w:val="333333"/>
          <w:sz w:val="20"/>
          <w:szCs w:val="20"/>
        </w:rPr>
      </w:pPr>
    </w:p>
    <w:p w:rsidR="00AB0D85" w:rsidRPr="00AB0D85" w:rsidRDefault="00AB0D85" w:rsidP="00AB0D85">
      <w:pPr>
        <w:autoSpaceDE w:val="0"/>
        <w:autoSpaceDN w:val="0"/>
        <w:adjustRightInd w:val="0"/>
        <w:rPr>
          <w:rFonts w:ascii="Arial" w:hAnsi="Arial" w:cs="Arial"/>
          <w:sz w:val="20"/>
          <w:szCs w:val="20"/>
        </w:rPr>
      </w:pPr>
      <w:r>
        <w:rPr>
          <w:rFonts w:ascii="Arial" w:hAnsi="Arial" w:cs="Arial"/>
          <w:sz w:val="20"/>
          <w:szCs w:val="20"/>
        </w:rPr>
        <w:t xml:space="preserve">A 25 year-old man was diagnosed with acute myeloid leukemia. His cytogenetics </w:t>
      </w:r>
      <w:proofErr w:type="gramStart"/>
      <w:r>
        <w:rPr>
          <w:rFonts w:ascii="Arial" w:hAnsi="Arial" w:cs="Arial"/>
          <w:sz w:val="20"/>
          <w:szCs w:val="20"/>
        </w:rPr>
        <w:t>are</w:t>
      </w:r>
      <w:proofErr w:type="gramEnd"/>
      <w:r>
        <w:rPr>
          <w:rFonts w:ascii="Arial" w:hAnsi="Arial" w:cs="Arial"/>
          <w:sz w:val="20"/>
          <w:szCs w:val="20"/>
        </w:rPr>
        <w:t xml:space="preserve"> normal. The patient is otherwise in excellent condition and has tolerated induction treatment with no major complications. After induction chemotherapy his disease has achieved complete response. You are considering recommending allogeneic stem cell transplantation (allo-SCT) (versus chemotherapy) to cure his disease. The patient has a perfect HLA match from his brother (10 of 10). Allo-SCT will lead to cure in 12% of cases like this patient; cure is not possible with chemotherapy. However, allo-SCT is associated with 6% treatment-related mortality in patients with these clinical characteristics. Therefore, benefit to harms ratio of allo-SCT versus chemotherapy is 2:1.</w:t>
      </w:r>
    </w:p>
    <w:p w:rsidR="00AB0D85" w:rsidRDefault="00AB0D85" w:rsidP="00AB0D85">
      <w:pPr>
        <w:pBdr>
          <w:bottom w:val="single" w:sz="12" w:space="1" w:color="auto"/>
        </w:pBdr>
        <w:autoSpaceDE w:val="0"/>
        <w:autoSpaceDN w:val="0"/>
        <w:adjustRightInd w:val="0"/>
        <w:rPr>
          <w:rFonts w:ascii="Arial" w:hAnsi="Arial" w:cs="Arial"/>
          <w:color w:val="333333"/>
          <w:sz w:val="20"/>
          <w:szCs w:val="20"/>
        </w:rPr>
      </w:pPr>
    </w:p>
    <w:p w:rsidR="00AB0D85" w:rsidRDefault="00AB0D85" w:rsidP="00AB0D85">
      <w:pPr>
        <w:autoSpaceDE w:val="0"/>
        <w:autoSpaceDN w:val="0"/>
        <w:adjustRightInd w:val="0"/>
        <w:rPr>
          <w:rFonts w:ascii="Arial" w:hAnsi="Arial" w:cs="Arial"/>
          <w:color w:val="333333"/>
          <w:sz w:val="20"/>
          <w:szCs w:val="20"/>
        </w:rPr>
      </w:pPr>
    </w:p>
    <w:p w:rsidR="00AB0D85" w:rsidRDefault="00AB0D85" w:rsidP="00AB0D85">
      <w:pPr>
        <w:autoSpaceDE w:val="0"/>
        <w:autoSpaceDN w:val="0"/>
        <w:adjustRightInd w:val="0"/>
        <w:rPr>
          <w:rFonts w:ascii="Arial" w:hAnsi="Arial" w:cs="Arial"/>
          <w:sz w:val="20"/>
          <w:szCs w:val="20"/>
        </w:rPr>
      </w:pPr>
      <w:r>
        <w:rPr>
          <w:rFonts w:ascii="Arial" w:hAnsi="Arial" w:cs="Arial"/>
          <w:sz w:val="20"/>
          <w:szCs w:val="20"/>
        </w:rPr>
        <w:t>As no decision can be absolutely accurate, it is always possible that you recommended allo-SCT to a patient who shouldn't have received allo-SCT or that you failed to recommend allo-SCT to a patient who should have received it. As a result you may feel regret.</w:t>
      </w:r>
    </w:p>
    <w:p w:rsidR="00AB0D85" w:rsidRDefault="00AB0D85" w:rsidP="00AB0D85">
      <w:pPr>
        <w:autoSpaceDE w:val="0"/>
        <w:autoSpaceDN w:val="0"/>
        <w:adjustRightInd w:val="0"/>
        <w:rPr>
          <w:rFonts w:ascii="Arial" w:hAnsi="Arial" w:cs="Arial"/>
          <w:sz w:val="20"/>
          <w:szCs w:val="20"/>
        </w:rPr>
      </w:pPr>
    </w:p>
    <w:p w:rsidR="00AB0D85" w:rsidRDefault="00AB0D85" w:rsidP="00AB0D85">
      <w:pPr>
        <w:autoSpaceDE w:val="0"/>
        <w:autoSpaceDN w:val="0"/>
        <w:adjustRightInd w:val="0"/>
        <w:rPr>
          <w:rFonts w:ascii="Arial" w:hAnsi="Arial" w:cs="Arial"/>
          <w:color w:val="333333"/>
          <w:sz w:val="20"/>
          <w:szCs w:val="20"/>
        </w:rPr>
      </w:pPr>
      <w:r>
        <w:rPr>
          <w:rFonts w:ascii="Arial" w:hAnsi="Arial" w:cs="Arial"/>
          <w:color w:val="333333"/>
          <w:sz w:val="20"/>
          <w:szCs w:val="20"/>
        </w:rPr>
        <w:t>On a scale of 0 to 100, where 0 indicates no regret and 100 indicates the maximum regret, how would you rate the level of your regret if you failed to recommend allo-SCT to this patient and this resulted in acute myeloid leukemia relapse and death?</w:t>
      </w:r>
    </w:p>
    <w:p w:rsidR="00AB0D85" w:rsidRDefault="00AB0D85" w:rsidP="00AB0D85">
      <w:pPr>
        <w:pBdr>
          <w:bottom w:val="single" w:sz="12" w:space="1" w:color="auto"/>
        </w:pBdr>
        <w:autoSpaceDE w:val="0"/>
        <w:autoSpaceDN w:val="0"/>
        <w:adjustRightInd w:val="0"/>
        <w:rPr>
          <w:rFonts w:ascii="Arial" w:hAnsi="Arial" w:cs="Arial"/>
          <w:color w:val="333333"/>
          <w:sz w:val="20"/>
          <w:szCs w:val="20"/>
        </w:rPr>
      </w:pPr>
      <w:r w:rsidRPr="00106F3E">
        <w:rPr>
          <w:rFonts w:ascii="Arial" w:hAnsi="Arial" w:cs="Arial"/>
          <w:noProof/>
          <w:color w:val="333333"/>
          <w:sz w:val="20"/>
          <w:szCs w:val="20"/>
        </w:rPr>
        <w:drawing>
          <wp:inline distT="0" distB="0" distL="0" distR="0">
            <wp:extent cx="5943600" cy="636905"/>
            <wp:effectExtent l="19050" t="0" r="0" b="0"/>
            <wp:docPr id="21" name="Picture 2"/>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5" cstate="print"/>
                    <a:srcRect/>
                    <a:stretch>
                      <a:fillRect/>
                    </a:stretch>
                  </pic:blipFill>
                  <pic:spPr bwMode="auto">
                    <a:xfrm>
                      <a:off x="0" y="0"/>
                      <a:ext cx="5943600" cy="636905"/>
                    </a:xfrm>
                    <a:prstGeom prst="rect">
                      <a:avLst/>
                    </a:prstGeom>
                    <a:noFill/>
                    <a:ln w="9525">
                      <a:noFill/>
                      <a:miter lim="800000"/>
                      <a:headEnd/>
                      <a:tailEnd/>
                    </a:ln>
                  </pic:spPr>
                </pic:pic>
              </a:graphicData>
            </a:graphic>
          </wp:inline>
        </w:drawing>
      </w:r>
    </w:p>
    <w:p w:rsidR="00AB0D85" w:rsidRDefault="00AB0D85" w:rsidP="00AB0D85">
      <w:pPr>
        <w:pBdr>
          <w:bottom w:val="single" w:sz="12" w:space="1" w:color="auto"/>
        </w:pBdr>
        <w:autoSpaceDE w:val="0"/>
        <w:autoSpaceDN w:val="0"/>
        <w:adjustRightInd w:val="0"/>
        <w:rPr>
          <w:rFonts w:ascii="Arial" w:hAnsi="Arial" w:cs="Arial"/>
          <w:color w:val="333333"/>
          <w:sz w:val="20"/>
          <w:szCs w:val="20"/>
        </w:rPr>
      </w:pPr>
    </w:p>
    <w:p w:rsidR="00AB0D85" w:rsidRDefault="00AB0D85" w:rsidP="00AB0D85">
      <w:pPr>
        <w:autoSpaceDE w:val="0"/>
        <w:autoSpaceDN w:val="0"/>
        <w:adjustRightInd w:val="0"/>
        <w:rPr>
          <w:rFonts w:ascii="Arial" w:hAnsi="Arial" w:cs="Arial"/>
          <w:color w:val="333333"/>
          <w:sz w:val="20"/>
          <w:szCs w:val="20"/>
        </w:rPr>
      </w:pPr>
    </w:p>
    <w:p w:rsidR="00AB0D85" w:rsidRDefault="00AB0D85" w:rsidP="00AB0D85">
      <w:pPr>
        <w:autoSpaceDE w:val="0"/>
        <w:autoSpaceDN w:val="0"/>
        <w:adjustRightInd w:val="0"/>
        <w:rPr>
          <w:rFonts w:ascii="Arial" w:hAnsi="Arial" w:cs="Arial"/>
          <w:color w:val="333333"/>
          <w:sz w:val="20"/>
          <w:szCs w:val="20"/>
        </w:rPr>
      </w:pPr>
      <w:r>
        <w:rPr>
          <w:rFonts w:ascii="Arial" w:hAnsi="Arial" w:cs="Arial"/>
          <w:color w:val="333333"/>
          <w:sz w:val="20"/>
          <w:szCs w:val="20"/>
        </w:rPr>
        <w:lastRenderedPageBreak/>
        <w:t>On a scale of 0 to 100, where 0 indicates no regret and 100 indicates the maximum regret, how would you rate the level of your regret if you recommended allo-SCT to this patient, who died as a result of treatment?</w:t>
      </w:r>
    </w:p>
    <w:p w:rsidR="00AB0D85" w:rsidRDefault="00AB0D85" w:rsidP="00AB0D85">
      <w:pPr>
        <w:autoSpaceDE w:val="0"/>
        <w:autoSpaceDN w:val="0"/>
        <w:adjustRightInd w:val="0"/>
        <w:rPr>
          <w:rFonts w:ascii="Arial" w:hAnsi="Arial" w:cs="Arial"/>
          <w:color w:val="333333"/>
          <w:sz w:val="20"/>
          <w:szCs w:val="20"/>
        </w:rPr>
      </w:pPr>
      <w:r w:rsidRPr="00106F3E">
        <w:rPr>
          <w:rFonts w:ascii="Arial" w:hAnsi="Arial" w:cs="Arial"/>
          <w:noProof/>
          <w:color w:val="333333"/>
          <w:sz w:val="20"/>
          <w:szCs w:val="20"/>
        </w:rPr>
        <w:drawing>
          <wp:inline distT="0" distB="0" distL="0" distR="0">
            <wp:extent cx="5943600" cy="636905"/>
            <wp:effectExtent l="19050" t="0" r="0" b="0"/>
            <wp:docPr id="22" name="Picture 2"/>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5" cstate="print"/>
                    <a:srcRect/>
                    <a:stretch>
                      <a:fillRect/>
                    </a:stretch>
                  </pic:blipFill>
                  <pic:spPr bwMode="auto">
                    <a:xfrm>
                      <a:off x="0" y="0"/>
                      <a:ext cx="5943600" cy="636905"/>
                    </a:xfrm>
                    <a:prstGeom prst="rect">
                      <a:avLst/>
                    </a:prstGeom>
                    <a:noFill/>
                    <a:ln w="9525">
                      <a:noFill/>
                      <a:miter lim="800000"/>
                      <a:headEnd/>
                      <a:tailEnd/>
                    </a:ln>
                  </pic:spPr>
                </pic:pic>
              </a:graphicData>
            </a:graphic>
          </wp:inline>
        </w:drawing>
      </w:r>
    </w:p>
    <w:p w:rsidR="00AB0D85" w:rsidRDefault="00AB0D85" w:rsidP="00AB0D85">
      <w:pPr>
        <w:pBdr>
          <w:bottom w:val="single" w:sz="12" w:space="1" w:color="auto"/>
        </w:pBdr>
        <w:autoSpaceDE w:val="0"/>
        <w:autoSpaceDN w:val="0"/>
        <w:adjustRightInd w:val="0"/>
        <w:rPr>
          <w:rFonts w:ascii="Arial" w:hAnsi="Arial" w:cs="Arial"/>
          <w:color w:val="333333"/>
          <w:sz w:val="20"/>
          <w:szCs w:val="20"/>
        </w:rPr>
      </w:pPr>
    </w:p>
    <w:p w:rsidR="00AB0D85" w:rsidRDefault="00AB0D85" w:rsidP="00AB0D85">
      <w:pPr>
        <w:autoSpaceDE w:val="0"/>
        <w:autoSpaceDN w:val="0"/>
        <w:adjustRightInd w:val="0"/>
        <w:rPr>
          <w:rFonts w:ascii="Arial" w:hAnsi="Arial" w:cs="Arial"/>
          <w:color w:val="333333"/>
          <w:sz w:val="20"/>
          <w:szCs w:val="20"/>
        </w:rPr>
      </w:pPr>
    </w:p>
    <w:p w:rsidR="00AB0D85" w:rsidRDefault="00AB0D85" w:rsidP="00AB0D85">
      <w:pPr>
        <w:autoSpaceDE w:val="0"/>
        <w:autoSpaceDN w:val="0"/>
        <w:adjustRightInd w:val="0"/>
        <w:rPr>
          <w:rFonts w:ascii="Arial" w:hAnsi="Arial" w:cs="Arial"/>
          <w:b/>
          <w:color w:val="333333"/>
          <w:sz w:val="20"/>
          <w:szCs w:val="20"/>
        </w:rPr>
      </w:pPr>
      <w:r w:rsidRPr="00106F3E">
        <w:rPr>
          <w:rFonts w:ascii="Arial" w:hAnsi="Arial" w:cs="Arial"/>
          <w:b/>
          <w:color w:val="333333"/>
          <w:sz w:val="20"/>
          <w:szCs w:val="20"/>
        </w:rPr>
        <w:t xml:space="preserve">Would you recommend </w:t>
      </w:r>
      <w:proofErr w:type="gramStart"/>
      <w:r w:rsidRPr="00106F3E">
        <w:rPr>
          <w:rFonts w:ascii="Arial" w:hAnsi="Arial" w:cs="Arial"/>
          <w:b/>
          <w:color w:val="333333"/>
          <w:sz w:val="20"/>
          <w:szCs w:val="20"/>
        </w:rPr>
        <w:t>an allogeneic</w:t>
      </w:r>
      <w:proofErr w:type="gramEnd"/>
      <w:r w:rsidRPr="00106F3E">
        <w:rPr>
          <w:rFonts w:ascii="Arial" w:hAnsi="Arial" w:cs="Arial"/>
          <w:b/>
          <w:color w:val="333333"/>
          <w:sz w:val="20"/>
          <w:szCs w:val="20"/>
        </w:rPr>
        <w:t xml:space="preserve"> stem cell transplantation for this patient?</w:t>
      </w:r>
    </w:p>
    <w:p w:rsidR="00AB0D85" w:rsidRDefault="00AB0D85" w:rsidP="00AB0D85">
      <w:pPr>
        <w:autoSpaceDE w:val="0"/>
        <w:autoSpaceDN w:val="0"/>
        <w:adjustRightInd w:val="0"/>
        <w:rPr>
          <w:rFonts w:ascii="Arial" w:hAnsi="Arial" w:cs="Arial"/>
          <w:b/>
          <w:color w:val="333333"/>
          <w:sz w:val="20"/>
          <w:szCs w:val="20"/>
        </w:rPr>
      </w:pPr>
    </w:p>
    <w:p w:rsidR="00AB0D85" w:rsidRDefault="00AB0D85" w:rsidP="00AB0D85">
      <w:pPr>
        <w:autoSpaceDE w:val="0"/>
        <w:autoSpaceDN w:val="0"/>
        <w:adjustRightInd w:val="0"/>
        <w:ind w:left="1440" w:firstLine="720"/>
        <w:rPr>
          <w:rFonts w:ascii="Arial" w:hAnsi="Arial" w:cs="Arial"/>
          <w:b/>
          <w:color w:val="333333"/>
          <w:sz w:val="20"/>
          <w:szCs w:val="20"/>
        </w:rPr>
      </w:pPr>
      <w:r w:rsidRPr="00E9018D">
        <w:rPr>
          <w:rFonts w:ascii="Arial" w:hAnsi="Arial" w:cs="Arial"/>
          <w:b/>
          <w:color w:val="333333"/>
          <w:sz w:val="20"/>
          <w:szCs w:val="20"/>
        </w:rPr>
        <w:t>YES</w:t>
      </w:r>
      <w:r w:rsidRPr="00E9018D">
        <w:rPr>
          <w:rFonts w:ascii="Arial" w:hAnsi="Arial" w:cs="Arial"/>
          <w:b/>
          <w:color w:val="333333"/>
          <w:sz w:val="20"/>
          <w:szCs w:val="20"/>
        </w:rPr>
        <w:tab/>
      </w:r>
      <w:r w:rsidRPr="00E9018D">
        <w:rPr>
          <w:rFonts w:ascii="Arial" w:hAnsi="Arial" w:cs="Arial"/>
          <w:b/>
          <w:color w:val="333333"/>
          <w:sz w:val="20"/>
          <w:szCs w:val="20"/>
        </w:rPr>
        <w:tab/>
      </w:r>
      <w:r w:rsidRPr="00E9018D">
        <w:rPr>
          <w:rFonts w:ascii="Arial" w:hAnsi="Arial" w:cs="Arial"/>
          <w:b/>
          <w:color w:val="333333"/>
          <w:sz w:val="20"/>
          <w:szCs w:val="20"/>
        </w:rPr>
        <w:tab/>
        <w:t>NO</w:t>
      </w:r>
    </w:p>
    <w:p w:rsidR="00AB0D85" w:rsidRDefault="00AB0D85" w:rsidP="00AB0D85">
      <w:pPr>
        <w:pBdr>
          <w:bottom w:val="single" w:sz="12" w:space="1" w:color="auto"/>
        </w:pBdr>
        <w:autoSpaceDE w:val="0"/>
        <w:autoSpaceDN w:val="0"/>
        <w:adjustRightInd w:val="0"/>
        <w:rPr>
          <w:rFonts w:ascii="Arial" w:hAnsi="Arial" w:cs="Arial"/>
          <w:b/>
          <w:color w:val="333333"/>
          <w:sz w:val="20"/>
          <w:szCs w:val="20"/>
        </w:rPr>
      </w:pPr>
    </w:p>
    <w:p w:rsidR="00AB0D85" w:rsidRDefault="00AB0D85" w:rsidP="00AB0D85">
      <w:pPr>
        <w:autoSpaceDE w:val="0"/>
        <w:autoSpaceDN w:val="0"/>
        <w:adjustRightInd w:val="0"/>
        <w:rPr>
          <w:rFonts w:ascii="Arial" w:hAnsi="Arial" w:cs="Arial"/>
          <w:b/>
          <w:color w:val="333333"/>
          <w:sz w:val="20"/>
          <w:szCs w:val="20"/>
        </w:rPr>
      </w:pPr>
    </w:p>
    <w:p w:rsidR="00AB0D85" w:rsidRDefault="00AB0D85" w:rsidP="00AB0D85">
      <w:pPr>
        <w:autoSpaceDE w:val="0"/>
        <w:autoSpaceDN w:val="0"/>
        <w:adjustRightInd w:val="0"/>
        <w:rPr>
          <w:rFonts w:ascii="Arial" w:hAnsi="Arial" w:cs="Arial"/>
          <w:color w:val="333333"/>
          <w:sz w:val="20"/>
          <w:szCs w:val="20"/>
        </w:rPr>
      </w:pPr>
      <w:r>
        <w:rPr>
          <w:rFonts w:ascii="Arial" w:hAnsi="Arial" w:cs="Arial"/>
          <w:color w:val="333333"/>
          <w:sz w:val="20"/>
          <w:szCs w:val="20"/>
        </w:rPr>
        <w:t>You selected 'NO' to recommending allo-SCT to this patient.</w:t>
      </w:r>
    </w:p>
    <w:p w:rsidR="00AB0D85" w:rsidRDefault="00AB0D85" w:rsidP="00AB0D85">
      <w:pPr>
        <w:autoSpaceDE w:val="0"/>
        <w:autoSpaceDN w:val="0"/>
        <w:adjustRightInd w:val="0"/>
        <w:rPr>
          <w:rFonts w:ascii="Arial" w:hAnsi="Arial" w:cs="Arial"/>
          <w:color w:val="333333"/>
          <w:sz w:val="20"/>
          <w:szCs w:val="20"/>
        </w:rPr>
      </w:pPr>
    </w:p>
    <w:p w:rsidR="00AB0D85" w:rsidRDefault="00AB0D85" w:rsidP="00AB0D85">
      <w:pPr>
        <w:autoSpaceDE w:val="0"/>
        <w:autoSpaceDN w:val="0"/>
        <w:adjustRightInd w:val="0"/>
        <w:rPr>
          <w:rFonts w:ascii="Arial" w:hAnsi="Arial" w:cs="Arial"/>
          <w:color w:val="333333"/>
          <w:sz w:val="20"/>
          <w:szCs w:val="20"/>
        </w:rPr>
      </w:pPr>
      <w:r>
        <w:rPr>
          <w:rFonts w:ascii="Arial" w:hAnsi="Arial" w:cs="Arial"/>
          <w:color w:val="333333"/>
          <w:sz w:val="20"/>
          <w:szCs w:val="20"/>
        </w:rPr>
        <w:t>How likely does acute myeloid leukemia (AML) relapse need to be for you to recommend allogeneic stem cell transplantation (allo-SCT) to this patient? That is, at or above which probability of relapse (0 to 100%) would you recommend that this patient undergo allo-SCT?</w:t>
      </w:r>
    </w:p>
    <w:p w:rsidR="00AB0D85" w:rsidRDefault="00AB0D85" w:rsidP="00AB0D85">
      <w:pPr>
        <w:autoSpaceDE w:val="0"/>
        <w:autoSpaceDN w:val="0"/>
        <w:adjustRightInd w:val="0"/>
        <w:rPr>
          <w:rFonts w:ascii="Arial" w:hAnsi="Arial" w:cs="Arial"/>
          <w:color w:val="333333"/>
          <w:sz w:val="20"/>
          <w:szCs w:val="20"/>
        </w:rPr>
      </w:pPr>
      <w:r>
        <w:rPr>
          <w:rFonts w:ascii="Arial" w:hAnsi="Arial" w:cs="Arial"/>
          <w:noProof/>
          <w:color w:val="333333"/>
          <w:sz w:val="20"/>
          <w:szCs w:val="20"/>
        </w:rPr>
        <w:drawing>
          <wp:anchor distT="0" distB="0" distL="114300" distR="114300" simplePos="0" relativeHeight="251674624" behindDoc="0" locked="0" layoutInCell="1" allowOverlap="1">
            <wp:simplePos x="0" y="0"/>
            <wp:positionH relativeFrom="column">
              <wp:posOffset>-228600</wp:posOffset>
            </wp:positionH>
            <wp:positionV relativeFrom="paragraph">
              <wp:posOffset>349250</wp:posOffset>
            </wp:positionV>
            <wp:extent cx="5943600" cy="200025"/>
            <wp:effectExtent l="19050" t="0" r="0" b="0"/>
            <wp:wrapSquare wrapText="bothSides"/>
            <wp:docPr id="23" name="Picture 2"/>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5" cstate="print"/>
                    <a:srcRect t="68657"/>
                    <a:stretch>
                      <a:fillRect/>
                    </a:stretch>
                  </pic:blipFill>
                  <pic:spPr bwMode="auto">
                    <a:xfrm>
                      <a:off x="0" y="0"/>
                      <a:ext cx="5943600" cy="200025"/>
                    </a:xfrm>
                    <a:prstGeom prst="rect">
                      <a:avLst/>
                    </a:prstGeom>
                    <a:noFill/>
                    <a:ln w="9525">
                      <a:noFill/>
                      <a:miter lim="800000"/>
                      <a:headEnd/>
                      <a:tailEnd/>
                    </a:ln>
                  </pic:spPr>
                </pic:pic>
              </a:graphicData>
            </a:graphic>
          </wp:anchor>
        </w:drawing>
      </w:r>
      <w:r>
        <w:rPr>
          <w:rFonts w:ascii="Arial" w:hAnsi="Arial" w:cs="Arial"/>
          <w:noProof/>
          <w:color w:val="333333"/>
          <w:sz w:val="20"/>
          <w:szCs w:val="20"/>
        </w:rPr>
        <w:drawing>
          <wp:anchor distT="0" distB="0" distL="114300" distR="114300" simplePos="0" relativeHeight="251673600" behindDoc="0" locked="0" layoutInCell="1" allowOverlap="1">
            <wp:simplePos x="0" y="0"/>
            <wp:positionH relativeFrom="column">
              <wp:posOffset>2562225</wp:posOffset>
            </wp:positionH>
            <wp:positionV relativeFrom="paragraph">
              <wp:posOffset>130175</wp:posOffset>
            </wp:positionV>
            <wp:extent cx="257175" cy="219075"/>
            <wp:effectExtent l="19050" t="0" r="9525" b="0"/>
            <wp:wrapSquare wrapText="bothSides"/>
            <wp:docPr id="24" name="Picture 2"/>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5" cstate="print"/>
                    <a:srcRect l="46635" t="32836" r="49038" b="32836"/>
                    <a:stretch>
                      <a:fillRect/>
                    </a:stretch>
                  </pic:blipFill>
                  <pic:spPr bwMode="auto">
                    <a:xfrm>
                      <a:off x="0" y="0"/>
                      <a:ext cx="257175" cy="219075"/>
                    </a:xfrm>
                    <a:prstGeom prst="rect">
                      <a:avLst/>
                    </a:prstGeom>
                    <a:noFill/>
                    <a:ln w="9525">
                      <a:noFill/>
                      <a:miter lim="800000"/>
                      <a:headEnd/>
                      <a:tailEnd/>
                    </a:ln>
                  </pic:spPr>
                </pic:pic>
              </a:graphicData>
            </a:graphic>
          </wp:anchor>
        </w:drawing>
      </w:r>
    </w:p>
    <w:p w:rsidR="00AB0D85" w:rsidRDefault="00AB0D85" w:rsidP="00AB0D85">
      <w:pPr>
        <w:autoSpaceDE w:val="0"/>
        <w:autoSpaceDN w:val="0"/>
        <w:adjustRightInd w:val="0"/>
        <w:rPr>
          <w:rFonts w:ascii="Arial" w:hAnsi="Arial" w:cs="Arial"/>
          <w:color w:val="333333"/>
          <w:sz w:val="20"/>
          <w:szCs w:val="20"/>
        </w:rPr>
      </w:pPr>
    </w:p>
    <w:p w:rsidR="00AB0D85" w:rsidRDefault="00AB0D85" w:rsidP="00AB0D85">
      <w:pPr>
        <w:pBdr>
          <w:bottom w:val="single" w:sz="12" w:space="1" w:color="auto"/>
        </w:pBdr>
        <w:autoSpaceDE w:val="0"/>
        <w:autoSpaceDN w:val="0"/>
        <w:adjustRightInd w:val="0"/>
        <w:rPr>
          <w:rFonts w:ascii="Arial" w:hAnsi="Arial" w:cs="Arial"/>
          <w:color w:val="333333"/>
          <w:sz w:val="20"/>
          <w:szCs w:val="20"/>
        </w:rPr>
      </w:pPr>
    </w:p>
    <w:p w:rsidR="00AB0D85" w:rsidRDefault="00AB0D85" w:rsidP="00AB0D85">
      <w:pPr>
        <w:pBdr>
          <w:bottom w:val="single" w:sz="12" w:space="1" w:color="auto"/>
        </w:pBdr>
        <w:autoSpaceDE w:val="0"/>
        <w:autoSpaceDN w:val="0"/>
        <w:adjustRightInd w:val="0"/>
        <w:rPr>
          <w:rFonts w:ascii="Arial" w:hAnsi="Arial" w:cs="Arial"/>
          <w:color w:val="333333"/>
          <w:sz w:val="20"/>
          <w:szCs w:val="20"/>
        </w:rPr>
      </w:pPr>
    </w:p>
    <w:p w:rsidR="00AB0D85" w:rsidRDefault="00AB0D85" w:rsidP="00AB0D85">
      <w:pPr>
        <w:autoSpaceDE w:val="0"/>
        <w:autoSpaceDN w:val="0"/>
        <w:adjustRightInd w:val="0"/>
        <w:rPr>
          <w:rFonts w:ascii="Arial" w:hAnsi="Arial" w:cs="Arial"/>
          <w:color w:val="333333"/>
          <w:sz w:val="20"/>
          <w:szCs w:val="20"/>
        </w:rPr>
      </w:pPr>
    </w:p>
    <w:p w:rsidR="00B073DA" w:rsidRDefault="00B073DA">
      <w:pPr>
        <w:rPr>
          <w:rFonts w:ascii="Arial" w:hAnsi="Arial" w:cs="Arial"/>
          <w:color w:val="333333"/>
          <w:sz w:val="20"/>
          <w:szCs w:val="20"/>
        </w:rPr>
      </w:pPr>
      <w:r>
        <w:rPr>
          <w:rFonts w:ascii="Arial" w:hAnsi="Arial" w:cs="Arial"/>
          <w:color w:val="333333"/>
          <w:sz w:val="20"/>
          <w:szCs w:val="20"/>
        </w:rPr>
        <w:br w:type="page"/>
      </w:r>
    </w:p>
    <w:p w:rsidR="00AB0D85" w:rsidRDefault="00AB0D85" w:rsidP="00AB0D85">
      <w:pPr>
        <w:autoSpaceDE w:val="0"/>
        <w:autoSpaceDN w:val="0"/>
        <w:adjustRightInd w:val="0"/>
        <w:rPr>
          <w:rFonts w:ascii="Arial" w:hAnsi="Arial" w:cs="Arial"/>
          <w:color w:val="333333"/>
          <w:sz w:val="20"/>
          <w:szCs w:val="20"/>
        </w:rPr>
      </w:pPr>
      <w:r>
        <w:rPr>
          <w:rFonts w:ascii="Arial" w:hAnsi="Arial" w:cs="Arial"/>
          <w:color w:val="333333"/>
          <w:sz w:val="20"/>
          <w:szCs w:val="20"/>
        </w:rPr>
        <w:lastRenderedPageBreak/>
        <w:t>Please feel free to provide us with any comments regarding this survey.</w:t>
      </w:r>
    </w:p>
    <w:p w:rsidR="00AB0D85" w:rsidRDefault="00C22B2B" w:rsidP="00AB0D85">
      <w:pPr>
        <w:autoSpaceDE w:val="0"/>
        <w:autoSpaceDN w:val="0"/>
        <w:adjustRightInd w:val="0"/>
        <w:rPr>
          <w:rFonts w:ascii="Arial" w:hAnsi="Arial" w:cs="Arial"/>
          <w:color w:val="333333"/>
          <w:sz w:val="20"/>
          <w:szCs w:val="20"/>
        </w:rPr>
      </w:pPr>
      <w:r>
        <w:rPr>
          <w:rFonts w:ascii="Arial" w:hAnsi="Arial" w:cs="Arial"/>
          <w:noProof/>
          <w:color w:val="333333"/>
          <w:sz w:val="20"/>
          <w:szCs w:val="20"/>
        </w:rPr>
        <mc:AlternateContent>
          <mc:Choice Requires="wps">
            <w:drawing>
              <wp:anchor distT="0" distB="0" distL="114300" distR="114300" simplePos="0" relativeHeight="251675648" behindDoc="0" locked="0" layoutInCell="1" allowOverlap="1">
                <wp:simplePos x="0" y="0"/>
                <wp:positionH relativeFrom="column">
                  <wp:posOffset>38100</wp:posOffset>
                </wp:positionH>
                <wp:positionV relativeFrom="paragraph">
                  <wp:posOffset>66675</wp:posOffset>
                </wp:positionV>
                <wp:extent cx="5619750" cy="276225"/>
                <wp:effectExtent l="9525" t="9525" r="9525" b="9525"/>
                <wp:wrapNone/>
                <wp:docPr id="2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0" cy="276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3pt;margin-top:5.25pt;width:442.5pt;height:21.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kBcHwIAAD0EAAAOAAAAZHJzL2Uyb0RvYy54bWysU9uO0zAQfUfiHyy/07Sh7W6jpqtVlyKk&#10;BVYsfMDUcRILxzZjt2n5+h073VIu4gHhB8vjGR+fOTOzvDl0mu0lemVNySejMWfSCFsp05T8y+fN&#10;q2vOfABTgbZGlvwoPb9ZvXyx7F0hc9taXUlkBGJ80buStyG4Isu8aGUHfmSdNOSsLXYQyMQmqxB6&#10;Qu90lo/H86y3WDm0QnpPt3eDk68Sfl1LET7WtZeB6ZITt5B2TPs27tlqCUWD4FolTjTgH1h0oAx9&#10;eoa6gwBsh+o3qE4JtN7WYSRsl9m6VkKmHCibyfiXbB5bcDLlQuJ4d5bJ/z9Y8WH/gExVJc9nnBno&#10;qEafSDUwjZbsddSnd76gsEf3gDFD7+6t+OqZseuWouQtou1bCRWxmsT47KcH0fD0lG3797YidNgF&#10;m6Q61NhFQBKBHVJFjueKyENggi5n88niakaFE+TLr+Y5sYxfQPH82qEPb6XtWDyUHIl7Qof9vQ9D&#10;6HNIYm+1qjZK62Rgs11rZHug7tikdUL3l2HasL7kixn9/XeIcVp/guhUoDbXqiv59TkIiijbG1MR&#10;TSgCKD2cKTttTjpG6YYSbG11JBnRDj1MM0eH1uJ3znrq35L7bztAyZl+Z6gUi8l0Ghs+GdPZVU4G&#10;Xnq2lx4wgqBKHjgbjuswDMnOoWpa+mmScjf2lspXq6RsLO3A6kSWejTV5jRPcQgu7RT1Y+pXTwAA&#10;AP//AwBQSwMEFAAGAAgAAAAhAGqQq4HcAAAABwEAAA8AAABkcnMvZG93bnJldi54bWxMj8FOwzAQ&#10;RO9I/IO1SNyo3UKrNsSpEKhIHNv0wm2TLEkgXkex0wa+nuVUjjOzmnmbbifXqRMNofVsYT4zoIhL&#10;X7VcWzjmu7s1qBCRK+w8k4VvCrDNrq9STCp/5j2dDrFWUsIhQQtNjH2idSgbchhmvieW7MMPDqPI&#10;odbVgGcpd51eGLPSDluWhQZ7em6o/DqMzkLRLo74s89fjdvs7uPblH+O7y/W3t5MT4+gIk3xcgx/&#10;+IIOmTAVfuQqqM7CSj6JYpslKInXm7kYhYXlgwGdpfo/f/YLAAD//wMAUEsBAi0AFAAGAAgAAAAh&#10;ALaDOJL+AAAA4QEAABMAAAAAAAAAAAAAAAAAAAAAAFtDb250ZW50X1R5cGVzXS54bWxQSwECLQAU&#10;AAYACAAAACEAOP0h/9YAAACUAQAACwAAAAAAAAAAAAAAAAAvAQAAX3JlbHMvLnJlbHNQSwECLQAU&#10;AAYACAAAACEA1IZAXB8CAAA9BAAADgAAAAAAAAAAAAAAAAAuAgAAZHJzL2Uyb0RvYy54bWxQSwEC&#10;LQAUAAYACAAAACEAapCrgdwAAAAHAQAADwAAAAAAAAAAAAAAAAB5BAAAZHJzL2Rvd25yZXYueG1s&#10;UEsFBgAAAAAEAAQA8wAAAIIFAAAAAA==&#10;"/>
            </w:pict>
          </mc:Fallback>
        </mc:AlternateContent>
      </w:r>
    </w:p>
    <w:p w:rsidR="00AB0D85" w:rsidRDefault="00AB0D85" w:rsidP="00AB0D85">
      <w:pPr>
        <w:autoSpaceDE w:val="0"/>
        <w:autoSpaceDN w:val="0"/>
        <w:adjustRightInd w:val="0"/>
        <w:rPr>
          <w:rFonts w:ascii="Arial" w:hAnsi="Arial" w:cs="Arial"/>
          <w:color w:val="333333"/>
          <w:sz w:val="20"/>
          <w:szCs w:val="20"/>
        </w:rPr>
      </w:pPr>
    </w:p>
    <w:p w:rsidR="00AB0D85" w:rsidRDefault="00AB0D85" w:rsidP="00AB0D85">
      <w:pPr>
        <w:pBdr>
          <w:bottom w:val="single" w:sz="12" w:space="1" w:color="auto"/>
        </w:pBdr>
        <w:autoSpaceDE w:val="0"/>
        <w:autoSpaceDN w:val="0"/>
        <w:adjustRightInd w:val="0"/>
        <w:rPr>
          <w:rFonts w:ascii="Arial" w:hAnsi="Arial" w:cs="Arial"/>
          <w:color w:val="333333"/>
          <w:sz w:val="20"/>
          <w:szCs w:val="20"/>
        </w:rPr>
      </w:pPr>
    </w:p>
    <w:p w:rsidR="00AB0D85" w:rsidRDefault="00AB0D85" w:rsidP="00AB0D85">
      <w:pPr>
        <w:pBdr>
          <w:bottom w:val="single" w:sz="12" w:space="1" w:color="auto"/>
        </w:pBdr>
        <w:autoSpaceDE w:val="0"/>
        <w:autoSpaceDN w:val="0"/>
        <w:adjustRightInd w:val="0"/>
        <w:rPr>
          <w:rFonts w:ascii="Arial" w:hAnsi="Arial" w:cs="Arial"/>
          <w:color w:val="333333"/>
          <w:sz w:val="20"/>
          <w:szCs w:val="20"/>
        </w:rPr>
      </w:pPr>
    </w:p>
    <w:p w:rsidR="00AB0D85" w:rsidRDefault="00AB0D85" w:rsidP="00AB0D85">
      <w:pPr>
        <w:autoSpaceDE w:val="0"/>
        <w:autoSpaceDN w:val="0"/>
        <w:adjustRightInd w:val="0"/>
        <w:rPr>
          <w:rFonts w:ascii="Arial" w:hAnsi="Arial" w:cs="Arial"/>
          <w:color w:val="333333"/>
          <w:sz w:val="20"/>
          <w:szCs w:val="20"/>
        </w:rPr>
      </w:pPr>
    </w:p>
    <w:p w:rsidR="00AB0D85" w:rsidRDefault="00AB0D85" w:rsidP="00AB0D85">
      <w:pPr>
        <w:autoSpaceDE w:val="0"/>
        <w:autoSpaceDN w:val="0"/>
        <w:adjustRightInd w:val="0"/>
        <w:rPr>
          <w:rFonts w:ascii="Arial" w:hAnsi="Arial" w:cs="Arial"/>
          <w:color w:val="333333"/>
          <w:sz w:val="20"/>
          <w:szCs w:val="20"/>
        </w:rPr>
      </w:pPr>
      <w:r>
        <w:rPr>
          <w:rFonts w:ascii="Arial" w:hAnsi="Arial" w:cs="Arial"/>
          <w:color w:val="333333"/>
          <w:sz w:val="20"/>
          <w:szCs w:val="20"/>
        </w:rPr>
        <w:t>Have you ever treated a patient with pulmonary embolism with anticoagulants (heparin)?</w:t>
      </w:r>
    </w:p>
    <w:p w:rsidR="00AB0D85" w:rsidRDefault="00AB0D85" w:rsidP="00AB0D85">
      <w:pPr>
        <w:autoSpaceDE w:val="0"/>
        <w:autoSpaceDN w:val="0"/>
        <w:adjustRightInd w:val="0"/>
        <w:rPr>
          <w:rFonts w:ascii="Arial" w:hAnsi="Arial" w:cs="Arial"/>
          <w:color w:val="333333"/>
          <w:sz w:val="20"/>
          <w:szCs w:val="20"/>
        </w:rPr>
      </w:pPr>
    </w:p>
    <w:p w:rsidR="00AB0D85" w:rsidRDefault="00AB0D85" w:rsidP="00AB0D85">
      <w:pPr>
        <w:autoSpaceDE w:val="0"/>
        <w:autoSpaceDN w:val="0"/>
        <w:adjustRightInd w:val="0"/>
        <w:ind w:left="1440" w:firstLine="720"/>
        <w:rPr>
          <w:rFonts w:ascii="Arial" w:hAnsi="Arial" w:cs="Arial"/>
          <w:b/>
          <w:color w:val="333333"/>
          <w:sz w:val="20"/>
          <w:szCs w:val="20"/>
        </w:rPr>
      </w:pPr>
      <w:r w:rsidRPr="00E9018D">
        <w:rPr>
          <w:rFonts w:ascii="Arial" w:hAnsi="Arial" w:cs="Arial"/>
          <w:b/>
          <w:color w:val="333333"/>
          <w:sz w:val="20"/>
          <w:szCs w:val="20"/>
        </w:rPr>
        <w:t>YES</w:t>
      </w:r>
      <w:r w:rsidRPr="00E9018D">
        <w:rPr>
          <w:rFonts w:ascii="Arial" w:hAnsi="Arial" w:cs="Arial"/>
          <w:b/>
          <w:color w:val="333333"/>
          <w:sz w:val="20"/>
          <w:szCs w:val="20"/>
        </w:rPr>
        <w:tab/>
      </w:r>
      <w:r w:rsidRPr="00E9018D">
        <w:rPr>
          <w:rFonts w:ascii="Arial" w:hAnsi="Arial" w:cs="Arial"/>
          <w:b/>
          <w:color w:val="333333"/>
          <w:sz w:val="20"/>
          <w:szCs w:val="20"/>
        </w:rPr>
        <w:tab/>
      </w:r>
      <w:r w:rsidRPr="00E9018D">
        <w:rPr>
          <w:rFonts w:ascii="Arial" w:hAnsi="Arial" w:cs="Arial"/>
          <w:b/>
          <w:color w:val="333333"/>
          <w:sz w:val="20"/>
          <w:szCs w:val="20"/>
        </w:rPr>
        <w:tab/>
        <w:t>NO</w:t>
      </w:r>
    </w:p>
    <w:p w:rsidR="00AB0D85" w:rsidRDefault="00AB0D85" w:rsidP="00AB0D85">
      <w:pPr>
        <w:pBdr>
          <w:bottom w:val="single" w:sz="12" w:space="1" w:color="auto"/>
        </w:pBdr>
        <w:autoSpaceDE w:val="0"/>
        <w:autoSpaceDN w:val="0"/>
        <w:adjustRightInd w:val="0"/>
        <w:rPr>
          <w:rFonts w:ascii="Arial" w:hAnsi="Arial" w:cs="Arial"/>
          <w:b/>
          <w:color w:val="333333"/>
          <w:sz w:val="20"/>
          <w:szCs w:val="20"/>
        </w:rPr>
      </w:pPr>
    </w:p>
    <w:p w:rsidR="00AB0D85" w:rsidRDefault="00AB0D85" w:rsidP="00AB0D85">
      <w:pPr>
        <w:autoSpaceDE w:val="0"/>
        <w:autoSpaceDN w:val="0"/>
        <w:adjustRightInd w:val="0"/>
        <w:rPr>
          <w:rFonts w:ascii="Arial" w:hAnsi="Arial" w:cs="Arial"/>
          <w:b/>
          <w:color w:val="333333"/>
          <w:sz w:val="20"/>
          <w:szCs w:val="20"/>
        </w:rPr>
      </w:pPr>
    </w:p>
    <w:p w:rsidR="00AB0D85" w:rsidRDefault="00AB0D85" w:rsidP="00AB0D85">
      <w:pPr>
        <w:autoSpaceDE w:val="0"/>
        <w:autoSpaceDN w:val="0"/>
        <w:adjustRightInd w:val="0"/>
        <w:rPr>
          <w:rFonts w:ascii="Arial" w:hAnsi="Arial" w:cs="Arial"/>
          <w:color w:val="333333"/>
          <w:sz w:val="20"/>
          <w:szCs w:val="20"/>
        </w:rPr>
      </w:pPr>
      <w:r>
        <w:rPr>
          <w:rFonts w:ascii="Arial" w:hAnsi="Arial" w:cs="Arial"/>
          <w:color w:val="333333"/>
          <w:sz w:val="20"/>
          <w:szCs w:val="20"/>
        </w:rPr>
        <w:t>If yes, approximately how many patients with pulmonary embolism did you treat with anticoagulants?</w:t>
      </w:r>
    </w:p>
    <w:p w:rsidR="00AB0D85" w:rsidRDefault="00AB0D85" w:rsidP="00AB0D85">
      <w:pPr>
        <w:autoSpaceDE w:val="0"/>
        <w:autoSpaceDN w:val="0"/>
        <w:adjustRightInd w:val="0"/>
        <w:rPr>
          <w:rFonts w:ascii="Arial" w:hAnsi="Arial" w:cs="Arial"/>
          <w:color w:val="333333"/>
          <w:sz w:val="20"/>
          <w:szCs w:val="20"/>
        </w:rPr>
      </w:pPr>
    </w:p>
    <w:p w:rsidR="00AB0D85" w:rsidRPr="00AB0D85" w:rsidRDefault="00AB0D85" w:rsidP="00AB0D85">
      <w:pPr>
        <w:autoSpaceDE w:val="0"/>
        <w:autoSpaceDN w:val="0"/>
        <w:adjustRightInd w:val="0"/>
        <w:rPr>
          <w:rFonts w:ascii="Arial" w:hAnsi="Arial" w:cs="Arial"/>
          <w:color w:val="333333"/>
          <w:sz w:val="20"/>
          <w:szCs w:val="20"/>
        </w:rPr>
      </w:pPr>
      <w:r>
        <w:rPr>
          <w:rFonts w:ascii="Arial" w:hAnsi="Arial" w:cs="Arial"/>
          <w:color w:val="333333"/>
          <w:sz w:val="20"/>
          <w:szCs w:val="20"/>
        </w:rPr>
        <w:t>L</w:t>
      </w:r>
      <w:r w:rsidRPr="00AB0D85">
        <w:rPr>
          <w:rFonts w:ascii="Arial" w:hAnsi="Arial" w:cs="Arial"/>
          <w:color w:val="333333"/>
          <w:sz w:val="20"/>
          <w:szCs w:val="20"/>
        </w:rPr>
        <w:t>ess than 5</w:t>
      </w:r>
    </w:p>
    <w:p w:rsidR="00AB0D85" w:rsidRPr="00AB0D85" w:rsidRDefault="00AB0D85" w:rsidP="00AB0D85">
      <w:pPr>
        <w:autoSpaceDE w:val="0"/>
        <w:autoSpaceDN w:val="0"/>
        <w:adjustRightInd w:val="0"/>
        <w:rPr>
          <w:rFonts w:ascii="Arial" w:hAnsi="Arial" w:cs="Arial"/>
          <w:color w:val="333333"/>
          <w:sz w:val="20"/>
          <w:szCs w:val="20"/>
        </w:rPr>
      </w:pPr>
      <w:r w:rsidRPr="00AB0D85">
        <w:rPr>
          <w:rFonts w:ascii="Arial" w:hAnsi="Arial" w:cs="Arial"/>
          <w:color w:val="333333"/>
          <w:sz w:val="20"/>
          <w:szCs w:val="20"/>
        </w:rPr>
        <w:t>5 to 10</w:t>
      </w:r>
    </w:p>
    <w:p w:rsidR="00AB0D85" w:rsidRPr="00AB0D85" w:rsidRDefault="00AB0D85" w:rsidP="00AB0D85">
      <w:pPr>
        <w:autoSpaceDE w:val="0"/>
        <w:autoSpaceDN w:val="0"/>
        <w:adjustRightInd w:val="0"/>
        <w:rPr>
          <w:rFonts w:ascii="Arial" w:hAnsi="Arial" w:cs="Arial"/>
          <w:color w:val="333333"/>
          <w:sz w:val="20"/>
          <w:szCs w:val="20"/>
        </w:rPr>
      </w:pPr>
      <w:r w:rsidRPr="00AB0D85">
        <w:rPr>
          <w:rFonts w:ascii="Arial" w:hAnsi="Arial" w:cs="Arial"/>
          <w:color w:val="333333"/>
          <w:sz w:val="20"/>
          <w:szCs w:val="20"/>
        </w:rPr>
        <w:t>11 to 20</w:t>
      </w:r>
    </w:p>
    <w:p w:rsidR="00AB0D85" w:rsidRPr="00AB0D85" w:rsidRDefault="00AB0D85" w:rsidP="00AB0D85">
      <w:pPr>
        <w:autoSpaceDE w:val="0"/>
        <w:autoSpaceDN w:val="0"/>
        <w:adjustRightInd w:val="0"/>
        <w:rPr>
          <w:rFonts w:ascii="Arial" w:hAnsi="Arial" w:cs="Arial"/>
          <w:color w:val="333333"/>
          <w:sz w:val="20"/>
          <w:szCs w:val="20"/>
        </w:rPr>
      </w:pPr>
      <w:r>
        <w:rPr>
          <w:rFonts w:ascii="Arial" w:hAnsi="Arial" w:cs="Arial"/>
          <w:color w:val="333333"/>
          <w:sz w:val="20"/>
          <w:szCs w:val="20"/>
        </w:rPr>
        <w:t>M</w:t>
      </w:r>
      <w:r w:rsidRPr="00AB0D85">
        <w:rPr>
          <w:rFonts w:ascii="Arial" w:hAnsi="Arial" w:cs="Arial"/>
          <w:color w:val="333333"/>
          <w:sz w:val="20"/>
          <w:szCs w:val="20"/>
        </w:rPr>
        <w:t>ore than 20</w:t>
      </w:r>
    </w:p>
    <w:p w:rsidR="00AB0D85" w:rsidRPr="00AB0D85" w:rsidRDefault="00AB0D85" w:rsidP="00AB0D85">
      <w:pPr>
        <w:pBdr>
          <w:bottom w:val="single" w:sz="12" w:space="1" w:color="auto"/>
        </w:pBdr>
        <w:autoSpaceDE w:val="0"/>
        <w:autoSpaceDN w:val="0"/>
        <w:adjustRightInd w:val="0"/>
        <w:rPr>
          <w:rFonts w:ascii="Arial" w:hAnsi="Arial" w:cs="Arial"/>
          <w:color w:val="333333"/>
          <w:sz w:val="20"/>
          <w:szCs w:val="20"/>
        </w:rPr>
      </w:pPr>
    </w:p>
    <w:p w:rsidR="00AB0D85" w:rsidRDefault="00AB0D85" w:rsidP="00AB0D85">
      <w:pPr>
        <w:autoSpaceDE w:val="0"/>
        <w:autoSpaceDN w:val="0"/>
        <w:adjustRightInd w:val="0"/>
        <w:rPr>
          <w:rFonts w:ascii="Arial" w:hAnsi="Arial" w:cs="Arial"/>
          <w:color w:val="333333"/>
          <w:sz w:val="20"/>
          <w:szCs w:val="20"/>
        </w:rPr>
      </w:pPr>
    </w:p>
    <w:p w:rsidR="00AB0D85" w:rsidRDefault="00AB0D85" w:rsidP="00AB0D85">
      <w:pPr>
        <w:autoSpaceDE w:val="0"/>
        <w:autoSpaceDN w:val="0"/>
        <w:adjustRightInd w:val="0"/>
        <w:rPr>
          <w:rFonts w:ascii="Arial" w:hAnsi="Arial" w:cs="Arial"/>
          <w:color w:val="333333"/>
          <w:sz w:val="20"/>
          <w:szCs w:val="20"/>
        </w:rPr>
      </w:pPr>
      <w:r>
        <w:rPr>
          <w:rFonts w:ascii="Arial" w:hAnsi="Arial" w:cs="Arial"/>
          <w:color w:val="333333"/>
          <w:sz w:val="20"/>
          <w:szCs w:val="20"/>
        </w:rPr>
        <w:t>Did any of the pulmonary embolism cases in the vignettes resemble your actual case?</w:t>
      </w:r>
    </w:p>
    <w:p w:rsidR="00AB0D85" w:rsidRDefault="00AB0D85" w:rsidP="00AB0D85">
      <w:pPr>
        <w:autoSpaceDE w:val="0"/>
        <w:autoSpaceDN w:val="0"/>
        <w:adjustRightInd w:val="0"/>
        <w:rPr>
          <w:rFonts w:ascii="Arial" w:hAnsi="Arial" w:cs="Arial"/>
          <w:sz w:val="20"/>
          <w:szCs w:val="20"/>
        </w:rPr>
      </w:pPr>
    </w:p>
    <w:p w:rsidR="00B073DA" w:rsidRDefault="00B073DA" w:rsidP="00B073DA">
      <w:pPr>
        <w:autoSpaceDE w:val="0"/>
        <w:autoSpaceDN w:val="0"/>
        <w:adjustRightInd w:val="0"/>
        <w:ind w:left="1440" w:firstLine="720"/>
        <w:rPr>
          <w:rFonts w:ascii="Arial" w:hAnsi="Arial" w:cs="Arial"/>
          <w:b/>
          <w:color w:val="333333"/>
          <w:sz w:val="20"/>
          <w:szCs w:val="20"/>
        </w:rPr>
      </w:pPr>
      <w:r w:rsidRPr="00E9018D">
        <w:rPr>
          <w:rFonts w:ascii="Arial" w:hAnsi="Arial" w:cs="Arial"/>
          <w:b/>
          <w:color w:val="333333"/>
          <w:sz w:val="20"/>
          <w:szCs w:val="20"/>
        </w:rPr>
        <w:t>YES</w:t>
      </w:r>
      <w:r w:rsidRPr="00E9018D">
        <w:rPr>
          <w:rFonts w:ascii="Arial" w:hAnsi="Arial" w:cs="Arial"/>
          <w:b/>
          <w:color w:val="333333"/>
          <w:sz w:val="20"/>
          <w:szCs w:val="20"/>
        </w:rPr>
        <w:tab/>
      </w:r>
      <w:r w:rsidRPr="00E9018D">
        <w:rPr>
          <w:rFonts w:ascii="Arial" w:hAnsi="Arial" w:cs="Arial"/>
          <w:b/>
          <w:color w:val="333333"/>
          <w:sz w:val="20"/>
          <w:szCs w:val="20"/>
        </w:rPr>
        <w:tab/>
      </w:r>
      <w:r w:rsidRPr="00E9018D">
        <w:rPr>
          <w:rFonts w:ascii="Arial" w:hAnsi="Arial" w:cs="Arial"/>
          <w:b/>
          <w:color w:val="333333"/>
          <w:sz w:val="20"/>
          <w:szCs w:val="20"/>
        </w:rPr>
        <w:tab/>
        <w:t>NO</w:t>
      </w:r>
    </w:p>
    <w:p w:rsidR="00B073DA" w:rsidRDefault="00B073DA" w:rsidP="00B073DA">
      <w:pPr>
        <w:pBdr>
          <w:bottom w:val="single" w:sz="12" w:space="1" w:color="auto"/>
        </w:pBdr>
        <w:autoSpaceDE w:val="0"/>
        <w:autoSpaceDN w:val="0"/>
        <w:adjustRightInd w:val="0"/>
        <w:rPr>
          <w:rFonts w:ascii="Arial" w:hAnsi="Arial" w:cs="Arial"/>
          <w:b/>
          <w:color w:val="333333"/>
          <w:sz w:val="20"/>
          <w:szCs w:val="20"/>
        </w:rPr>
      </w:pPr>
    </w:p>
    <w:p w:rsidR="00B073DA" w:rsidRDefault="00B073DA" w:rsidP="00B073DA">
      <w:pPr>
        <w:autoSpaceDE w:val="0"/>
        <w:autoSpaceDN w:val="0"/>
        <w:adjustRightInd w:val="0"/>
        <w:rPr>
          <w:rFonts w:ascii="Arial" w:hAnsi="Arial" w:cs="Arial"/>
          <w:b/>
          <w:color w:val="333333"/>
          <w:sz w:val="20"/>
          <w:szCs w:val="20"/>
        </w:rPr>
      </w:pPr>
    </w:p>
    <w:p w:rsidR="00B073DA" w:rsidRDefault="00B073DA" w:rsidP="00B073DA">
      <w:pPr>
        <w:autoSpaceDE w:val="0"/>
        <w:autoSpaceDN w:val="0"/>
        <w:adjustRightInd w:val="0"/>
        <w:rPr>
          <w:rFonts w:ascii="Arial" w:hAnsi="Arial" w:cs="Arial"/>
          <w:color w:val="333333"/>
          <w:sz w:val="20"/>
          <w:szCs w:val="20"/>
        </w:rPr>
      </w:pPr>
      <w:r>
        <w:rPr>
          <w:rFonts w:ascii="Arial" w:hAnsi="Arial" w:cs="Arial"/>
          <w:color w:val="333333"/>
          <w:sz w:val="20"/>
          <w:szCs w:val="20"/>
        </w:rPr>
        <w:t>Have you ever been involved in making recommendations related to administration of allogeneic stem cell transplant to a patient with acute myeloid leukemia?</w:t>
      </w:r>
    </w:p>
    <w:p w:rsidR="00B073DA" w:rsidRDefault="00B073DA" w:rsidP="00B073DA">
      <w:pPr>
        <w:autoSpaceDE w:val="0"/>
        <w:autoSpaceDN w:val="0"/>
        <w:adjustRightInd w:val="0"/>
        <w:rPr>
          <w:rFonts w:ascii="Arial" w:hAnsi="Arial" w:cs="Arial"/>
          <w:color w:val="333333"/>
          <w:sz w:val="20"/>
          <w:szCs w:val="20"/>
        </w:rPr>
      </w:pPr>
    </w:p>
    <w:p w:rsidR="00B073DA" w:rsidRDefault="00B073DA" w:rsidP="00B073DA">
      <w:pPr>
        <w:autoSpaceDE w:val="0"/>
        <w:autoSpaceDN w:val="0"/>
        <w:adjustRightInd w:val="0"/>
        <w:ind w:left="1440" w:firstLine="720"/>
        <w:rPr>
          <w:rFonts w:ascii="Arial" w:hAnsi="Arial" w:cs="Arial"/>
          <w:b/>
          <w:color w:val="333333"/>
          <w:sz w:val="20"/>
          <w:szCs w:val="20"/>
        </w:rPr>
      </w:pPr>
      <w:r w:rsidRPr="00E9018D">
        <w:rPr>
          <w:rFonts w:ascii="Arial" w:hAnsi="Arial" w:cs="Arial"/>
          <w:b/>
          <w:color w:val="333333"/>
          <w:sz w:val="20"/>
          <w:szCs w:val="20"/>
        </w:rPr>
        <w:t>YES</w:t>
      </w:r>
      <w:r w:rsidRPr="00E9018D">
        <w:rPr>
          <w:rFonts w:ascii="Arial" w:hAnsi="Arial" w:cs="Arial"/>
          <w:b/>
          <w:color w:val="333333"/>
          <w:sz w:val="20"/>
          <w:szCs w:val="20"/>
        </w:rPr>
        <w:tab/>
      </w:r>
      <w:r w:rsidRPr="00E9018D">
        <w:rPr>
          <w:rFonts w:ascii="Arial" w:hAnsi="Arial" w:cs="Arial"/>
          <w:b/>
          <w:color w:val="333333"/>
          <w:sz w:val="20"/>
          <w:szCs w:val="20"/>
        </w:rPr>
        <w:tab/>
      </w:r>
      <w:r w:rsidRPr="00E9018D">
        <w:rPr>
          <w:rFonts w:ascii="Arial" w:hAnsi="Arial" w:cs="Arial"/>
          <w:b/>
          <w:color w:val="333333"/>
          <w:sz w:val="20"/>
          <w:szCs w:val="20"/>
        </w:rPr>
        <w:tab/>
        <w:t>NO</w:t>
      </w:r>
    </w:p>
    <w:p w:rsidR="00B073DA" w:rsidRDefault="00B073DA" w:rsidP="00B073DA">
      <w:pPr>
        <w:pBdr>
          <w:bottom w:val="single" w:sz="12" w:space="1" w:color="auto"/>
        </w:pBdr>
        <w:autoSpaceDE w:val="0"/>
        <w:autoSpaceDN w:val="0"/>
        <w:adjustRightInd w:val="0"/>
        <w:rPr>
          <w:rFonts w:ascii="Arial" w:hAnsi="Arial" w:cs="Arial"/>
          <w:b/>
          <w:color w:val="333333"/>
          <w:sz w:val="20"/>
          <w:szCs w:val="20"/>
        </w:rPr>
      </w:pPr>
    </w:p>
    <w:p w:rsidR="00B073DA" w:rsidRDefault="00B073DA" w:rsidP="00B073DA">
      <w:pPr>
        <w:autoSpaceDE w:val="0"/>
        <w:autoSpaceDN w:val="0"/>
        <w:adjustRightInd w:val="0"/>
        <w:rPr>
          <w:rFonts w:ascii="Arial" w:hAnsi="Arial" w:cs="Arial"/>
          <w:b/>
          <w:color w:val="333333"/>
          <w:sz w:val="20"/>
          <w:szCs w:val="20"/>
        </w:rPr>
      </w:pPr>
    </w:p>
    <w:p w:rsidR="00B073DA" w:rsidRDefault="00B073DA" w:rsidP="00B073DA">
      <w:pPr>
        <w:autoSpaceDE w:val="0"/>
        <w:autoSpaceDN w:val="0"/>
        <w:adjustRightInd w:val="0"/>
        <w:rPr>
          <w:rFonts w:ascii="Arial" w:hAnsi="Arial" w:cs="Arial"/>
          <w:color w:val="333333"/>
          <w:sz w:val="20"/>
          <w:szCs w:val="20"/>
        </w:rPr>
      </w:pPr>
      <w:r>
        <w:rPr>
          <w:rFonts w:ascii="Arial" w:hAnsi="Arial" w:cs="Arial"/>
          <w:color w:val="333333"/>
          <w:sz w:val="20"/>
          <w:szCs w:val="20"/>
        </w:rPr>
        <w:t>If yes, approximately how many patients have you been involved in making recommendations related to administration of allogeneic stem cell transplant for acute myeloid leukemia?</w:t>
      </w:r>
    </w:p>
    <w:p w:rsidR="00B073DA" w:rsidRDefault="00B073DA" w:rsidP="00B073DA">
      <w:pPr>
        <w:autoSpaceDE w:val="0"/>
        <w:autoSpaceDN w:val="0"/>
        <w:adjustRightInd w:val="0"/>
        <w:rPr>
          <w:rFonts w:ascii="Arial" w:hAnsi="Arial" w:cs="Arial"/>
          <w:color w:val="333333"/>
          <w:sz w:val="20"/>
          <w:szCs w:val="20"/>
        </w:rPr>
      </w:pPr>
    </w:p>
    <w:p w:rsidR="00B073DA" w:rsidRPr="00AB0D85" w:rsidRDefault="00B073DA" w:rsidP="00B073DA">
      <w:pPr>
        <w:autoSpaceDE w:val="0"/>
        <w:autoSpaceDN w:val="0"/>
        <w:adjustRightInd w:val="0"/>
        <w:rPr>
          <w:rFonts w:ascii="Arial" w:hAnsi="Arial" w:cs="Arial"/>
          <w:color w:val="333333"/>
          <w:sz w:val="20"/>
          <w:szCs w:val="20"/>
        </w:rPr>
      </w:pPr>
      <w:r>
        <w:rPr>
          <w:rFonts w:ascii="Arial" w:hAnsi="Arial" w:cs="Arial"/>
          <w:color w:val="333333"/>
          <w:sz w:val="20"/>
          <w:szCs w:val="20"/>
        </w:rPr>
        <w:t>L</w:t>
      </w:r>
      <w:r w:rsidRPr="00AB0D85">
        <w:rPr>
          <w:rFonts w:ascii="Arial" w:hAnsi="Arial" w:cs="Arial"/>
          <w:color w:val="333333"/>
          <w:sz w:val="20"/>
          <w:szCs w:val="20"/>
        </w:rPr>
        <w:t>ess than 5</w:t>
      </w:r>
    </w:p>
    <w:p w:rsidR="00B073DA" w:rsidRPr="00AB0D85" w:rsidRDefault="00B073DA" w:rsidP="00B073DA">
      <w:pPr>
        <w:autoSpaceDE w:val="0"/>
        <w:autoSpaceDN w:val="0"/>
        <w:adjustRightInd w:val="0"/>
        <w:rPr>
          <w:rFonts w:ascii="Arial" w:hAnsi="Arial" w:cs="Arial"/>
          <w:color w:val="333333"/>
          <w:sz w:val="20"/>
          <w:szCs w:val="20"/>
        </w:rPr>
      </w:pPr>
      <w:r w:rsidRPr="00AB0D85">
        <w:rPr>
          <w:rFonts w:ascii="Arial" w:hAnsi="Arial" w:cs="Arial"/>
          <w:color w:val="333333"/>
          <w:sz w:val="20"/>
          <w:szCs w:val="20"/>
        </w:rPr>
        <w:t>5 to 10</w:t>
      </w:r>
    </w:p>
    <w:p w:rsidR="00B073DA" w:rsidRPr="00AB0D85" w:rsidRDefault="00B073DA" w:rsidP="00B073DA">
      <w:pPr>
        <w:autoSpaceDE w:val="0"/>
        <w:autoSpaceDN w:val="0"/>
        <w:adjustRightInd w:val="0"/>
        <w:rPr>
          <w:rFonts w:ascii="Arial" w:hAnsi="Arial" w:cs="Arial"/>
          <w:color w:val="333333"/>
          <w:sz w:val="20"/>
          <w:szCs w:val="20"/>
        </w:rPr>
      </w:pPr>
      <w:r w:rsidRPr="00AB0D85">
        <w:rPr>
          <w:rFonts w:ascii="Arial" w:hAnsi="Arial" w:cs="Arial"/>
          <w:color w:val="333333"/>
          <w:sz w:val="20"/>
          <w:szCs w:val="20"/>
        </w:rPr>
        <w:t>11 to 20</w:t>
      </w:r>
    </w:p>
    <w:p w:rsidR="00B073DA" w:rsidRPr="00AB0D85" w:rsidRDefault="00B073DA" w:rsidP="00B073DA">
      <w:pPr>
        <w:autoSpaceDE w:val="0"/>
        <w:autoSpaceDN w:val="0"/>
        <w:adjustRightInd w:val="0"/>
        <w:rPr>
          <w:rFonts w:ascii="Arial" w:hAnsi="Arial" w:cs="Arial"/>
          <w:color w:val="333333"/>
          <w:sz w:val="20"/>
          <w:szCs w:val="20"/>
        </w:rPr>
      </w:pPr>
      <w:r>
        <w:rPr>
          <w:rFonts w:ascii="Arial" w:hAnsi="Arial" w:cs="Arial"/>
          <w:color w:val="333333"/>
          <w:sz w:val="20"/>
          <w:szCs w:val="20"/>
        </w:rPr>
        <w:t>M</w:t>
      </w:r>
      <w:r w:rsidRPr="00AB0D85">
        <w:rPr>
          <w:rFonts w:ascii="Arial" w:hAnsi="Arial" w:cs="Arial"/>
          <w:color w:val="333333"/>
          <w:sz w:val="20"/>
          <w:szCs w:val="20"/>
        </w:rPr>
        <w:t>ore than 20</w:t>
      </w:r>
    </w:p>
    <w:p w:rsidR="00B073DA" w:rsidRPr="00AB0D85" w:rsidRDefault="00B073DA" w:rsidP="00B073DA">
      <w:pPr>
        <w:pBdr>
          <w:bottom w:val="single" w:sz="12" w:space="1" w:color="auto"/>
        </w:pBdr>
        <w:autoSpaceDE w:val="0"/>
        <w:autoSpaceDN w:val="0"/>
        <w:adjustRightInd w:val="0"/>
        <w:rPr>
          <w:rFonts w:ascii="Arial" w:hAnsi="Arial" w:cs="Arial"/>
          <w:color w:val="333333"/>
          <w:sz w:val="20"/>
          <w:szCs w:val="20"/>
        </w:rPr>
      </w:pPr>
    </w:p>
    <w:p w:rsidR="00B073DA" w:rsidRDefault="00B073DA" w:rsidP="00B073DA">
      <w:pPr>
        <w:autoSpaceDE w:val="0"/>
        <w:autoSpaceDN w:val="0"/>
        <w:adjustRightInd w:val="0"/>
        <w:rPr>
          <w:rFonts w:ascii="Arial" w:hAnsi="Arial" w:cs="Arial"/>
          <w:color w:val="333333"/>
          <w:sz w:val="20"/>
          <w:szCs w:val="20"/>
        </w:rPr>
      </w:pPr>
    </w:p>
    <w:p w:rsidR="00B073DA" w:rsidRDefault="00B073DA" w:rsidP="00B073DA">
      <w:pPr>
        <w:autoSpaceDE w:val="0"/>
        <w:autoSpaceDN w:val="0"/>
        <w:adjustRightInd w:val="0"/>
        <w:rPr>
          <w:rFonts w:ascii="Arial" w:hAnsi="Arial" w:cs="Arial"/>
          <w:color w:val="333333"/>
          <w:sz w:val="20"/>
          <w:szCs w:val="20"/>
        </w:rPr>
      </w:pPr>
      <w:r>
        <w:rPr>
          <w:rFonts w:ascii="Arial" w:hAnsi="Arial" w:cs="Arial"/>
          <w:color w:val="333333"/>
          <w:sz w:val="20"/>
          <w:szCs w:val="20"/>
        </w:rPr>
        <w:t>Did any of the acute myeloid leukemia cases in the vignettes resemble your actual case?</w:t>
      </w:r>
    </w:p>
    <w:p w:rsidR="00B073DA" w:rsidRDefault="00B073DA" w:rsidP="00B073DA">
      <w:pPr>
        <w:autoSpaceDE w:val="0"/>
        <w:autoSpaceDN w:val="0"/>
        <w:adjustRightInd w:val="0"/>
        <w:rPr>
          <w:rFonts w:ascii="Arial" w:hAnsi="Arial" w:cs="Arial"/>
          <w:color w:val="333333"/>
          <w:sz w:val="20"/>
          <w:szCs w:val="20"/>
        </w:rPr>
      </w:pPr>
    </w:p>
    <w:p w:rsidR="00B073DA" w:rsidRDefault="00B073DA" w:rsidP="00B073DA">
      <w:pPr>
        <w:autoSpaceDE w:val="0"/>
        <w:autoSpaceDN w:val="0"/>
        <w:adjustRightInd w:val="0"/>
        <w:ind w:left="1440" w:firstLine="720"/>
        <w:rPr>
          <w:rFonts w:ascii="Arial" w:hAnsi="Arial" w:cs="Arial"/>
          <w:b/>
          <w:color w:val="333333"/>
          <w:sz w:val="20"/>
          <w:szCs w:val="20"/>
        </w:rPr>
      </w:pPr>
      <w:r w:rsidRPr="00E9018D">
        <w:rPr>
          <w:rFonts w:ascii="Arial" w:hAnsi="Arial" w:cs="Arial"/>
          <w:b/>
          <w:color w:val="333333"/>
          <w:sz w:val="20"/>
          <w:szCs w:val="20"/>
        </w:rPr>
        <w:t>YES</w:t>
      </w:r>
      <w:r w:rsidRPr="00E9018D">
        <w:rPr>
          <w:rFonts w:ascii="Arial" w:hAnsi="Arial" w:cs="Arial"/>
          <w:b/>
          <w:color w:val="333333"/>
          <w:sz w:val="20"/>
          <w:szCs w:val="20"/>
        </w:rPr>
        <w:tab/>
      </w:r>
      <w:r w:rsidRPr="00E9018D">
        <w:rPr>
          <w:rFonts w:ascii="Arial" w:hAnsi="Arial" w:cs="Arial"/>
          <w:b/>
          <w:color w:val="333333"/>
          <w:sz w:val="20"/>
          <w:szCs w:val="20"/>
        </w:rPr>
        <w:tab/>
      </w:r>
      <w:r w:rsidRPr="00E9018D">
        <w:rPr>
          <w:rFonts w:ascii="Arial" w:hAnsi="Arial" w:cs="Arial"/>
          <w:b/>
          <w:color w:val="333333"/>
          <w:sz w:val="20"/>
          <w:szCs w:val="20"/>
        </w:rPr>
        <w:tab/>
        <w:t>NO</w:t>
      </w:r>
    </w:p>
    <w:p w:rsidR="00B073DA" w:rsidRDefault="00B073DA" w:rsidP="00B073DA">
      <w:pPr>
        <w:pBdr>
          <w:bottom w:val="single" w:sz="12" w:space="1" w:color="auto"/>
        </w:pBdr>
        <w:autoSpaceDE w:val="0"/>
        <w:autoSpaceDN w:val="0"/>
        <w:adjustRightInd w:val="0"/>
        <w:rPr>
          <w:rFonts w:ascii="Arial" w:hAnsi="Arial" w:cs="Arial"/>
          <w:b/>
          <w:color w:val="333333"/>
          <w:sz w:val="20"/>
          <w:szCs w:val="20"/>
        </w:rPr>
      </w:pPr>
    </w:p>
    <w:p w:rsidR="00B073DA" w:rsidRDefault="00B073DA" w:rsidP="00B073DA">
      <w:pPr>
        <w:autoSpaceDE w:val="0"/>
        <w:autoSpaceDN w:val="0"/>
        <w:adjustRightInd w:val="0"/>
        <w:rPr>
          <w:rFonts w:ascii="Arial" w:hAnsi="Arial" w:cs="Arial"/>
          <w:b/>
          <w:color w:val="333333"/>
          <w:sz w:val="20"/>
          <w:szCs w:val="20"/>
        </w:rPr>
      </w:pPr>
    </w:p>
    <w:p w:rsidR="00B073DA" w:rsidRDefault="00B073DA" w:rsidP="00B073DA">
      <w:pPr>
        <w:autoSpaceDE w:val="0"/>
        <w:autoSpaceDN w:val="0"/>
        <w:adjustRightInd w:val="0"/>
        <w:rPr>
          <w:rFonts w:ascii="Arial" w:hAnsi="Arial" w:cs="Arial"/>
          <w:color w:val="333333"/>
          <w:sz w:val="20"/>
          <w:szCs w:val="20"/>
        </w:rPr>
      </w:pPr>
      <w:r>
        <w:rPr>
          <w:rFonts w:ascii="Arial" w:hAnsi="Arial" w:cs="Arial"/>
          <w:color w:val="333333"/>
          <w:sz w:val="20"/>
          <w:szCs w:val="20"/>
        </w:rPr>
        <w:t>Do you consider yourself as someone who understands the formal principles of decision analysis?</w:t>
      </w:r>
    </w:p>
    <w:p w:rsidR="00B073DA" w:rsidRDefault="00B073DA" w:rsidP="00B073DA">
      <w:pPr>
        <w:autoSpaceDE w:val="0"/>
        <w:autoSpaceDN w:val="0"/>
        <w:adjustRightInd w:val="0"/>
        <w:rPr>
          <w:rFonts w:ascii="Arial" w:hAnsi="Arial" w:cs="Arial"/>
          <w:color w:val="333333"/>
          <w:sz w:val="20"/>
          <w:szCs w:val="20"/>
        </w:rPr>
      </w:pPr>
    </w:p>
    <w:p w:rsidR="00B073DA" w:rsidRDefault="00B073DA" w:rsidP="00B073DA">
      <w:pPr>
        <w:autoSpaceDE w:val="0"/>
        <w:autoSpaceDN w:val="0"/>
        <w:adjustRightInd w:val="0"/>
        <w:ind w:left="1440" w:firstLine="720"/>
        <w:rPr>
          <w:rFonts w:ascii="Arial" w:hAnsi="Arial" w:cs="Arial"/>
          <w:b/>
          <w:color w:val="333333"/>
          <w:sz w:val="20"/>
          <w:szCs w:val="20"/>
        </w:rPr>
      </w:pPr>
      <w:r w:rsidRPr="00E9018D">
        <w:rPr>
          <w:rFonts w:ascii="Arial" w:hAnsi="Arial" w:cs="Arial"/>
          <w:b/>
          <w:color w:val="333333"/>
          <w:sz w:val="20"/>
          <w:szCs w:val="20"/>
        </w:rPr>
        <w:t>YES</w:t>
      </w:r>
      <w:r w:rsidRPr="00E9018D">
        <w:rPr>
          <w:rFonts w:ascii="Arial" w:hAnsi="Arial" w:cs="Arial"/>
          <w:b/>
          <w:color w:val="333333"/>
          <w:sz w:val="20"/>
          <w:szCs w:val="20"/>
        </w:rPr>
        <w:tab/>
      </w:r>
      <w:r w:rsidRPr="00E9018D">
        <w:rPr>
          <w:rFonts w:ascii="Arial" w:hAnsi="Arial" w:cs="Arial"/>
          <w:b/>
          <w:color w:val="333333"/>
          <w:sz w:val="20"/>
          <w:szCs w:val="20"/>
        </w:rPr>
        <w:tab/>
      </w:r>
      <w:r w:rsidRPr="00E9018D">
        <w:rPr>
          <w:rFonts w:ascii="Arial" w:hAnsi="Arial" w:cs="Arial"/>
          <w:b/>
          <w:color w:val="333333"/>
          <w:sz w:val="20"/>
          <w:szCs w:val="20"/>
        </w:rPr>
        <w:tab/>
        <w:t>NO</w:t>
      </w:r>
    </w:p>
    <w:p w:rsidR="00B073DA" w:rsidRDefault="00B073DA" w:rsidP="00B073DA">
      <w:pPr>
        <w:pBdr>
          <w:bottom w:val="single" w:sz="12" w:space="1" w:color="auto"/>
        </w:pBdr>
        <w:autoSpaceDE w:val="0"/>
        <w:autoSpaceDN w:val="0"/>
        <w:adjustRightInd w:val="0"/>
        <w:rPr>
          <w:rFonts w:ascii="Arial" w:hAnsi="Arial" w:cs="Arial"/>
          <w:b/>
          <w:color w:val="333333"/>
          <w:sz w:val="20"/>
          <w:szCs w:val="20"/>
        </w:rPr>
      </w:pPr>
    </w:p>
    <w:p w:rsidR="00B073DA" w:rsidRDefault="00B073DA" w:rsidP="00B073DA">
      <w:pPr>
        <w:autoSpaceDE w:val="0"/>
        <w:autoSpaceDN w:val="0"/>
        <w:adjustRightInd w:val="0"/>
        <w:rPr>
          <w:rFonts w:ascii="Arial" w:hAnsi="Arial" w:cs="Arial"/>
          <w:b/>
          <w:color w:val="333333"/>
          <w:sz w:val="20"/>
          <w:szCs w:val="20"/>
        </w:rPr>
      </w:pPr>
    </w:p>
    <w:p w:rsidR="00B073DA" w:rsidRDefault="00B073DA" w:rsidP="00B073DA">
      <w:pPr>
        <w:autoSpaceDE w:val="0"/>
        <w:autoSpaceDN w:val="0"/>
        <w:adjustRightInd w:val="0"/>
        <w:rPr>
          <w:rFonts w:ascii="Arial" w:hAnsi="Arial" w:cs="Arial"/>
          <w:sz w:val="20"/>
          <w:szCs w:val="20"/>
        </w:rPr>
      </w:pPr>
      <w:r>
        <w:rPr>
          <w:rFonts w:ascii="Arial" w:hAnsi="Arial" w:cs="Arial"/>
          <w:sz w:val="20"/>
          <w:szCs w:val="20"/>
        </w:rPr>
        <w:t>Thank you for participating in our study.</w:t>
      </w:r>
    </w:p>
    <w:p w:rsidR="00B073DA" w:rsidRDefault="00B073DA" w:rsidP="00B073DA">
      <w:pPr>
        <w:autoSpaceDE w:val="0"/>
        <w:autoSpaceDN w:val="0"/>
        <w:adjustRightInd w:val="0"/>
        <w:rPr>
          <w:rFonts w:ascii="Arial" w:hAnsi="Arial" w:cs="Arial"/>
          <w:sz w:val="20"/>
          <w:szCs w:val="20"/>
        </w:rPr>
      </w:pPr>
    </w:p>
    <w:p w:rsidR="00B073DA" w:rsidRPr="00B073DA" w:rsidRDefault="00B073DA" w:rsidP="00B073DA">
      <w:pPr>
        <w:autoSpaceDE w:val="0"/>
        <w:autoSpaceDN w:val="0"/>
        <w:adjustRightInd w:val="0"/>
        <w:rPr>
          <w:rFonts w:ascii="Arial" w:hAnsi="Arial" w:cs="Arial"/>
          <w:sz w:val="20"/>
          <w:szCs w:val="20"/>
        </w:rPr>
      </w:pPr>
    </w:p>
    <w:sectPr w:rsidR="00B073DA" w:rsidRPr="00B073DA" w:rsidSect="00ED20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EC5"/>
    <w:rsid w:val="00010260"/>
    <w:rsid w:val="00026CDA"/>
    <w:rsid w:val="00034973"/>
    <w:rsid w:val="00040AA9"/>
    <w:rsid w:val="00065F4D"/>
    <w:rsid w:val="00066B52"/>
    <w:rsid w:val="0008137F"/>
    <w:rsid w:val="000A25A4"/>
    <w:rsid w:val="000A45FF"/>
    <w:rsid w:val="000A7A35"/>
    <w:rsid w:val="000B3309"/>
    <w:rsid w:val="000B5A35"/>
    <w:rsid w:val="000B7EB4"/>
    <w:rsid w:val="000D3B0B"/>
    <w:rsid w:val="000D63F6"/>
    <w:rsid w:val="000E1AB9"/>
    <w:rsid w:val="000E1EA9"/>
    <w:rsid w:val="000E371E"/>
    <w:rsid w:val="000E7965"/>
    <w:rsid w:val="000F268B"/>
    <w:rsid w:val="000F6050"/>
    <w:rsid w:val="00106F3E"/>
    <w:rsid w:val="00107BA5"/>
    <w:rsid w:val="00123222"/>
    <w:rsid w:val="00140332"/>
    <w:rsid w:val="00142703"/>
    <w:rsid w:val="00142A10"/>
    <w:rsid w:val="0014492B"/>
    <w:rsid w:val="00145DDC"/>
    <w:rsid w:val="00161097"/>
    <w:rsid w:val="00162552"/>
    <w:rsid w:val="0019056F"/>
    <w:rsid w:val="001932FC"/>
    <w:rsid w:val="001941F3"/>
    <w:rsid w:val="001B4A57"/>
    <w:rsid w:val="001B583A"/>
    <w:rsid w:val="001B7535"/>
    <w:rsid w:val="001E14ED"/>
    <w:rsid w:val="001F2376"/>
    <w:rsid w:val="001F5A44"/>
    <w:rsid w:val="00200F50"/>
    <w:rsid w:val="0020446C"/>
    <w:rsid w:val="002061CE"/>
    <w:rsid w:val="00213449"/>
    <w:rsid w:val="00214F69"/>
    <w:rsid w:val="00217AA8"/>
    <w:rsid w:val="00221562"/>
    <w:rsid w:val="002336C3"/>
    <w:rsid w:val="00235BA4"/>
    <w:rsid w:val="002417BA"/>
    <w:rsid w:val="0025198F"/>
    <w:rsid w:val="00271014"/>
    <w:rsid w:val="002728FC"/>
    <w:rsid w:val="00274760"/>
    <w:rsid w:val="002807F7"/>
    <w:rsid w:val="0028614E"/>
    <w:rsid w:val="00294B60"/>
    <w:rsid w:val="002A1733"/>
    <w:rsid w:val="002A1A3D"/>
    <w:rsid w:val="002A7511"/>
    <w:rsid w:val="002B78DA"/>
    <w:rsid w:val="002D240F"/>
    <w:rsid w:val="002D5694"/>
    <w:rsid w:val="002E411A"/>
    <w:rsid w:val="002E7E06"/>
    <w:rsid w:val="00301051"/>
    <w:rsid w:val="00305124"/>
    <w:rsid w:val="00310F7C"/>
    <w:rsid w:val="003127F6"/>
    <w:rsid w:val="003129FB"/>
    <w:rsid w:val="00352C0D"/>
    <w:rsid w:val="0035617A"/>
    <w:rsid w:val="00361843"/>
    <w:rsid w:val="0036325C"/>
    <w:rsid w:val="003645BE"/>
    <w:rsid w:val="003675B4"/>
    <w:rsid w:val="003740E1"/>
    <w:rsid w:val="003929D9"/>
    <w:rsid w:val="00397D1B"/>
    <w:rsid w:val="003A6BB1"/>
    <w:rsid w:val="003B12B6"/>
    <w:rsid w:val="003C5017"/>
    <w:rsid w:val="003E0422"/>
    <w:rsid w:val="003E543A"/>
    <w:rsid w:val="0040441A"/>
    <w:rsid w:val="00405E76"/>
    <w:rsid w:val="004115F0"/>
    <w:rsid w:val="00413041"/>
    <w:rsid w:val="0041448A"/>
    <w:rsid w:val="00417A41"/>
    <w:rsid w:val="00424AAA"/>
    <w:rsid w:val="0042638A"/>
    <w:rsid w:val="00431598"/>
    <w:rsid w:val="00440580"/>
    <w:rsid w:val="004424CF"/>
    <w:rsid w:val="00443941"/>
    <w:rsid w:val="0044425E"/>
    <w:rsid w:val="00444540"/>
    <w:rsid w:val="00453600"/>
    <w:rsid w:val="00456E1A"/>
    <w:rsid w:val="00462CC8"/>
    <w:rsid w:val="004702D0"/>
    <w:rsid w:val="00481962"/>
    <w:rsid w:val="00485A2F"/>
    <w:rsid w:val="004866EB"/>
    <w:rsid w:val="004868B1"/>
    <w:rsid w:val="00487C31"/>
    <w:rsid w:val="004926CC"/>
    <w:rsid w:val="004942F1"/>
    <w:rsid w:val="0049616A"/>
    <w:rsid w:val="004A378D"/>
    <w:rsid w:val="004B3760"/>
    <w:rsid w:val="004C0767"/>
    <w:rsid w:val="004C40A3"/>
    <w:rsid w:val="004C7A0B"/>
    <w:rsid w:val="004E1EE3"/>
    <w:rsid w:val="004E7113"/>
    <w:rsid w:val="005003F6"/>
    <w:rsid w:val="005232D9"/>
    <w:rsid w:val="005247DE"/>
    <w:rsid w:val="005326B7"/>
    <w:rsid w:val="005328EA"/>
    <w:rsid w:val="005430EA"/>
    <w:rsid w:val="005544EA"/>
    <w:rsid w:val="00565E1A"/>
    <w:rsid w:val="005708E3"/>
    <w:rsid w:val="005711EB"/>
    <w:rsid w:val="00575E58"/>
    <w:rsid w:val="00577664"/>
    <w:rsid w:val="005777E6"/>
    <w:rsid w:val="0058058B"/>
    <w:rsid w:val="00586D15"/>
    <w:rsid w:val="00587D70"/>
    <w:rsid w:val="00590629"/>
    <w:rsid w:val="00591EC5"/>
    <w:rsid w:val="005A209C"/>
    <w:rsid w:val="005A300D"/>
    <w:rsid w:val="005B1BBD"/>
    <w:rsid w:val="005B2963"/>
    <w:rsid w:val="005C1FAF"/>
    <w:rsid w:val="005D58FC"/>
    <w:rsid w:val="005E412B"/>
    <w:rsid w:val="005F38BA"/>
    <w:rsid w:val="00616BA2"/>
    <w:rsid w:val="00643D29"/>
    <w:rsid w:val="006445B0"/>
    <w:rsid w:val="006544B1"/>
    <w:rsid w:val="006657C6"/>
    <w:rsid w:val="00671EBC"/>
    <w:rsid w:val="00672B16"/>
    <w:rsid w:val="00672D9B"/>
    <w:rsid w:val="00672E15"/>
    <w:rsid w:val="00684ADC"/>
    <w:rsid w:val="006962C0"/>
    <w:rsid w:val="006A04FC"/>
    <w:rsid w:val="006A5573"/>
    <w:rsid w:val="006A5656"/>
    <w:rsid w:val="006B1D8E"/>
    <w:rsid w:val="006C04BD"/>
    <w:rsid w:val="006C0A7A"/>
    <w:rsid w:val="006D1561"/>
    <w:rsid w:val="006D360F"/>
    <w:rsid w:val="006E0A17"/>
    <w:rsid w:val="006E22A7"/>
    <w:rsid w:val="006E57D3"/>
    <w:rsid w:val="00720A0A"/>
    <w:rsid w:val="0072797B"/>
    <w:rsid w:val="00731372"/>
    <w:rsid w:val="00734B44"/>
    <w:rsid w:val="00742A8B"/>
    <w:rsid w:val="007536E0"/>
    <w:rsid w:val="007543DA"/>
    <w:rsid w:val="0075612E"/>
    <w:rsid w:val="0076455D"/>
    <w:rsid w:val="00765157"/>
    <w:rsid w:val="0079007B"/>
    <w:rsid w:val="00793578"/>
    <w:rsid w:val="00794953"/>
    <w:rsid w:val="00795910"/>
    <w:rsid w:val="007A222D"/>
    <w:rsid w:val="007C3084"/>
    <w:rsid w:val="007C6507"/>
    <w:rsid w:val="007D2C94"/>
    <w:rsid w:val="007D3013"/>
    <w:rsid w:val="007E0103"/>
    <w:rsid w:val="007E06A6"/>
    <w:rsid w:val="007E2BAD"/>
    <w:rsid w:val="007E6B69"/>
    <w:rsid w:val="0081523A"/>
    <w:rsid w:val="00841D08"/>
    <w:rsid w:val="00842A47"/>
    <w:rsid w:val="0084711B"/>
    <w:rsid w:val="008503E5"/>
    <w:rsid w:val="00870A3F"/>
    <w:rsid w:val="0087451B"/>
    <w:rsid w:val="00881B90"/>
    <w:rsid w:val="0088547E"/>
    <w:rsid w:val="00885DA4"/>
    <w:rsid w:val="008910DA"/>
    <w:rsid w:val="008A45B2"/>
    <w:rsid w:val="008A573D"/>
    <w:rsid w:val="008B2285"/>
    <w:rsid w:val="008C5D63"/>
    <w:rsid w:val="008D3E51"/>
    <w:rsid w:val="008D5A01"/>
    <w:rsid w:val="008D6AEC"/>
    <w:rsid w:val="008E2974"/>
    <w:rsid w:val="008E651D"/>
    <w:rsid w:val="008E656B"/>
    <w:rsid w:val="0090306C"/>
    <w:rsid w:val="0091169B"/>
    <w:rsid w:val="009272BD"/>
    <w:rsid w:val="00930886"/>
    <w:rsid w:val="00931F6A"/>
    <w:rsid w:val="00946A92"/>
    <w:rsid w:val="00960689"/>
    <w:rsid w:val="0096245A"/>
    <w:rsid w:val="0096339A"/>
    <w:rsid w:val="00966495"/>
    <w:rsid w:val="00970853"/>
    <w:rsid w:val="0097757D"/>
    <w:rsid w:val="00980571"/>
    <w:rsid w:val="00985545"/>
    <w:rsid w:val="009B5345"/>
    <w:rsid w:val="009D0F87"/>
    <w:rsid w:val="009D65B7"/>
    <w:rsid w:val="009F6956"/>
    <w:rsid w:val="00A02A45"/>
    <w:rsid w:val="00A035A9"/>
    <w:rsid w:val="00A06C32"/>
    <w:rsid w:val="00A26173"/>
    <w:rsid w:val="00A26E78"/>
    <w:rsid w:val="00A2796E"/>
    <w:rsid w:val="00A3255F"/>
    <w:rsid w:val="00A32B22"/>
    <w:rsid w:val="00A40027"/>
    <w:rsid w:val="00A415C7"/>
    <w:rsid w:val="00A52BD1"/>
    <w:rsid w:val="00A53E09"/>
    <w:rsid w:val="00A6251A"/>
    <w:rsid w:val="00A63692"/>
    <w:rsid w:val="00A650A9"/>
    <w:rsid w:val="00A655D5"/>
    <w:rsid w:val="00A65C6E"/>
    <w:rsid w:val="00A75964"/>
    <w:rsid w:val="00A77400"/>
    <w:rsid w:val="00A83F69"/>
    <w:rsid w:val="00A918CF"/>
    <w:rsid w:val="00A93768"/>
    <w:rsid w:val="00AA4278"/>
    <w:rsid w:val="00AB0D85"/>
    <w:rsid w:val="00AC4074"/>
    <w:rsid w:val="00AC4572"/>
    <w:rsid w:val="00AD0A80"/>
    <w:rsid w:val="00AD1BE6"/>
    <w:rsid w:val="00AD1C4F"/>
    <w:rsid w:val="00AE742A"/>
    <w:rsid w:val="00AF20C6"/>
    <w:rsid w:val="00AF27F5"/>
    <w:rsid w:val="00AF3123"/>
    <w:rsid w:val="00B073DA"/>
    <w:rsid w:val="00B256D4"/>
    <w:rsid w:val="00B25EC2"/>
    <w:rsid w:val="00B30C7F"/>
    <w:rsid w:val="00B35E24"/>
    <w:rsid w:val="00B440CC"/>
    <w:rsid w:val="00B46B79"/>
    <w:rsid w:val="00B54751"/>
    <w:rsid w:val="00B77EAB"/>
    <w:rsid w:val="00B92C68"/>
    <w:rsid w:val="00B95D38"/>
    <w:rsid w:val="00B9605E"/>
    <w:rsid w:val="00BA4AA3"/>
    <w:rsid w:val="00BA6BC3"/>
    <w:rsid w:val="00BB0065"/>
    <w:rsid w:val="00BB4B5C"/>
    <w:rsid w:val="00BC1D60"/>
    <w:rsid w:val="00BC288E"/>
    <w:rsid w:val="00BD262D"/>
    <w:rsid w:val="00BD4B1C"/>
    <w:rsid w:val="00BD7A79"/>
    <w:rsid w:val="00BE00FB"/>
    <w:rsid w:val="00BE1A24"/>
    <w:rsid w:val="00BE61EE"/>
    <w:rsid w:val="00BF2C33"/>
    <w:rsid w:val="00C00A80"/>
    <w:rsid w:val="00C063C8"/>
    <w:rsid w:val="00C22B2B"/>
    <w:rsid w:val="00C35D3D"/>
    <w:rsid w:val="00C500A6"/>
    <w:rsid w:val="00C52444"/>
    <w:rsid w:val="00C53001"/>
    <w:rsid w:val="00C56A71"/>
    <w:rsid w:val="00C609CE"/>
    <w:rsid w:val="00C73FDB"/>
    <w:rsid w:val="00C8018C"/>
    <w:rsid w:val="00C83311"/>
    <w:rsid w:val="00CA028A"/>
    <w:rsid w:val="00CB4BE1"/>
    <w:rsid w:val="00CB72F2"/>
    <w:rsid w:val="00CB7337"/>
    <w:rsid w:val="00CD0511"/>
    <w:rsid w:val="00CD13AD"/>
    <w:rsid w:val="00CF212F"/>
    <w:rsid w:val="00D0593A"/>
    <w:rsid w:val="00D07132"/>
    <w:rsid w:val="00D17939"/>
    <w:rsid w:val="00D222D8"/>
    <w:rsid w:val="00D276E5"/>
    <w:rsid w:val="00D43E52"/>
    <w:rsid w:val="00D57C74"/>
    <w:rsid w:val="00D63E03"/>
    <w:rsid w:val="00D717F4"/>
    <w:rsid w:val="00D7265B"/>
    <w:rsid w:val="00D84F8A"/>
    <w:rsid w:val="00D93E35"/>
    <w:rsid w:val="00D93F22"/>
    <w:rsid w:val="00D96209"/>
    <w:rsid w:val="00D974C5"/>
    <w:rsid w:val="00DA3A56"/>
    <w:rsid w:val="00DA60ED"/>
    <w:rsid w:val="00DB7D9C"/>
    <w:rsid w:val="00DD08BD"/>
    <w:rsid w:val="00DD25D0"/>
    <w:rsid w:val="00DD4108"/>
    <w:rsid w:val="00DD582D"/>
    <w:rsid w:val="00E030C2"/>
    <w:rsid w:val="00E032F6"/>
    <w:rsid w:val="00E075B9"/>
    <w:rsid w:val="00E250FE"/>
    <w:rsid w:val="00E34D9A"/>
    <w:rsid w:val="00E36B43"/>
    <w:rsid w:val="00E4326D"/>
    <w:rsid w:val="00E557D5"/>
    <w:rsid w:val="00E5696C"/>
    <w:rsid w:val="00E56C5E"/>
    <w:rsid w:val="00E9018D"/>
    <w:rsid w:val="00EA3D30"/>
    <w:rsid w:val="00EA4069"/>
    <w:rsid w:val="00EA7680"/>
    <w:rsid w:val="00ED204F"/>
    <w:rsid w:val="00ED4F82"/>
    <w:rsid w:val="00EF0C5A"/>
    <w:rsid w:val="00F043BB"/>
    <w:rsid w:val="00F20A65"/>
    <w:rsid w:val="00F23BA3"/>
    <w:rsid w:val="00F279A6"/>
    <w:rsid w:val="00F3649D"/>
    <w:rsid w:val="00F572DA"/>
    <w:rsid w:val="00F651B5"/>
    <w:rsid w:val="00F6782A"/>
    <w:rsid w:val="00F67BCA"/>
    <w:rsid w:val="00F82ED3"/>
    <w:rsid w:val="00F86510"/>
    <w:rsid w:val="00F87038"/>
    <w:rsid w:val="00F87207"/>
    <w:rsid w:val="00F87505"/>
    <w:rsid w:val="00F9642A"/>
    <w:rsid w:val="00FA6B08"/>
    <w:rsid w:val="00FA7C80"/>
    <w:rsid w:val="00FB3C86"/>
    <w:rsid w:val="00FB474B"/>
    <w:rsid w:val="00FD4176"/>
    <w:rsid w:val="00FF2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0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018D"/>
    <w:rPr>
      <w:rFonts w:ascii="Tahoma" w:hAnsi="Tahoma" w:cs="Tahoma"/>
      <w:sz w:val="16"/>
      <w:szCs w:val="16"/>
    </w:rPr>
  </w:style>
  <w:style w:type="character" w:customStyle="1" w:styleId="BalloonTextChar">
    <w:name w:val="Balloon Text Char"/>
    <w:basedOn w:val="DefaultParagraphFont"/>
    <w:link w:val="BalloonText"/>
    <w:uiPriority w:val="99"/>
    <w:semiHidden/>
    <w:rsid w:val="00E9018D"/>
    <w:rPr>
      <w:rFonts w:ascii="Tahoma" w:hAnsi="Tahoma" w:cs="Tahoma"/>
      <w:sz w:val="16"/>
      <w:szCs w:val="16"/>
    </w:rPr>
  </w:style>
  <w:style w:type="character" w:styleId="Hyperlink">
    <w:name w:val="Hyperlink"/>
    <w:basedOn w:val="DefaultParagraphFont"/>
    <w:uiPriority w:val="99"/>
    <w:unhideWhenUsed/>
    <w:rsid w:val="00B073D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0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018D"/>
    <w:rPr>
      <w:rFonts w:ascii="Tahoma" w:hAnsi="Tahoma" w:cs="Tahoma"/>
      <w:sz w:val="16"/>
      <w:szCs w:val="16"/>
    </w:rPr>
  </w:style>
  <w:style w:type="character" w:customStyle="1" w:styleId="BalloonTextChar">
    <w:name w:val="Balloon Text Char"/>
    <w:basedOn w:val="DefaultParagraphFont"/>
    <w:link w:val="BalloonText"/>
    <w:uiPriority w:val="99"/>
    <w:semiHidden/>
    <w:rsid w:val="00E9018D"/>
    <w:rPr>
      <w:rFonts w:ascii="Tahoma" w:hAnsi="Tahoma" w:cs="Tahoma"/>
      <w:sz w:val="16"/>
      <w:szCs w:val="16"/>
    </w:rPr>
  </w:style>
  <w:style w:type="character" w:styleId="Hyperlink">
    <w:name w:val="Hyperlink"/>
    <w:basedOn w:val="DefaultParagraphFont"/>
    <w:uiPriority w:val="99"/>
    <w:unhideWhenUsed/>
    <w:rsid w:val="00B073D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9</Pages>
  <Words>2423</Words>
  <Characters>13815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USF Health</Company>
  <LinksUpToDate>false</LinksUpToDate>
  <CharactersWithSpaces>16206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treljic</dc:creator>
  <cp:lastModifiedBy>treljic</cp:lastModifiedBy>
  <cp:revision>5</cp:revision>
  <cp:lastPrinted>2012-10-29T15:39:00Z</cp:lastPrinted>
  <dcterms:created xsi:type="dcterms:W3CDTF">2013-06-18T20:42:00Z</dcterms:created>
  <dcterms:modified xsi:type="dcterms:W3CDTF">2014-05-08T21:05:00Z</dcterms:modified>
</cp:coreProperties>
</file>