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5C9" w:rsidRPr="00C22D71" w:rsidRDefault="009965C9" w:rsidP="009965C9">
      <w:pPr>
        <w:autoSpaceDE w:val="0"/>
        <w:autoSpaceDN w:val="0"/>
        <w:adjustRightInd w:val="0"/>
        <w:spacing w:after="0"/>
        <w:rPr>
          <w:rFonts w:ascii="Trebuchet MS" w:hAnsi="Trebuchet MS" w:cs="Trebuchet MS"/>
          <w:sz w:val="20"/>
          <w:szCs w:val="20"/>
        </w:rPr>
      </w:pPr>
      <w:r w:rsidRPr="00C22D71">
        <w:rPr>
          <w:rFonts w:ascii="Trebuchet MS" w:hAnsi="Trebuchet MS" w:cs="Trebuchet MS"/>
          <w:sz w:val="20"/>
          <w:szCs w:val="20"/>
        </w:rPr>
        <w:t>A</w:t>
      </w:r>
      <w:r w:rsidR="00880350">
        <w:rPr>
          <w:rFonts w:ascii="Trebuchet MS" w:hAnsi="Trebuchet MS" w:cs="Trebuchet MS"/>
          <w:sz w:val="20"/>
          <w:szCs w:val="20"/>
        </w:rPr>
        <w:t>dditional file</w:t>
      </w:r>
      <w:r w:rsidRPr="00C22D71">
        <w:rPr>
          <w:rFonts w:ascii="Trebuchet MS" w:hAnsi="Trebuchet MS" w:cs="Trebuchet MS"/>
          <w:sz w:val="20"/>
          <w:szCs w:val="20"/>
        </w:rPr>
        <w:t xml:space="preserve"> 1: Primary Health Care and Strengthening Health Systems in Africa</w:t>
      </w:r>
    </w:p>
    <w:tbl>
      <w:tblPr>
        <w:tblW w:w="100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2"/>
        <w:gridCol w:w="425"/>
        <w:gridCol w:w="425"/>
        <w:gridCol w:w="8789"/>
      </w:tblGrid>
      <w:tr w:rsidR="009965C9" w:rsidRPr="00C22D71" w:rsidTr="0054181A">
        <w:trPr>
          <w:trHeight w:val="996"/>
        </w:trPr>
        <w:tc>
          <w:tcPr>
            <w:tcW w:w="392" w:type="dxa"/>
            <w:vMerge w:val="restart"/>
            <w:textDirection w:val="btLr"/>
          </w:tcPr>
          <w:p w:rsidR="009965C9" w:rsidRPr="00C22D71" w:rsidRDefault="009965C9" w:rsidP="0054181A">
            <w:pPr>
              <w:autoSpaceDE w:val="0"/>
              <w:autoSpaceDN w:val="0"/>
              <w:adjustRightInd w:val="0"/>
              <w:spacing w:after="0" w:line="240" w:lineRule="auto"/>
              <w:ind w:left="113" w:right="113"/>
              <w:jc w:val="center"/>
              <w:rPr>
                <w:rFonts w:ascii="Times New Roman" w:hAnsi="Times New Roman" w:cs="Times New Roman"/>
                <w:sz w:val="21"/>
                <w:szCs w:val="21"/>
              </w:rPr>
            </w:pPr>
            <w:r w:rsidRPr="00C22D71">
              <w:rPr>
                <w:b/>
                <w:bCs/>
              </w:rPr>
              <w:t>Vision 2020 pillars</w:t>
            </w:r>
          </w:p>
        </w:tc>
        <w:tc>
          <w:tcPr>
            <w:tcW w:w="425" w:type="dxa"/>
            <w:vMerge w:val="restart"/>
            <w:textDirection w:val="btLr"/>
          </w:tcPr>
          <w:p w:rsidR="009965C9" w:rsidRPr="00C22D71" w:rsidRDefault="009965C9" w:rsidP="0054181A">
            <w:pPr>
              <w:autoSpaceDE w:val="0"/>
              <w:autoSpaceDN w:val="0"/>
              <w:adjustRightInd w:val="0"/>
              <w:spacing w:after="0" w:line="240" w:lineRule="auto"/>
              <w:ind w:left="113" w:right="113"/>
              <w:jc w:val="center"/>
              <w:rPr>
                <w:b/>
                <w:bCs/>
              </w:rPr>
            </w:pPr>
            <w:r w:rsidRPr="00C22D71">
              <w:rPr>
                <w:b/>
                <w:bCs/>
              </w:rPr>
              <w:t>WHO Health systems building blocks</w:t>
            </w:r>
          </w:p>
        </w:tc>
        <w:tc>
          <w:tcPr>
            <w:tcW w:w="425" w:type="dxa"/>
            <w:vMerge w:val="restart"/>
            <w:textDirection w:val="btLr"/>
          </w:tcPr>
          <w:p w:rsidR="009965C9" w:rsidRPr="00C22D71" w:rsidRDefault="009965C9" w:rsidP="0054181A">
            <w:pPr>
              <w:autoSpaceDE w:val="0"/>
              <w:autoSpaceDN w:val="0"/>
              <w:adjustRightInd w:val="0"/>
              <w:spacing w:after="0" w:line="240" w:lineRule="auto"/>
              <w:ind w:left="113" w:right="113"/>
              <w:jc w:val="center"/>
              <w:rPr>
                <w:rFonts w:ascii="Arial Narrow" w:hAnsi="Arial Narrow" w:cs="Arial Narrow"/>
                <w:b/>
                <w:bCs/>
                <w:i/>
                <w:iCs/>
                <w:sz w:val="20"/>
                <w:szCs w:val="20"/>
              </w:rPr>
            </w:pPr>
            <w:r w:rsidRPr="00C22D71">
              <w:rPr>
                <w:b/>
                <w:bCs/>
              </w:rPr>
              <w:t>Health systems strengthening (</w:t>
            </w:r>
            <w:r w:rsidRPr="00C22D71">
              <w:rPr>
                <w:b/>
                <w:bCs/>
                <w:sz w:val="21"/>
                <w:szCs w:val="21"/>
              </w:rPr>
              <w:t>Ouagadougou Declaration on Primary Health Care and Health Systems)</w:t>
            </w:r>
          </w:p>
        </w:tc>
        <w:tc>
          <w:tcPr>
            <w:tcW w:w="8789" w:type="dxa"/>
          </w:tcPr>
          <w:p w:rsidR="009965C9" w:rsidRPr="00C22D71" w:rsidRDefault="009965C9" w:rsidP="0054181A">
            <w:pPr>
              <w:autoSpaceDE w:val="0"/>
              <w:autoSpaceDN w:val="0"/>
              <w:adjustRightInd w:val="0"/>
              <w:spacing w:after="0" w:line="240" w:lineRule="auto"/>
              <w:rPr>
                <w:rFonts w:ascii="Arial Narrow" w:hAnsi="Arial Narrow" w:cs="Arial Narrow"/>
                <w:sz w:val="20"/>
                <w:szCs w:val="20"/>
              </w:rPr>
            </w:pPr>
            <w:r w:rsidRPr="00C22D71">
              <w:rPr>
                <w:rFonts w:ascii="Arial Narrow" w:hAnsi="Arial Narrow" w:cs="Arial Narrow"/>
                <w:b/>
                <w:bCs/>
                <w:i/>
                <w:iCs/>
                <w:sz w:val="20"/>
                <w:szCs w:val="20"/>
              </w:rPr>
              <w:t>health services delivery</w:t>
            </w:r>
          </w:p>
          <w:p w:rsidR="009965C9" w:rsidRPr="00C22D71" w:rsidRDefault="009965C9" w:rsidP="009965C9">
            <w:pPr>
              <w:numPr>
                <w:ilvl w:val="0"/>
                <w:numId w:val="1"/>
              </w:numPr>
              <w:autoSpaceDE w:val="0"/>
              <w:autoSpaceDN w:val="0"/>
              <w:adjustRightInd w:val="0"/>
              <w:spacing w:after="0" w:line="240" w:lineRule="auto"/>
              <w:ind w:left="176" w:hanging="176"/>
              <w:rPr>
                <w:rFonts w:ascii="Arial Narrow" w:hAnsi="Arial Narrow" w:cs="Arial Narrow"/>
                <w:sz w:val="20"/>
                <w:szCs w:val="20"/>
              </w:rPr>
            </w:pPr>
            <w:r w:rsidRPr="00C22D71">
              <w:rPr>
                <w:rFonts w:ascii="Arial Narrow" w:hAnsi="Arial Narrow" w:cs="Arial Narrow"/>
                <w:sz w:val="20"/>
                <w:szCs w:val="20"/>
              </w:rPr>
              <w:t xml:space="preserve">Develop models, stakeholder coordination </w:t>
            </w:r>
            <w:r w:rsidRPr="00C22D71">
              <w:rPr>
                <w:rFonts w:ascii="Arial Narrow" w:hAnsi="Arial Narrow" w:cs="Arial Narrow"/>
                <w:iCs/>
                <w:sz w:val="20"/>
                <w:szCs w:val="20"/>
              </w:rPr>
              <w:t>including referral systems</w:t>
            </w:r>
            <w:r w:rsidRPr="00C22D71">
              <w:rPr>
                <w:rFonts w:ascii="Arial Narrow" w:hAnsi="Arial Narrow" w:cs="Arial Narrow"/>
                <w:sz w:val="20"/>
                <w:szCs w:val="20"/>
              </w:rPr>
              <w:t xml:space="preserve"> service organization to promote integration and strengthened efficiency and equity. </w:t>
            </w:r>
          </w:p>
          <w:p w:rsidR="009965C9" w:rsidRPr="00C22D71" w:rsidRDefault="009965C9" w:rsidP="009965C9">
            <w:pPr>
              <w:numPr>
                <w:ilvl w:val="0"/>
                <w:numId w:val="1"/>
              </w:numPr>
              <w:autoSpaceDE w:val="0"/>
              <w:autoSpaceDN w:val="0"/>
              <w:adjustRightInd w:val="0"/>
              <w:spacing w:after="0" w:line="240" w:lineRule="auto"/>
              <w:ind w:left="176" w:hanging="176"/>
              <w:rPr>
                <w:rFonts w:ascii="Arial Narrow" w:hAnsi="Arial Narrow" w:cs="Arial Narrow"/>
                <w:sz w:val="20"/>
                <w:szCs w:val="20"/>
              </w:rPr>
            </w:pPr>
            <w:r w:rsidRPr="00C22D71">
              <w:rPr>
                <w:rFonts w:ascii="Arial Narrow" w:hAnsi="Arial Narrow" w:cs="Arial Narrow"/>
                <w:sz w:val="20"/>
                <w:szCs w:val="20"/>
              </w:rPr>
              <w:t>Focus on local health system development to improve access, equity and quality of health services</w:t>
            </w:r>
          </w:p>
        </w:tc>
      </w:tr>
      <w:tr w:rsidR="009965C9" w:rsidRPr="00C22D71" w:rsidTr="0054181A">
        <w:trPr>
          <w:trHeight w:val="673"/>
        </w:trPr>
        <w:tc>
          <w:tcPr>
            <w:tcW w:w="392" w:type="dxa"/>
            <w:vMerge/>
          </w:tcPr>
          <w:p w:rsidR="009965C9" w:rsidRPr="00C22D71" w:rsidRDefault="009965C9" w:rsidP="0054181A">
            <w:pPr>
              <w:autoSpaceDE w:val="0"/>
              <w:autoSpaceDN w:val="0"/>
              <w:adjustRightInd w:val="0"/>
              <w:spacing w:after="0" w:line="240" w:lineRule="auto"/>
              <w:rPr>
                <w:rFonts w:ascii="Times New Roman" w:hAnsi="Times New Roman" w:cs="Times New Roman"/>
                <w:sz w:val="21"/>
                <w:szCs w:val="21"/>
              </w:rPr>
            </w:pPr>
          </w:p>
        </w:tc>
        <w:tc>
          <w:tcPr>
            <w:tcW w:w="425" w:type="dxa"/>
            <w:vMerge/>
          </w:tcPr>
          <w:p w:rsidR="009965C9" w:rsidRPr="00C22D71" w:rsidRDefault="009965C9" w:rsidP="0054181A">
            <w:pPr>
              <w:autoSpaceDE w:val="0"/>
              <w:autoSpaceDN w:val="0"/>
              <w:adjustRightInd w:val="0"/>
              <w:spacing w:after="0" w:line="240" w:lineRule="auto"/>
              <w:jc w:val="center"/>
              <w:rPr>
                <w:b/>
                <w:bCs/>
              </w:rPr>
            </w:pPr>
          </w:p>
        </w:tc>
        <w:tc>
          <w:tcPr>
            <w:tcW w:w="425" w:type="dxa"/>
            <w:vMerge/>
          </w:tcPr>
          <w:p w:rsidR="009965C9" w:rsidRPr="00C22D71" w:rsidRDefault="009965C9" w:rsidP="0054181A">
            <w:pPr>
              <w:autoSpaceDE w:val="0"/>
              <w:autoSpaceDN w:val="0"/>
              <w:adjustRightInd w:val="0"/>
              <w:spacing w:after="0" w:line="240" w:lineRule="auto"/>
              <w:rPr>
                <w:rFonts w:ascii="Arial Narrow" w:hAnsi="Arial Narrow" w:cs="Arial Narrow"/>
                <w:b/>
                <w:bCs/>
                <w:i/>
                <w:iCs/>
                <w:sz w:val="20"/>
                <w:szCs w:val="20"/>
              </w:rPr>
            </w:pPr>
          </w:p>
        </w:tc>
        <w:tc>
          <w:tcPr>
            <w:tcW w:w="8789" w:type="dxa"/>
          </w:tcPr>
          <w:p w:rsidR="009965C9" w:rsidRPr="00C22D71" w:rsidRDefault="009965C9" w:rsidP="0054181A">
            <w:pPr>
              <w:autoSpaceDE w:val="0"/>
              <w:autoSpaceDN w:val="0"/>
              <w:adjustRightInd w:val="0"/>
              <w:spacing w:after="0" w:line="240" w:lineRule="auto"/>
              <w:rPr>
                <w:rFonts w:ascii="Arial Narrow" w:hAnsi="Arial Narrow" w:cs="Arial Narrow"/>
                <w:i/>
                <w:iCs/>
                <w:sz w:val="20"/>
                <w:szCs w:val="20"/>
              </w:rPr>
            </w:pPr>
            <w:r w:rsidRPr="00C22D71">
              <w:rPr>
                <w:rFonts w:ascii="Arial Narrow" w:hAnsi="Arial Narrow" w:cs="Arial Narrow"/>
                <w:b/>
                <w:bCs/>
                <w:i/>
                <w:iCs/>
                <w:sz w:val="20"/>
                <w:szCs w:val="20"/>
              </w:rPr>
              <w:t xml:space="preserve">management of human resources for health (HRH) </w:t>
            </w:r>
            <w:r w:rsidRPr="00C22D71">
              <w:rPr>
                <w:rFonts w:ascii="Arial Narrow" w:hAnsi="Arial Narrow" w:cs="Arial Narrow"/>
                <w:i/>
                <w:iCs/>
                <w:sz w:val="20"/>
                <w:szCs w:val="20"/>
              </w:rPr>
              <w:t xml:space="preserve"> </w:t>
            </w:r>
          </w:p>
          <w:p w:rsidR="009965C9" w:rsidRPr="00C22D71" w:rsidRDefault="009965C9" w:rsidP="009965C9">
            <w:pPr>
              <w:numPr>
                <w:ilvl w:val="0"/>
                <w:numId w:val="1"/>
              </w:numPr>
              <w:autoSpaceDE w:val="0"/>
              <w:autoSpaceDN w:val="0"/>
              <w:adjustRightInd w:val="0"/>
              <w:spacing w:after="0" w:line="240" w:lineRule="auto"/>
              <w:ind w:left="176" w:hanging="176"/>
              <w:rPr>
                <w:rFonts w:ascii="Arial Narrow" w:hAnsi="Arial Narrow" w:cs="Arial Narrow"/>
                <w:sz w:val="20"/>
                <w:szCs w:val="20"/>
              </w:rPr>
            </w:pPr>
            <w:r w:rsidRPr="00C22D71">
              <w:rPr>
                <w:rFonts w:ascii="Arial Narrow" w:hAnsi="Arial Narrow" w:cs="Arial Narrow"/>
                <w:sz w:val="20"/>
                <w:szCs w:val="20"/>
              </w:rPr>
              <w:t xml:space="preserve">Elaborate comprehensive evidence-based health workforce planning and monitoring; </w:t>
            </w:r>
          </w:p>
          <w:p w:rsidR="009965C9" w:rsidRPr="00C22D71" w:rsidRDefault="009965C9" w:rsidP="009965C9">
            <w:pPr>
              <w:numPr>
                <w:ilvl w:val="0"/>
                <w:numId w:val="1"/>
              </w:numPr>
              <w:autoSpaceDE w:val="0"/>
              <w:autoSpaceDN w:val="0"/>
              <w:adjustRightInd w:val="0"/>
              <w:spacing w:after="0" w:line="240" w:lineRule="auto"/>
              <w:ind w:left="176" w:hanging="176"/>
              <w:rPr>
                <w:rFonts w:ascii="Arial Narrow" w:hAnsi="Arial Narrow" w:cs="Arial Narrow"/>
                <w:sz w:val="20"/>
                <w:szCs w:val="20"/>
              </w:rPr>
            </w:pPr>
            <w:r w:rsidRPr="00C22D71">
              <w:rPr>
                <w:rFonts w:ascii="Arial Narrow" w:hAnsi="Arial Narrow" w:cs="Arial Narrow"/>
                <w:sz w:val="20"/>
                <w:szCs w:val="20"/>
              </w:rPr>
              <w:t>Build capacity for health training for scaling up the training of relevant cadres of health care providers; HRH management and leadership; and mobilize resources for HRH development.</w:t>
            </w:r>
          </w:p>
        </w:tc>
      </w:tr>
      <w:tr w:rsidR="009965C9" w:rsidRPr="00C22D71" w:rsidTr="0054181A">
        <w:trPr>
          <w:trHeight w:val="996"/>
        </w:trPr>
        <w:tc>
          <w:tcPr>
            <w:tcW w:w="392" w:type="dxa"/>
            <w:vMerge/>
          </w:tcPr>
          <w:p w:rsidR="009965C9" w:rsidRPr="00C22D71" w:rsidRDefault="009965C9" w:rsidP="0054181A">
            <w:pPr>
              <w:autoSpaceDE w:val="0"/>
              <w:autoSpaceDN w:val="0"/>
              <w:adjustRightInd w:val="0"/>
              <w:spacing w:after="0" w:line="240" w:lineRule="auto"/>
              <w:rPr>
                <w:rFonts w:ascii="Times New Roman" w:hAnsi="Times New Roman" w:cs="Times New Roman"/>
                <w:sz w:val="21"/>
                <w:szCs w:val="21"/>
              </w:rPr>
            </w:pPr>
          </w:p>
        </w:tc>
        <w:tc>
          <w:tcPr>
            <w:tcW w:w="425" w:type="dxa"/>
            <w:vMerge/>
          </w:tcPr>
          <w:p w:rsidR="009965C9" w:rsidRPr="00C22D71" w:rsidRDefault="009965C9" w:rsidP="0054181A">
            <w:pPr>
              <w:autoSpaceDE w:val="0"/>
              <w:autoSpaceDN w:val="0"/>
              <w:adjustRightInd w:val="0"/>
              <w:spacing w:after="0" w:line="240" w:lineRule="auto"/>
              <w:jc w:val="center"/>
              <w:rPr>
                <w:b/>
                <w:bCs/>
              </w:rPr>
            </w:pPr>
          </w:p>
        </w:tc>
        <w:tc>
          <w:tcPr>
            <w:tcW w:w="425" w:type="dxa"/>
            <w:vMerge/>
          </w:tcPr>
          <w:p w:rsidR="009965C9" w:rsidRPr="00C22D71" w:rsidRDefault="009965C9" w:rsidP="0054181A">
            <w:pPr>
              <w:autoSpaceDE w:val="0"/>
              <w:autoSpaceDN w:val="0"/>
              <w:adjustRightInd w:val="0"/>
              <w:spacing w:after="0" w:line="240" w:lineRule="auto"/>
              <w:rPr>
                <w:rFonts w:ascii="Arial Narrow" w:hAnsi="Arial Narrow" w:cs="Arial Narrow"/>
                <w:b/>
                <w:bCs/>
                <w:i/>
                <w:iCs/>
                <w:sz w:val="20"/>
                <w:szCs w:val="20"/>
              </w:rPr>
            </w:pPr>
          </w:p>
        </w:tc>
        <w:tc>
          <w:tcPr>
            <w:tcW w:w="8789" w:type="dxa"/>
          </w:tcPr>
          <w:p w:rsidR="009965C9" w:rsidRPr="00C22D71" w:rsidRDefault="009965C9" w:rsidP="0054181A">
            <w:pPr>
              <w:autoSpaceDE w:val="0"/>
              <w:autoSpaceDN w:val="0"/>
              <w:adjustRightInd w:val="0"/>
              <w:spacing w:after="0" w:line="240" w:lineRule="auto"/>
              <w:rPr>
                <w:rFonts w:ascii="Arial Narrow" w:hAnsi="Arial Narrow" w:cs="Arial Narrow"/>
                <w:sz w:val="20"/>
                <w:szCs w:val="20"/>
              </w:rPr>
            </w:pPr>
            <w:r w:rsidRPr="00C22D71">
              <w:rPr>
                <w:rFonts w:ascii="Arial Narrow" w:hAnsi="Arial Narrow" w:cs="Arial Narrow"/>
                <w:b/>
                <w:bCs/>
                <w:i/>
                <w:iCs/>
                <w:sz w:val="20"/>
                <w:szCs w:val="20"/>
              </w:rPr>
              <w:t xml:space="preserve">health technologies and equipment </w:t>
            </w:r>
          </w:p>
          <w:p w:rsidR="009965C9" w:rsidRPr="00C22D71" w:rsidRDefault="009965C9" w:rsidP="009965C9">
            <w:pPr>
              <w:numPr>
                <w:ilvl w:val="0"/>
                <w:numId w:val="1"/>
              </w:numPr>
              <w:autoSpaceDE w:val="0"/>
              <w:autoSpaceDN w:val="0"/>
              <w:adjustRightInd w:val="0"/>
              <w:spacing w:after="0" w:line="240" w:lineRule="auto"/>
              <w:ind w:left="176" w:hanging="176"/>
              <w:rPr>
                <w:rFonts w:ascii="Arial Narrow" w:hAnsi="Arial Narrow" w:cs="Arial Narrow"/>
                <w:sz w:val="20"/>
                <w:szCs w:val="20"/>
              </w:rPr>
            </w:pPr>
            <w:r w:rsidRPr="00C22D71">
              <w:rPr>
                <w:rFonts w:ascii="Arial Narrow" w:hAnsi="Arial Narrow" w:cs="Arial Narrow"/>
                <w:sz w:val="20"/>
                <w:szCs w:val="20"/>
              </w:rPr>
              <w:t xml:space="preserve">Increase access to quality and safe health technologies; elaborate national policies and plans on health technologies; develop norms and standards for selection, use and management of appropriate health technologies </w:t>
            </w:r>
          </w:p>
          <w:p w:rsidR="009965C9" w:rsidRPr="00C22D71" w:rsidRDefault="009965C9" w:rsidP="009965C9">
            <w:pPr>
              <w:numPr>
                <w:ilvl w:val="0"/>
                <w:numId w:val="1"/>
              </w:numPr>
              <w:autoSpaceDE w:val="0"/>
              <w:autoSpaceDN w:val="0"/>
              <w:adjustRightInd w:val="0"/>
              <w:spacing w:after="0" w:line="240" w:lineRule="auto"/>
              <w:ind w:left="176" w:hanging="176"/>
              <w:rPr>
                <w:rFonts w:ascii="Arial Narrow" w:hAnsi="Arial Narrow" w:cs="Arial Narrow"/>
                <w:i/>
                <w:iCs/>
                <w:sz w:val="20"/>
                <w:szCs w:val="20"/>
              </w:rPr>
            </w:pPr>
            <w:r w:rsidRPr="00C22D71">
              <w:rPr>
                <w:rFonts w:ascii="Arial Narrow" w:hAnsi="Arial Narrow" w:cs="Arial Narrow"/>
                <w:sz w:val="20"/>
                <w:szCs w:val="20"/>
              </w:rPr>
              <w:t>Institute a transparent, sustainable and reliable system for the procurement of health-technologies and for increasing availability, affordability and accessibility of essential medicines, commodities, supplies, infrastructure through provision of adequate resources, technology transfer, South-South cooperation, use of community-directed approaches, African traditional medicines</w:t>
            </w:r>
          </w:p>
        </w:tc>
      </w:tr>
      <w:tr w:rsidR="009965C9" w:rsidRPr="00C22D71" w:rsidTr="0054181A">
        <w:trPr>
          <w:trHeight w:val="940"/>
        </w:trPr>
        <w:tc>
          <w:tcPr>
            <w:tcW w:w="392" w:type="dxa"/>
            <w:tcBorders>
              <w:left w:val="nil"/>
              <w:bottom w:val="nil"/>
            </w:tcBorders>
          </w:tcPr>
          <w:p w:rsidR="009965C9" w:rsidRPr="00C22D71" w:rsidRDefault="009965C9" w:rsidP="0054181A">
            <w:pPr>
              <w:autoSpaceDE w:val="0"/>
              <w:autoSpaceDN w:val="0"/>
              <w:adjustRightInd w:val="0"/>
              <w:spacing w:after="0" w:line="240" w:lineRule="auto"/>
              <w:rPr>
                <w:rFonts w:ascii="Times New Roman" w:hAnsi="Times New Roman" w:cs="Times New Roman"/>
                <w:sz w:val="21"/>
                <w:szCs w:val="21"/>
              </w:rPr>
            </w:pPr>
          </w:p>
        </w:tc>
        <w:tc>
          <w:tcPr>
            <w:tcW w:w="425" w:type="dxa"/>
            <w:vMerge/>
          </w:tcPr>
          <w:p w:rsidR="009965C9" w:rsidRPr="00C22D71" w:rsidRDefault="009965C9" w:rsidP="0054181A">
            <w:pPr>
              <w:autoSpaceDE w:val="0"/>
              <w:autoSpaceDN w:val="0"/>
              <w:adjustRightInd w:val="0"/>
              <w:spacing w:after="0" w:line="240" w:lineRule="auto"/>
              <w:jc w:val="center"/>
              <w:rPr>
                <w:b/>
                <w:bCs/>
              </w:rPr>
            </w:pPr>
          </w:p>
        </w:tc>
        <w:tc>
          <w:tcPr>
            <w:tcW w:w="425" w:type="dxa"/>
            <w:vMerge/>
          </w:tcPr>
          <w:p w:rsidR="009965C9" w:rsidRPr="00C22D71" w:rsidRDefault="009965C9" w:rsidP="0054181A">
            <w:pPr>
              <w:autoSpaceDE w:val="0"/>
              <w:autoSpaceDN w:val="0"/>
              <w:adjustRightInd w:val="0"/>
              <w:spacing w:after="0" w:line="240" w:lineRule="auto"/>
              <w:rPr>
                <w:rFonts w:ascii="Arial Narrow" w:hAnsi="Arial Narrow" w:cs="Arial Narrow"/>
                <w:b/>
                <w:bCs/>
                <w:i/>
                <w:iCs/>
                <w:sz w:val="20"/>
                <w:szCs w:val="20"/>
              </w:rPr>
            </w:pPr>
          </w:p>
        </w:tc>
        <w:tc>
          <w:tcPr>
            <w:tcW w:w="8789" w:type="dxa"/>
          </w:tcPr>
          <w:p w:rsidR="009965C9" w:rsidRPr="00C22D71" w:rsidRDefault="009965C9" w:rsidP="0054181A">
            <w:pPr>
              <w:autoSpaceDE w:val="0"/>
              <w:autoSpaceDN w:val="0"/>
              <w:adjustRightInd w:val="0"/>
              <w:spacing w:after="0" w:line="240" w:lineRule="auto"/>
              <w:rPr>
                <w:rFonts w:ascii="Arial Narrow" w:hAnsi="Arial Narrow" w:cs="Arial Narrow"/>
                <w:b/>
                <w:bCs/>
                <w:i/>
                <w:iCs/>
                <w:sz w:val="20"/>
                <w:szCs w:val="20"/>
              </w:rPr>
            </w:pPr>
            <w:r w:rsidRPr="00C22D71">
              <w:rPr>
                <w:rFonts w:ascii="Arial Narrow" w:hAnsi="Arial Narrow" w:cs="Arial Narrow"/>
                <w:b/>
                <w:bCs/>
                <w:i/>
                <w:iCs/>
                <w:sz w:val="20"/>
                <w:szCs w:val="20"/>
              </w:rPr>
              <w:t>leadership and governance for health</w:t>
            </w:r>
          </w:p>
          <w:p w:rsidR="009965C9" w:rsidRPr="00C22D71" w:rsidRDefault="009965C9" w:rsidP="009965C9">
            <w:pPr>
              <w:numPr>
                <w:ilvl w:val="0"/>
                <w:numId w:val="1"/>
              </w:numPr>
              <w:autoSpaceDE w:val="0"/>
              <w:autoSpaceDN w:val="0"/>
              <w:adjustRightInd w:val="0"/>
              <w:spacing w:after="0" w:line="240" w:lineRule="auto"/>
              <w:ind w:left="176" w:hanging="176"/>
              <w:rPr>
                <w:rFonts w:ascii="Arial Narrow" w:hAnsi="Arial Narrow" w:cs="Arial Narrow"/>
                <w:sz w:val="20"/>
                <w:szCs w:val="20"/>
              </w:rPr>
            </w:pPr>
            <w:r w:rsidRPr="00C22D71">
              <w:rPr>
                <w:rFonts w:ascii="Arial Narrow" w:hAnsi="Arial Narrow" w:cs="Arial Narrow"/>
                <w:sz w:val="20"/>
                <w:szCs w:val="20"/>
              </w:rPr>
              <w:t xml:space="preserve">Institutionalize inter-sectoral action for improving health determinants; </w:t>
            </w:r>
          </w:p>
          <w:p w:rsidR="009965C9" w:rsidRPr="00C22D71" w:rsidRDefault="009965C9" w:rsidP="009965C9">
            <w:pPr>
              <w:numPr>
                <w:ilvl w:val="0"/>
                <w:numId w:val="1"/>
              </w:numPr>
              <w:autoSpaceDE w:val="0"/>
              <w:autoSpaceDN w:val="0"/>
              <w:adjustRightInd w:val="0"/>
              <w:spacing w:after="0" w:line="240" w:lineRule="auto"/>
              <w:ind w:left="176" w:hanging="176"/>
              <w:rPr>
                <w:rFonts w:ascii="Arial Narrow" w:hAnsi="Arial Narrow" w:cs="Arial Narrow"/>
                <w:sz w:val="20"/>
                <w:szCs w:val="20"/>
              </w:rPr>
            </w:pPr>
            <w:r w:rsidRPr="00C22D71">
              <w:rPr>
                <w:rFonts w:ascii="Arial Narrow" w:hAnsi="Arial Narrow" w:cs="Arial Narrow"/>
                <w:sz w:val="20"/>
                <w:szCs w:val="20"/>
              </w:rPr>
              <w:t>Update comprehensive National Health Policy in line with the Primary Health Care (PHC) approach and other regional strategies; the national health strategic plan to ensure integrated management; and providing comprehensive essential health services.</w:t>
            </w:r>
          </w:p>
        </w:tc>
      </w:tr>
      <w:tr w:rsidR="009965C9" w:rsidRPr="00C22D71" w:rsidTr="0054181A">
        <w:trPr>
          <w:trHeight w:val="996"/>
        </w:trPr>
        <w:tc>
          <w:tcPr>
            <w:tcW w:w="392" w:type="dxa"/>
            <w:tcBorders>
              <w:top w:val="nil"/>
              <w:left w:val="nil"/>
              <w:bottom w:val="nil"/>
            </w:tcBorders>
          </w:tcPr>
          <w:p w:rsidR="009965C9" w:rsidRPr="00C22D71" w:rsidRDefault="009965C9" w:rsidP="0054181A">
            <w:pPr>
              <w:autoSpaceDE w:val="0"/>
              <w:autoSpaceDN w:val="0"/>
              <w:adjustRightInd w:val="0"/>
              <w:spacing w:after="0" w:line="240" w:lineRule="auto"/>
              <w:rPr>
                <w:rFonts w:ascii="Times New Roman" w:hAnsi="Times New Roman" w:cs="Times New Roman"/>
                <w:sz w:val="21"/>
                <w:szCs w:val="21"/>
              </w:rPr>
            </w:pPr>
          </w:p>
        </w:tc>
        <w:tc>
          <w:tcPr>
            <w:tcW w:w="425" w:type="dxa"/>
            <w:vMerge/>
          </w:tcPr>
          <w:p w:rsidR="009965C9" w:rsidRPr="00C22D71" w:rsidRDefault="009965C9" w:rsidP="0054181A">
            <w:pPr>
              <w:autoSpaceDE w:val="0"/>
              <w:autoSpaceDN w:val="0"/>
              <w:adjustRightInd w:val="0"/>
              <w:spacing w:after="0" w:line="240" w:lineRule="auto"/>
              <w:jc w:val="center"/>
              <w:rPr>
                <w:b/>
                <w:bCs/>
              </w:rPr>
            </w:pPr>
          </w:p>
        </w:tc>
        <w:tc>
          <w:tcPr>
            <w:tcW w:w="425" w:type="dxa"/>
            <w:vMerge/>
          </w:tcPr>
          <w:p w:rsidR="009965C9" w:rsidRPr="00C22D71" w:rsidRDefault="009965C9" w:rsidP="0054181A">
            <w:pPr>
              <w:autoSpaceDE w:val="0"/>
              <w:autoSpaceDN w:val="0"/>
              <w:adjustRightInd w:val="0"/>
              <w:spacing w:after="0" w:line="240" w:lineRule="auto"/>
              <w:rPr>
                <w:rFonts w:ascii="Arial Narrow" w:hAnsi="Arial Narrow" w:cs="Arial Narrow"/>
                <w:b/>
                <w:bCs/>
                <w:i/>
                <w:iCs/>
                <w:sz w:val="20"/>
                <w:szCs w:val="20"/>
              </w:rPr>
            </w:pPr>
          </w:p>
        </w:tc>
        <w:tc>
          <w:tcPr>
            <w:tcW w:w="8789" w:type="dxa"/>
          </w:tcPr>
          <w:p w:rsidR="009965C9" w:rsidRPr="00C22D71" w:rsidRDefault="009965C9" w:rsidP="0054181A">
            <w:pPr>
              <w:autoSpaceDE w:val="0"/>
              <w:autoSpaceDN w:val="0"/>
              <w:adjustRightInd w:val="0"/>
              <w:spacing w:after="0" w:line="240" w:lineRule="auto"/>
              <w:rPr>
                <w:rFonts w:ascii="Arial Narrow" w:hAnsi="Arial Narrow" w:cs="Arial Narrow"/>
                <w:sz w:val="20"/>
                <w:szCs w:val="20"/>
              </w:rPr>
            </w:pPr>
            <w:r w:rsidRPr="00C22D71">
              <w:rPr>
                <w:rFonts w:ascii="Arial Narrow" w:hAnsi="Arial Narrow" w:cs="Arial Narrow"/>
                <w:b/>
                <w:bCs/>
                <w:i/>
                <w:iCs/>
                <w:sz w:val="20"/>
                <w:szCs w:val="20"/>
              </w:rPr>
              <w:t>health system financing</w:t>
            </w:r>
          </w:p>
          <w:p w:rsidR="009965C9" w:rsidRPr="00C22D71" w:rsidRDefault="009965C9" w:rsidP="009965C9">
            <w:pPr>
              <w:numPr>
                <w:ilvl w:val="0"/>
                <w:numId w:val="1"/>
              </w:numPr>
              <w:autoSpaceDE w:val="0"/>
              <w:autoSpaceDN w:val="0"/>
              <w:adjustRightInd w:val="0"/>
              <w:spacing w:after="0" w:line="240" w:lineRule="auto"/>
              <w:ind w:left="176" w:hanging="176"/>
              <w:rPr>
                <w:rFonts w:ascii="Arial Narrow" w:hAnsi="Arial Narrow" w:cs="Arial Narrow"/>
                <w:sz w:val="20"/>
                <w:szCs w:val="20"/>
              </w:rPr>
            </w:pPr>
            <w:r w:rsidRPr="00C22D71">
              <w:rPr>
                <w:rFonts w:ascii="Arial Narrow" w:hAnsi="Arial Narrow" w:cs="Arial Narrow"/>
                <w:sz w:val="20"/>
                <w:szCs w:val="20"/>
              </w:rPr>
              <w:t>Elaborate comprehensive health financing policies and plans, integrated into the overall national development framework, that protect the poor and vulnerable, in particular women and children, while ensuring equitable and sustainable allocation of resources by level of care and the right balance between promotive, preventive, curative and rehabilitative care</w:t>
            </w:r>
          </w:p>
          <w:p w:rsidR="009965C9" w:rsidRPr="00C22D71" w:rsidRDefault="009965C9" w:rsidP="009965C9">
            <w:pPr>
              <w:numPr>
                <w:ilvl w:val="0"/>
                <w:numId w:val="1"/>
              </w:numPr>
              <w:autoSpaceDE w:val="0"/>
              <w:autoSpaceDN w:val="0"/>
              <w:adjustRightInd w:val="0"/>
              <w:spacing w:after="0" w:line="240" w:lineRule="auto"/>
              <w:ind w:left="176" w:hanging="176"/>
              <w:rPr>
                <w:rFonts w:ascii="Arial Narrow" w:hAnsi="Arial Narrow" w:cs="Arial Narrow"/>
                <w:sz w:val="20"/>
                <w:szCs w:val="20"/>
              </w:rPr>
            </w:pPr>
            <w:r w:rsidRPr="00C22D71">
              <w:rPr>
                <w:rFonts w:ascii="Arial Narrow" w:hAnsi="Arial Narrow" w:cs="Arial Narrow"/>
                <w:sz w:val="20"/>
                <w:szCs w:val="20"/>
              </w:rPr>
              <w:t xml:space="preserve">Institutionalize national health accounts and efficiency monitoring; strengthen financial management skills at all levels; implement Paris Declaration on Aid Effectiveness. </w:t>
            </w:r>
          </w:p>
          <w:p w:rsidR="009965C9" w:rsidRPr="00C22D71" w:rsidRDefault="009965C9" w:rsidP="009965C9">
            <w:pPr>
              <w:numPr>
                <w:ilvl w:val="0"/>
                <w:numId w:val="1"/>
              </w:numPr>
              <w:autoSpaceDE w:val="0"/>
              <w:autoSpaceDN w:val="0"/>
              <w:adjustRightInd w:val="0"/>
              <w:spacing w:after="0" w:line="240" w:lineRule="auto"/>
              <w:ind w:left="176" w:hanging="176"/>
              <w:rPr>
                <w:rFonts w:ascii="Arial Narrow" w:hAnsi="Arial Narrow" w:cs="Arial Narrow"/>
                <w:sz w:val="20"/>
                <w:szCs w:val="20"/>
              </w:rPr>
            </w:pPr>
            <w:r w:rsidRPr="00C22D71">
              <w:rPr>
                <w:rFonts w:ascii="Arial Narrow" w:hAnsi="Arial Narrow" w:cs="Arial Narrow"/>
                <w:sz w:val="20"/>
                <w:szCs w:val="20"/>
              </w:rPr>
              <w:t>Implement the Abuja Declaration to incrementally allocate at least 15% of the overall national budget to health; allocate at least 2% of the health budget to reinforce national health research systems and create centres of excellence in Africa</w:t>
            </w:r>
          </w:p>
          <w:p w:rsidR="009965C9" w:rsidRPr="00C22D71" w:rsidRDefault="009965C9" w:rsidP="009965C9">
            <w:pPr>
              <w:numPr>
                <w:ilvl w:val="0"/>
                <w:numId w:val="1"/>
              </w:numPr>
              <w:autoSpaceDE w:val="0"/>
              <w:autoSpaceDN w:val="0"/>
              <w:adjustRightInd w:val="0"/>
              <w:spacing w:after="0" w:line="240" w:lineRule="auto"/>
              <w:ind w:left="176" w:hanging="176"/>
              <w:rPr>
                <w:rFonts w:ascii="Arial Narrow" w:hAnsi="Arial Narrow" w:cs="Arial Narrow"/>
                <w:sz w:val="20"/>
                <w:szCs w:val="20"/>
              </w:rPr>
            </w:pPr>
            <w:r w:rsidRPr="00C22D71">
              <w:rPr>
                <w:rFonts w:ascii="Arial Narrow" w:hAnsi="Arial Narrow" w:cs="Arial Narrow"/>
                <w:sz w:val="20"/>
                <w:szCs w:val="20"/>
              </w:rPr>
              <w:t xml:space="preserve">Develop and implement national health insurance schemes  that prevent catastrophic health expenditures and ensure solidarity and social protection; </w:t>
            </w:r>
          </w:p>
        </w:tc>
      </w:tr>
      <w:tr w:rsidR="009965C9" w:rsidRPr="00C22D71" w:rsidTr="0054181A">
        <w:trPr>
          <w:trHeight w:val="558"/>
        </w:trPr>
        <w:tc>
          <w:tcPr>
            <w:tcW w:w="392" w:type="dxa"/>
            <w:tcBorders>
              <w:top w:val="nil"/>
              <w:left w:val="nil"/>
              <w:bottom w:val="nil"/>
            </w:tcBorders>
          </w:tcPr>
          <w:p w:rsidR="009965C9" w:rsidRPr="00C22D71" w:rsidRDefault="009965C9" w:rsidP="0054181A">
            <w:pPr>
              <w:autoSpaceDE w:val="0"/>
              <w:autoSpaceDN w:val="0"/>
              <w:adjustRightInd w:val="0"/>
              <w:spacing w:after="0" w:line="240" w:lineRule="auto"/>
              <w:rPr>
                <w:rFonts w:ascii="Times New Roman" w:hAnsi="Times New Roman" w:cs="Times New Roman"/>
                <w:sz w:val="21"/>
                <w:szCs w:val="21"/>
              </w:rPr>
            </w:pPr>
          </w:p>
        </w:tc>
        <w:tc>
          <w:tcPr>
            <w:tcW w:w="425" w:type="dxa"/>
            <w:vMerge/>
          </w:tcPr>
          <w:p w:rsidR="009965C9" w:rsidRPr="00C22D71" w:rsidRDefault="009965C9" w:rsidP="0054181A">
            <w:pPr>
              <w:autoSpaceDE w:val="0"/>
              <w:autoSpaceDN w:val="0"/>
              <w:adjustRightInd w:val="0"/>
              <w:spacing w:after="0" w:line="240" w:lineRule="auto"/>
              <w:jc w:val="center"/>
              <w:rPr>
                <w:b/>
                <w:bCs/>
              </w:rPr>
            </w:pPr>
          </w:p>
        </w:tc>
        <w:tc>
          <w:tcPr>
            <w:tcW w:w="425" w:type="dxa"/>
            <w:vMerge/>
          </w:tcPr>
          <w:p w:rsidR="009965C9" w:rsidRPr="00C22D71" w:rsidRDefault="009965C9" w:rsidP="0054181A">
            <w:pPr>
              <w:autoSpaceDE w:val="0"/>
              <w:autoSpaceDN w:val="0"/>
              <w:adjustRightInd w:val="0"/>
              <w:spacing w:after="0" w:line="240" w:lineRule="auto"/>
              <w:rPr>
                <w:rFonts w:ascii="Arial Narrow" w:hAnsi="Arial Narrow" w:cs="Arial Narrow"/>
                <w:sz w:val="20"/>
                <w:szCs w:val="20"/>
              </w:rPr>
            </w:pPr>
          </w:p>
        </w:tc>
        <w:tc>
          <w:tcPr>
            <w:tcW w:w="8789" w:type="dxa"/>
          </w:tcPr>
          <w:p w:rsidR="009965C9" w:rsidRPr="00C22D71" w:rsidRDefault="009965C9" w:rsidP="0054181A">
            <w:pPr>
              <w:autoSpaceDE w:val="0"/>
              <w:autoSpaceDN w:val="0"/>
              <w:adjustRightInd w:val="0"/>
              <w:spacing w:after="0" w:line="240" w:lineRule="auto"/>
              <w:rPr>
                <w:rFonts w:ascii="Arial Narrow" w:hAnsi="Arial Narrow" w:cs="Arial Narrow"/>
                <w:sz w:val="20"/>
                <w:szCs w:val="20"/>
              </w:rPr>
            </w:pPr>
            <w:r w:rsidRPr="00C22D71">
              <w:rPr>
                <w:rFonts w:ascii="Arial Narrow" w:hAnsi="Arial Narrow" w:cs="Arial Narrow"/>
                <w:b/>
                <w:bCs/>
                <w:i/>
                <w:iCs/>
                <w:sz w:val="20"/>
                <w:szCs w:val="20"/>
              </w:rPr>
              <w:t>national health information systems (NHIS)</w:t>
            </w:r>
            <w:r w:rsidRPr="00C22D71">
              <w:rPr>
                <w:rFonts w:ascii="Arial Narrow" w:hAnsi="Arial Narrow" w:cs="Arial Narrow"/>
                <w:sz w:val="20"/>
                <w:szCs w:val="20"/>
              </w:rPr>
              <w:t xml:space="preserve">, </w:t>
            </w:r>
          </w:p>
          <w:p w:rsidR="009965C9" w:rsidRPr="00C22D71" w:rsidRDefault="009965C9" w:rsidP="009965C9">
            <w:pPr>
              <w:numPr>
                <w:ilvl w:val="0"/>
                <w:numId w:val="1"/>
              </w:numPr>
              <w:autoSpaceDE w:val="0"/>
              <w:autoSpaceDN w:val="0"/>
              <w:adjustRightInd w:val="0"/>
              <w:spacing w:after="0" w:line="240" w:lineRule="auto"/>
              <w:ind w:left="176" w:hanging="176"/>
              <w:rPr>
                <w:rFonts w:ascii="Arial Narrow" w:hAnsi="Arial Narrow" w:cs="Arial Narrow"/>
                <w:sz w:val="20"/>
                <w:szCs w:val="20"/>
              </w:rPr>
            </w:pPr>
            <w:r w:rsidRPr="00C22D71">
              <w:rPr>
                <w:rFonts w:ascii="Arial Narrow" w:hAnsi="Arial Narrow" w:cs="Arial Narrow"/>
                <w:sz w:val="20"/>
                <w:szCs w:val="20"/>
              </w:rPr>
              <w:t xml:space="preserve">Elaborate and implement a comprehensive NHIS policy and plan; improve the availability of competent health statistics staff; leverage population surveys to strengthen information </w:t>
            </w:r>
          </w:p>
          <w:p w:rsidR="009965C9" w:rsidRPr="00C22D71" w:rsidRDefault="009965C9" w:rsidP="009965C9">
            <w:pPr>
              <w:numPr>
                <w:ilvl w:val="0"/>
                <w:numId w:val="1"/>
              </w:numPr>
              <w:autoSpaceDE w:val="0"/>
              <w:autoSpaceDN w:val="0"/>
              <w:adjustRightInd w:val="0"/>
              <w:spacing w:after="0" w:line="240" w:lineRule="auto"/>
              <w:ind w:left="176" w:hanging="176"/>
              <w:rPr>
                <w:rFonts w:ascii="Arial Narrow" w:hAnsi="Arial Narrow" w:cs="Arial Narrow"/>
                <w:sz w:val="20"/>
                <w:szCs w:val="20"/>
              </w:rPr>
            </w:pPr>
            <w:r w:rsidRPr="00C22D71">
              <w:rPr>
                <w:rFonts w:ascii="Arial Narrow" w:hAnsi="Arial Narrow" w:cs="Arial Narrow"/>
                <w:sz w:val="20"/>
                <w:szCs w:val="20"/>
              </w:rPr>
              <w:t>Integrate health information sub-systems, strengthen linkages between ministries of health and other ministries.</w:t>
            </w:r>
          </w:p>
          <w:p w:rsidR="009965C9" w:rsidRPr="00C22D71" w:rsidRDefault="009965C9" w:rsidP="009965C9">
            <w:pPr>
              <w:numPr>
                <w:ilvl w:val="0"/>
                <w:numId w:val="1"/>
              </w:numPr>
              <w:autoSpaceDE w:val="0"/>
              <w:autoSpaceDN w:val="0"/>
              <w:adjustRightInd w:val="0"/>
              <w:spacing w:after="0" w:line="240" w:lineRule="auto"/>
              <w:ind w:left="176" w:hanging="176"/>
              <w:rPr>
                <w:rFonts w:ascii="Arial Narrow" w:hAnsi="Arial Narrow" w:cs="Arial Narrow"/>
                <w:sz w:val="20"/>
                <w:szCs w:val="20"/>
              </w:rPr>
            </w:pPr>
            <w:r w:rsidRPr="00C22D71">
              <w:rPr>
                <w:rFonts w:ascii="Arial Narrow" w:hAnsi="Arial Narrow" w:cs="Arial Narrow"/>
                <w:sz w:val="20"/>
                <w:szCs w:val="20"/>
              </w:rPr>
              <w:t>Strengthen health information and surveillance systems and promote operational research on health systems for evidence-based decisions</w:t>
            </w:r>
          </w:p>
        </w:tc>
      </w:tr>
      <w:tr w:rsidR="009965C9" w:rsidRPr="00C22D71" w:rsidTr="0054181A">
        <w:trPr>
          <w:trHeight w:val="274"/>
        </w:trPr>
        <w:tc>
          <w:tcPr>
            <w:tcW w:w="392" w:type="dxa"/>
            <w:tcBorders>
              <w:top w:val="nil"/>
              <w:left w:val="nil"/>
              <w:bottom w:val="nil"/>
              <w:right w:val="nil"/>
            </w:tcBorders>
          </w:tcPr>
          <w:p w:rsidR="009965C9" w:rsidRPr="00C22D71" w:rsidRDefault="009965C9" w:rsidP="0054181A">
            <w:pPr>
              <w:autoSpaceDE w:val="0"/>
              <w:autoSpaceDN w:val="0"/>
              <w:adjustRightInd w:val="0"/>
              <w:spacing w:after="0" w:line="240" w:lineRule="auto"/>
              <w:rPr>
                <w:rFonts w:ascii="Times New Roman" w:hAnsi="Times New Roman" w:cs="Times New Roman"/>
                <w:sz w:val="21"/>
                <w:szCs w:val="21"/>
              </w:rPr>
            </w:pPr>
          </w:p>
        </w:tc>
        <w:tc>
          <w:tcPr>
            <w:tcW w:w="425" w:type="dxa"/>
            <w:tcBorders>
              <w:left w:val="nil"/>
              <w:bottom w:val="nil"/>
            </w:tcBorders>
          </w:tcPr>
          <w:p w:rsidR="009965C9" w:rsidRPr="00C22D71" w:rsidRDefault="009965C9" w:rsidP="0054181A">
            <w:pPr>
              <w:autoSpaceDE w:val="0"/>
              <w:autoSpaceDN w:val="0"/>
              <w:adjustRightInd w:val="0"/>
              <w:spacing w:after="0" w:line="240" w:lineRule="auto"/>
              <w:jc w:val="center"/>
              <w:rPr>
                <w:b/>
                <w:bCs/>
              </w:rPr>
            </w:pPr>
          </w:p>
        </w:tc>
        <w:tc>
          <w:tcPr>
            <w:tcW w:w="425" w:type="dxa"/>
            <w:vMerge/>
          </w:tcPr>
          <w:p w:rsidR="009965C9" w:rsidRPr="00C22D71" w:rsidRDefault="009965C9" w:rsidP="0054181A">
            <w:pPr>
              <w:autoSpaceDE w:val="0"/>
              <w:autoSpaceDN w:val="0"/>
              <w:adjustRightInd w:val="0"/>
              <w:spacing w:after="0" w:line="240" w:lineRule="auto"/>
              <w:rPr>
                <w:rFonts w:ascii="Arial Narrow" w:hAnsi="Arial Narrow" w:cs="Arial Narrow"/>
                <w:sz w:val="20"/>
                <w:szCs w:val="20"/>
              </w:rPr>
            </w:pPr>
          </w:p>
        </w:tc>
        <w:tc>
          <w:tcPr>
            <w:tcW w:w="8789" w:type="dxa"/>
          </w:tcPr>
          <w:p w:rsidR="009965C9" w:rsidRPr="00C22D71" w:rsidRDefault="009965C9" w:rsidP="0054181A">
            <w:pPr>
              <w:autoSpaceDE w:val="0"/>
              <w:autoSpaceDN w:val="0"/>
              <w:adjustRightInd w:val="0"/>
              <w:spacing w:after="0" w:line="240" w:lineRule="auto"/>
              <w:rPr>
                <w:rFonts w:ascii="Arial Narrow" w:hAnsi="Arial Narrow" w:cs="Arial Narrow"/>
                <w:sz w:val="20"/>
                <w:szCs w:val="20"/>
              </w:rPr>
            </w:pPr>
            <w:r w:rsidRPr="00C22D71">
              <w:rPr>
                <w:rFonts w:ascii="Arial Narrow" w:hAnsi="Arial Narrow" w:cs="Arial Narrow"/>
                <w:b/>
                <w:bCs/>
                <w:i/>
                <w:iCs/>
                <w:sz w:val="20"/>
                <w:szCs w:val="20"/>
              </w:rPr>
              <w:t xml:space="preserve">community participation </w:t>
            </w:r>
            <w:r w:rsidRPr="00C22D71">
              <w:rPr>
                <w:rFonts w:ascii="Arial Narrow" w:hAnsi="Arial Narrow" w:cs="Arial Narrow"/>
                <w:sz w:val="20"/>
                <w:szCs w:val="20"/>
              </w:rPr>
              <w:t xml:space="preserve">and </w:t>
            </w:r>
            <w:r w:rsidRPr="00C22D71">
              <w:rPr>
                <w:rFonts w:ascii="Arial Narrow" w:hAnsi="Arial Narrow" w:cs="Arial Narrow"/>
                <w:i/>
                <w:iCs/>
                <w:sz w:val="20"/>
                <w:szCs w:val="20"/>
              </w:rPr>
              <w:t>empowerment of communities in health development to improve their well-being;</w:t>
            </w:r>
          </w:p>
          <w:p w:rsidR="009965C9" w:rsidRPr="00C22D71" w:rsidRDefault="009965C9" w:rsidP="009965C9">
            <w:pPr>
              <w:numPr>
                <w:ilvl w:val="0"/>
                <w:numId w:val="1"/>
              </w:numPr>
              <w:autoSpaceDE w:val="0"/>
              <w:autoSpaceDN w:val="0"/>
              <w:adjustRightInd w:val="0"/>
              <w:spacing w:after="0" w:line="240" w:lineRule="auto"/>
              <w:ind w:left="176" w:hanging="176"/>
              <w:rPr>
                <w:rFonts w:ascii="Arial Narrow" w:hAnsi="Arial Narrow" w:cs="Arial Narrow"/>
                <w:sz w:val="20"/>
                <w:szCs w:val="20"/>
              </w:rPr>
            </w:pPr>
            <w:r w:rsidRPr="00C22D71">
              <w:rPr>
                <w:rFonts w:ascii="Arial Narrow" w:hAnsi="Arial Narrow" w:cs="Arial Narrow"/>
                <w:sz w:val="20"/>
                <w:szCs w:val="20"/>
              </w:rPr>
              <w:t>Create an enabling policy framework for community participation; build community capacity; reorient the health service delivery system to improve community access and utilization; and use health promotion strategies to empower communities to adopt healthier lifestyles.</w:t>
            </w:r>
          </w:p>
          <w:p w:rsidR="009965C9" w:rsidRPr="00C22D71" w:rsidRDefault="009965C9" w:rsidP="009965C9">
            <w:pPr>
              <w:numPr>
                <w:ilvl w:val="0"/>
                <w:numId w:val="1"/>
              </w:numPr>
              <w:autoSpaceDE w:val="0"/>
              <w:autoSpaceDN w:val="0"/>
              <w:adjustRightInd w:val="0"/>
              <w:spacing w:after="0" w:line="240" w:lineRule="auto"/>
              <w:ind w:left="176" w:hanging="176"/>
              <w:rPr>
                <w:rFonts w:ascii="Arial Narrow" w:hAnsi="Arial Narrow" w:cs="Arial Narrow"/>
                <w:sz w:val="20"/>
                <w:szCs w:val="20"/>
              </w:rPr>
            </w:pPr>
            <w:r w:rsidRPr="00C22D71">
              <w:rPr>
                <w:rFonts w:ascii="Arial Narrow" w:hAnsi="Arial Narrow" w:cs="Arial Narrow"/>
                <w:sz w:val="20"/>
                <w:szCs w:val="20"/>
              </w:rPr>
              <w:t>Promote health awareness; build the capacity of communities to change behaviours, adopt healthier lifestyles,  take ownership of their health and be more involved in health-related activities; and create an environment to empower communities in the governance of health care</w:t>
            </w:r>
          </w:p>
        </w:tc>
      </w:tr>
      <w:tr w:rsidR="009965C9" w:rsidRPr="00C22D71" w:rsidTr="0054181A">
        <w:trPr>
          <w:trHeight w:val="1247"/>
        </w:trPr>
        <w:tc>
          <w:tcPr>
            <w:tcW w:w="392" w:type="dxa"/>
            <w:tcBorders>
              <w:top w:val="nil"/>
              <w:left w:val="nil"/>
              <w:bottom w:val="nil"/>
              <w:right w:val="nil"/>
            </w:tcBorders>
          </w:tcPr>
          <w:p w:rsidR="009965C9" w:rsidRPr="00C22D71" w:rsidRDefault="009965C9" w:rsidP="0054181A">
            <w:pPr>
              <w:autoSpaceDE w:val="0"/>
              <w:autoSpaceDN w:val="0"/>
              <w:adjustRightInd w:val="0"/>
              <w:spacing w:after="0" w:line="240" w:lineRule="auto"/>
              <w:rPr>
                <w:rFonts w:ascii="Times New Roman" w:hAnsi="Times New Roman" w:cs="Times New Roman"/>
                <w:sz w:val="21"/>
                <w:szCs w:val="21"/>
              </w:rPr>
            </w:pPr>
          </w:p>
        </w:tc>
        <w:tc>
          <w:tcPr>
            <w:tcW w:w="425" w:type="dxa"/>
            <w:tcBorders>
              <w:top w:val="nil"/>
              <w:left w:val="nil"/>
              <w:bottom w:val="nil"/>
            </w:tcBorders>
          </w:tcPr>
          <w:p w:rsidR="009965C9" w:rsidRPr="00C22D71" w:rsidRDefault="009965C9" w:rsidP="0054181A">
            <w:pPr>
              <w:autoSpaceDE w:val="0"/>
              <w:autoSpaceDN w:val="0"/>
              <w:adjustRightInd w:val="0"/>
              <w:spacing w:after="0" w:line="240" w:lineRule="auto"/>
              <w:jc w:val="center"/>
              <w:rPr>
                <w:b/>
                <w:bCs/>
              </w:rPr>
            </w:pPr>
          </w:p>
        </w:tc>
        <w:tc>
          <w:tcPr>
            <w:tcW w:w="425" w:type="dxa"/>
            <w:vMerge/>
          </w:tcPr>
          <w:p w:rsidR="009965C9" w:rsidRPr="00C22D71" w:rsidRDefault="009965C9" w:rsidP="0054181A">
            <w:pPr>
              <w:autoSpaceDE w:val="0"/>
              <w:autoSpaceDN w:val="0"/>
              <w:adjustRightInd w:val="0"/>
              <w:spacing w:after="0" w:line="240" w:lineRule="auto"/>
              <w:rPr>
                <w:rFonts w:ascii="Arial Narrow" w:hAnsi="Arial Narrow" w:cs="Arial Narrow"/>
                <w:sz w:val="20"/>
                <w:szCs w:val="20"/>
              </w:rPr>
            </w:pPr>
          </w:p>
        </w:tc>
        <w:tc>
          <w:tcPr>
            <w:tcW w:w="8789" w:type="dxa"/>
          </w:tcPr>
          <w:p w:rsidR="009965C9" w:rsidRPr="00C22D71" w:rsidRDefault="009965C9" w:rsidP="0054181A">
            <w:pPr>
              <w:autoSpaceDE w:val="0"/>
              <w:autoSpaceDN w:val="0"/>
              <w:adjustRightInd w:val="0"/>
              <w:spacing w:after="0" w:line="240" w:lineRule="auto"/>
              <w:rPr>
                <w:rFonts w:ascii="Arial Narrow" w:hAnsi="Arial Narrow" w:cs="Arial Narrow"/>
                <w:sz w:val="20"/>
                <w:szCs w:val="20"/>
              </w:rPr>
            </w:pPr>
            <w:r w:rsidRPr="00C22D71">
              <w:rPr>
                <w:rFonts w:ascii="Arial Narrow" w:hAnsi="Arial Narrow" w:cs="Arial Narrow"/>
                <w:b/>
                <w:bCs/>
                <w:i/>
                <w:iCs/>
                <w:sz w:val="20"/>
                <w:szCs w:val="20"/>
              </w:rPr>
              <w:t xml:space="preserve">partnerships </w:t>
            </w:r>
            <w:r w:rsidRPr="00C22D71">
              <w:rPr>
                <w:rFonts w:ascii="Arial Narrow" w:hAnsi="Arial Narrow" w:cs="Arial Narrow"/>
                <w:sz w:val="20"/>
                <w:szCs w:val="20"/>
              </w:rPr>
              <w:t>for health development</w:t>
            </w:r>
          </w:p>
          <w:p w:rsidR="009965C9" w:rsidRPr="00C22D71" w:rsidRDefault="009965C9" w:rsidP="009965C9">
            <w:pPr>
              <w:numPr>
                <w:ilvl w:val="0"/>
                <w:numId w:val="1"/>
              </w:numPr>
              <w:autoSpaceDE w:val="0"/>
              <w:autoSpaceDN w:val="0"/>
              <w:adjustRightInd w:val="0"/>
              <w:spacing w:after="0" w:line="240" w:lineRule="auto"/>
              <w:ind w:left="176" w:hanging="176"/>
              <w:rPr>
                <w:rFonts w:ascii="Arial Narrow" w:hAnsi="Arial Narrow" w:cs="Arial Narrow"/>
                <w:sz w:val="20"/>
                <w:szCs w:val="20"/>
              </w:rPr>
            </w:pPr>
            <w:r w:rsidRPr="00C22D71">
              <w:rPr>
                <w:rFonts w:ascii="Arial Narrow" w:hAnsi="Arial Narrow" w:cs="Arial Narrow"/>
                <w:sz w:val="20"/>
                <w:szCs w:val="20"/>
              </w:rPr>
              <w:t>Use mechanisms such as the International Health Partnership Plus and the Harmonization for Health in Africa initiatives to promote harmonization and alignment in line with PHC approach</w:t>
            </w:r>
          </w:p>
          <w:p w:rsidR="009965C9" w:rsidRPr="00C22D71" w:rsidRDefault="009965C9" w:rsidP="009965C9">
            <w:pPr>
              <w:numPr>
                <w:ilvl w:val="0"/>
                <w:numId w:val="1"/>
              </w:numPr>
              <w:autoSpaceDE w:val="0"/>
              <w:autoSpaceDN w:val="0"/>
              <w:adjustRightInd w:val="0"/>
              <w:spacing w:after="0" w:line="240" w:lineRule="auto"/>
              <w:ind w:left="176" w:hanging="176"/>
              <w:rPr>
                <w:rFonts w:ascii="Arial Narrow" w:hAnsi="Arial Narrow" w:cs="Arial Narrow"/>
                <w:sz w:val="20"/>
                <w:szCs w:val="20"/>
              </w:rPr>
            </w:pPr>
            <w:r w:rsidRPr="00C22D71">
              <w:rPr>
                <w:rFonts w:ascii="Arial Narrow" w:hAnsi="Arial Narrow" w:cs="Arial Narrow"/>
                <w:sz w:val="20"/>
                <w:szCs w:val="20"/>
              </w:rPr>
              <w:t>Adopt inter-sectoral collaboration, public–private partnership and civil society participation in policy formulation and service delivery, including civil society and communities with a view to improving the use of health services and taking appropriate action on the economic, social, demographic, nutritional, cultural and environmental determinants of health including climate change; also reaffirming and recognizing the importance of a concerted partnership, in particular, civil society, private sector and development partners to translate commitments into action</w:t>
            </w:r>
            <w:r w:rsidRPr="00C22D71">
              <w:rPr>
                <w:rFonts w:ascii="Arial Narrow" w:hAnsi="Arial Narrow" w:cs="Arial Narrow"/>
                <w:i/>
                <w:iCs/>
                <w:sz w:val="20"/>
                <w:szCs w:val="20"/>
              </w:rPr>
              <w:t xml:space="preserve">  </w:t>
            </w:r>
          </w:p>
        </w:tc>
      </w:tr>
      <w:tr w:rsidR="009965C9" w:rsidRPr="00C22D71" w:rsidTr="0054181A">
        <w:trPr>
          <w:trHeight w:val="983"/>
        </w:trPr>
        <w:tc>
          <w:tcPr>
            <w:tcW w:w="392" w:type="dxa"/>
            <w:tcBorders>
              <w:top w:val="nil"/>
              <w:left w:val="nil"/>
              <w:bottom w:val="nil"/>
              <w:right w:val="nil"/>
            </w:tcBorders>
          </w:tcPr>
          <w:p w:rsidR="009965C9" w:rsidRPr="00C22D71" w:rsidRDefault="009965C9" w:rsidP="0054181A">
            <w:pPr>
              <w:autoSpaceDE w:val="0"/>
              <w:autoSpaceDN w:val="0"/>
              <w:adjustRightInd w:val="0"/>
              <w:spacing w:after="0" w:line="240" w:lineRule="auto"/>
              <w:rPr>
                <w:rFonts w:ascii="Times New Roman" w:hAnsi="Times New Roman" w:cs="Times New Roman"/>
                <w:sz w:val="21"/>
                <w:szCs w:val="21"/>
              </w:rPr>
            </w:pPr>
          </w:p>
        </w:tc>
        <w:tc>
          <w:tcPr>
            <w:tcW w:w="425" w:type="dxa"/>
            <w:tcBorders>
              <w:top w:val="nil"/>
              <w:left w:val="nil"/>
              <w:bottom w:val="nil"/>
            </w:tcBorders>
          </w:tcPr>
          <w:p w:rsidR="009965C9" w:rsidRPr="00C22D71" w:rsidRDefault="009965C9" w:rsidP="0054181A">
            <w:pPr>
              <w:autoSpaceDE w:val="0"/>
              <w:autoSpaceDN w:val="0"/>
              <w:adjustRightInd w:val="0"/>
              <w:spacing w:after="0" w:line="240" w:lineRule="auto"/>
              <w:jc w:val="center"/>
              <w:rPr>
                <w:b/>
                <w:bCs/>
              </w:rPr>
            </w:pPr>
          </w:p>
        </w:tc>
        <w:tc>
          <w:tcPr>
            <w:tcW w:w="425" w:type="dxa"/>
            <w:vMerge/>
          </w:tcPr>
          <w:p w:rsidR="009965C9" w:rsidRPr="00C22D71" w:rsidRDefault="009965C9" w:rsidP="0054181A">
            <w:pPr>
              <w:autoSpaceDE w:val="0"/>
              <w:autoSpaceDN w:val="0"/>
              <w:adjustRightInd w:val="0"/>
              <w:spacing w:after="0" w:line="240" w:lineRule="auto"/>
              <w:rPr>
                <w:rFonts w:ascii="Arial Narrow" w:hAnsi="Arial Narrow" w:cs="Arial Narrow"/>
                <w:sz w:val="20"/>
                <w:szCs w:val="20"/>
              </w:rPr>
            </w:pPr>
          </w:p>
        </w:tc>
        <w:tc>
          <w:tcPr>
            <w:tcW w:w="8789" w:type="dxa"/>
          </w:tcPr>
          <w:p w:rsidR="009965C9" w:rsidRPr="00C22D71" w:rsidRDefault="009965C9" w:rsidP="0054181A">
            <w:pPr>
              <w:autoSpaceDE w:val="0"/>
              <w:autoSpaceDN w:val="0"/>
              <w:adjustRightInd w:val="0"/>
              <w:spacing w:after="0" w:line="240" w:lineRule="auto"/>
              <w:rPr>
                <w:rFonts w:ascii="Arial Narrow" w:hAnsi="Arial Narrow" w:cs="Arial Narrow"/>
                <w:sz w:val="20"/>
                <w:szCs w:val="20"/>
              </w:rPr>
            </w:pPr>
            <w:r w:rsidRPr="00C22D71">
              <w:rPr>
                <w:rFonts w:ascii="Arial Narrow" w:hAnsi="Arial Narrow" w:cs="Arial Narrow"/>
                <w:b/>
                <w:bCs/>
                <w:i/>
                <w:iCs/>
                <w:sz w:val="20"/>
                <w:szCs w:val="20"/>
              </w:rPr>
              <w:t>research for health t</w:t>
            </w:r>
            <w:r w:rsidRPr="00C22D71">
              <w:rPr>
                <w:rFonts w:ascii="Arial Narrow" w:hAnsi="Arial Narrow" w:cs="Arial Narrow"/>
                <w:sz w:val="20"/>
                <w:szCs w:val="20"/>
              </w:rPr>
              <w:t xml:space="preserve">o improve the generation and utilization review structures and mechanisms for implementing research for health and knowledge systems; </w:t>
            </w:r>
          </w:p>
          <w:p w:rsidR="009965C9" w:rsidRPr="00C22D71" w:rsidRDefault="009965C9" w:rsidP="009965C9">
            <w:pPr>
              <w:numPr>
                <w:ilvl w:val="0"/>
                <w:numId w:val="1"/>
              </w:numPr>
              <w:autoSpaceDE w:val="0"/>
              <w:autoSpaceDN w:val="0"/>
              <w:adjustRightInd w:val="0"/>
              <w:spacing w:after="0" w:line="240" w:lineRule="auto"/>
              <w:ind w:left="176" w:hanging="176"/>
              <w:rPr>
                <w:rFonts w:ascii="Arial Narrow" w:hAnsi="Arial Narrow" w:cs="Arial Narrow"/>
                <w:sz w:val="20"/>
                <w:szCs w:val="20"/>
              </w:rPr>
            </w:pPr>
            <w:r w:rsidRPr="00C22D71">
              <w:rPr>
                <w:rFonts w:ascii="Arial Narrow" w:hAnsi="Arial Narrow" w:cs="Arial Narrow"/>
                <w:sz w:val="20"/>
                <w:szCs w:val="20"/>
              </w:rPr>
              <w:t xml:space="preserve">Improve South–South and North–South cooperation; create a critical mass of national health researchers; </w:t>
            </w:r>
          </w:p>
          <w:p w:rsidR="009965C9" w:rsidRPr="00C22D71" w:rsidRDefault="009965C9" w:rsidP="009965C9">
            <w:pPr>
              <w:numPr>
                <w:ilvl w:val="0"/>
                <w:numId w:val="1"/>
              </w:numPr>
              <w:autoSpaceDE w:val="0"/>
              <w:autoSpaceDN w:val="0"/>
              <w:adjustRightInd w:val="0"/>
              <w:spacing w:after="0" w:line="240" w:lineRule="auto"/>
              <w:ind w:left="176" w:hanging="176"/>
              <w:rPr>
                <w:rFonts w:ascii="Arial Narrow" w:hAnsi="Arial Narrow" w:cs="Arial Narrow"/>
                <w:sz w:val="20"/>
                <w:szCs w:val="20"/>
              </w:rPr>
            </w:pPr>
            <w:r w:rsidRPr="00C22D71">
              <w:rPr>
                <w:rFonts w:ascii="Arial Narrow" w:hAnsi="Arial Narrow" w:cs="Arial Narrow"/>
                <w:sz w:val="20"/>
                <w:szCs w:val="20"/>
              </w:rPr>
              <w:t>Allocate adequate funding to research for health; and translate research results into policy and action</w:t>
            </w:r>
          </w:p>
        </w:tc>
      </w:tr>
    </w:tbl>
    <w:p w:rsidR="00033D2E" w:rsidRDefault="00033D2E">
      <w:bookmarkStart w:id="0" w:name="_GoBack"/>
      <w:bookmarkEnd w:id="0"/>
    </w:p>
    <w:sectPr w:rsidR="00033D2E" w:rsidSect="00473429">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ＭＳ 明朝">
    <w:altName w:val="MS Mincho"/>
    <w:charset w:val="4E"/>
    <w:family w:val="auto"/>
    <w:pitch w:val="variable"/>
    <w:sig w:usb0="00000000"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ＭＳ ゴシック">
    <w:altName w:val="MS Mincho"/>
    <w:charset w:val="4E"/>
    <w:family w:val="auto"/>
    <w:pitch w:val="variable"/>
    <w:sig w:usb0="00000000"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CD3CB9"/>
    <w:multiLevelType w:val="hybridMultilevel"/>
    <w:tmpl w:val="9886F4F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savePreviewPicture/>
  <w:compat>
    <w:useFELayout/>
  </w:compat>
  <w:rsids>
    <w:rsidRoot w:val="009965C9"/>
    <w:rsid w:val="00033D2E"/>
    <w:rsid w:val="00473429"/>
    <w:rsid w:val="00880350"/>
    <w:rsid w:val="00971452"/>
    <w:rsid w:val="009965C9"/>
    <w:rsid w:val="00A8157E"/>
  </w:rsids>
  <m:mathPr>
    <m:mathFont m:val="Cambria Math"/>
    <m:brkBin m:val="before"/>
    <m:brkBinSub m:val="--"/>
    <m:smallFrac m:val="off"/>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5C9"/>
    <w:pPr>
      <w:spacing w:after="200" w:line="276"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5C9"/>
    <w:pPr>
      <w:spacing w:after="200" w:line="276"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759</Words>
  <Characters>4330</Characters>
  <Application>Microsoft Office Word</Application>
  <DocSecurity>0</DocSecurity>
  <Lines>36</Lines>
  <Paragraphs>10</Paragraphs>
  <ScaleCrop>false</ScaleCrop>
  <Company/>
  <LinksUpToDate>false</LinksUpToDate>
  <CharactersWithSpaces>5079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du Toit</dc:creator>
  <cp:keywords/>
  <dc:description/>
  <cp:lastModifiedBy>Yanoc, Jay</cp:lastModifiedBy>
  <cp:revision>2</cp:revision>
  <dcterms:created xsi:type="dcterms:W3CDTF">2012-07-30T11:28:00Z</dcterms:created>
  <dcterms:modified xsi:type="dcterms:W3CDTF">2013-03-18T03:42:00Z</dcterms:modified>
</cp:coreProperties>
</file>