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79E" w:rsidRPr="00D535A8" w:rsidRDefault="00E52AD6">
      <w:pPr>
        <w:rPr>
          <w:rFonts w:ascii="Times New Roman" w:eastAsiaTheme="minorEastAsia" w:hAnsi="Times New Roman"/>
          <w:b/>
          <w:sz w:val="24"/>
        </w:rPr>
      </w:pPr>
      <w:r>
        <w:rPr>
          <w:rFonts w:ascii="Times New Roman" w:eastAsiaTheme="minorEastAsia" w:hAnsi="Times New Roman"/>
          <w:b/>
          <w:sz w:val="24"/>
        </w:rPr>
        <w:t>Dependent Variable: IRU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6"/>
        <w:gridCol w:w="3538"/>
        <w:gridCol w:w="1400"/>
        <w:gridCol w:w="850"/>
        <w:gridCol w:w="1400"/>
        <w:gridCol w:w="850"/>
      </w:tblGrid>
      <w:tr w:rsidR="00D535A8" w:rsidRPr="00FB43CA" w:rsidTr="0078217E">
        <w:trPr>
          <w:trHeight w:val="222"/>
          <w:jc w:val="center"/>
        </w:trPr>
        <w:tc>
          <w:tcPr>
            <w:tcW w:w="0" w:type="auto"/>
            <w:vMerge w:val="restart"/>
            <w:tcBorders>
              <w:left w:val="nil"/>
            </w:tcBorders>
            <w:vAlign w:val="center"/>
          </w:tcPr>
          <w:p w:rsidR="00D535A8" w:rsidRDefault="00D535A8" w:rsidP="0078217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b/>
                <w:bCs/>
                <w:color w:val="000000"/>
                <w:sz w:val="20"/>
                <w:szCs w:val="20"/>
              </w:rPr>
              <w:t>Level</w:t>
            </w:r>
          </w:p>
        </w:tc>
        <w:tc>
          <w:tcPr>
            <w:tcW w:w="0" w:type="auto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D535A8" w:rsidRPr="00FB43CA" w:rsidRDefault="00D535A8" w:rsidP="0078217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b/>
                <w:bCs/>
                <w:color w:val="000000"/>
                <w:sz w:val="20"/>
                <w:szCs w:val="20"/>
              </w:rPr>
              <w:t>Variables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535A8" w:rsidRPr="00FB43CA" w:rsidRDefault="00D535A8" w:rsidP="0078217E">
            <w:pPr>
              <w:spacing w:after="0" w:line="240" w:lineRule="auto"/>
              <w:jc w:val="center"/>
              <w:rPr>
                <w:rFonts w:ascii="Times New Roman" w:eastAsia="Malgun Gothic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Malgun Gothic" w:hAnsi="Times New Roman" w:hint="eastAsia"/>
                <w:b/>
                <w:bCs/>
                <w:color w:val="000000"/>
                <w:sz w:val="20"/>
                <w:szCs w:val="20"/>
              </w:rPr>
              <w:t>Independent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535A8" w:rsidRPr="00FB43CA" w:rsidRDefault="00D535A8" w:rsidP="0078217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b/>
                <w:bCs/>
                <w:color w:val="000000"/>
                <w:sz w:val="20"/>
                <w:szCs w:val="20"/>
              </w:rPr>
              <w:t>Exchangeable</w:t>
            </w:r>
          </w:p>
        </w:tc>
      </w:tr>
      <w:tr w:rsidR="00D535A8" w:rsidRPr="00FB43CA" w:rsidTr="0078217E">
        <w:trPr>
          <w:trHeight w:val="222"/>
          <w:jc w:val="center"/>
        </w:trPr>
        <w:tc>
          <w:tcPr>
            <w:tcW w:w="0" w:type="auto"/>
            <w:vMerge/>
            <w:tcBorders>
              <w:left w:val="nil"/>
            </w:tcBorders>
            <w:vAlign w:val="center"/>
          </w:tcPr>
          <w:p w:rsidR="00D535A8" w:rsidRDefault="00D535A8" w:rsidP="0078217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</w:tcBorders>
            <w:vAlign w:val="center"/>
          </w:tcPr>
          <w:p w:rsidR="00D535A8" w:rsidRPr="00FB43CA" w:rsidRDefault="00D535A8" w:rsidP="0078217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A8" w:rsidRPr="00FB43CA" w:rsidRDefault="00D535A8" w:rsidP="00782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B43C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Estimate (SE)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A8" w:rsidRPr="00FB43CA" w:rsidRDefault="00D535A8" w:rsidP="00782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b/>
                <w:bCs/>
                <w:color w:val="000000"/>
                <w:sz w:val="20"/>
                <w:szCs w:val="20"/>
              </w:rPr>
              <w:t>p</w:t>
            </w:r>
            <w:r w:rsidRPr="00FB43C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-value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A8" w:rsidRPr="00FB43CA" w:rsidRDefault="00D535A8" w:rsidP="00782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B43C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Estimate (SE)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A8" w:rsidRPr="00FB43CA" w:rsidRDefault="00D535A8" w:rsidP="00782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b/>
                <w:bCs/>
                <w:color w:val="000000"/>
                <w:sz w:val="20"/>
                <w:szCs w:val="20"/>
              </w:rPr>
              <w:t>p</w:t>
            </w:r>
            <w:r w:rsidRPr="00FB43C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-value</w:t>
            </w:r>
          </w:p>
        </w:tc>
      </w:tr>
      <w:tr w:rsidR="00B85C36" w:rsidRPr="00FB43CA" w:rsidTr="002B2857">
        <w:trPr>
          <w:trHeight w:val="222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B85C36" w:rsidRDefault="00B85C36" w:rsidP="0078217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color w:val="000000"/>
                <w:sz w:val="20"/>
                <w:szCs w:val="20"/>
              </w:rPr>
            </w:pPr>
            <w:r w:rsidRPr="00004BBD">
              <w:rPr>
                <w:rFonts w:ascii="Times New Roman" w:eastAsiaTheme="minorEastAsia" w:hAnsi="Times New Roman" w:hint="eastAsia"/>
                <w:b/>
                <w:color w:val="000000"/>
                <w:sz w:val="20"/>
                <w:szCs w:val="20"/>
              </w:rPr>
              <w:t xml:space="preserve">Individual </w:t>
            </w:r>
          </w:p>
          <w:p w:rsidR="00B85C36" w:rsidRDefault="00B85C36" w:rsidP="0078217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color w:val="000000"/>
                <w:sz w:val="20"/>
                <w:szCs w:val="20"/>
              </w:rPr>
            </w:pPr>
            <w:r w:rsidRPr="00004BBD">
              <w:rPr>
                <w:rFonts w:ascii="Times New Roman" w:eastAsiaTheme="minorEastAsia" w:hAnsi="Times New Roman" w:hint="eastAsia"/>
                <w:b/>
                <w:color w:val="000000"/>
                <w:sz w:val="20"/>
                <w:szCs w:val="20"/>
              </w:rPr>
              <w:t xml:space="preserve">level </w:t>
            </w:r>
          </w:p>
          <w:p w:rsidR="00B85C36" w:rsidRDefault="00B85C36" w:rsidP="0078217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color w:val="000000"/>
                <w:sz w:val="20"/>
                <w:szCs w:val="20"/>
              </w:rPr>
            </w:pPr>
            <w:r w:rsidRPr="00004BBD">
              <w:rPr>
                <w:rFonts w:ascii="Times New Roman" w:eastAsiaTheme="minorEastAsia" w:hAnsi="Times New Roman" w:hint="eastAsia"/>
                <w:b/>
                <w:color w:val="000000"/>
                <w:sz w:val="20"/>
                <w:szCs w:val="20"/>
              </w:rPr>
              <w:t>covariates</w:t>
            </w:r>
          </w:p>
          <w:p w:rsidR="00B85C36" w:rsidRPr="00004BBD" w:rsidRDefault="00B85C36" w:rsidP="0078217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b/>
                <w:color w:val="000000"/>
                <w:sz w:val="20"/>
                <w:szCs w:val="20"/>
              </w:rPr>
              <w:t>(N=735)</w:t>
            </w:r>
          </w:p>
          <w:p w:rsidR="00B85C36" w:rsidRPr="00004BBD" w:rsidRDefault="00B85C36" w:rsidP="0078217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36" w:rsidRPr="00FB43CA" w:rsidRDefault="00B85C36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Attitude </w:t>
            </w:r>
            <w:r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t</w:t>
            </w: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owards </w:t>
            </w:r>
            <w:r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r</w:t>
            </w: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>esearch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36" w:rsidRPr="00ED5A6E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0.168 (0.107)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36" w:rsidRPr="00ED5A6E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0.118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C36" w:rsidRPr="006654FC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0.158 (0.108)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85C36" w:rsidRPr="006654FC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0.143</w:t>
            </w:r>
          </w:p>
        </w:tc>
      </w:tr>
      <w:tr w:rsidR="00B85C36" w:rsidRPr="00FB43CA" w:rsidTr="002B2857">
        <w:trPr>
          <w:trHeight w:val="222"/>
          <w:jc w:val="center"/>
        </w:trPr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:rsidR="00B85C36" w:rsidRPr="00FB43CA" w:rsidRDefault="00B85C36" w:rsidP="007821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C36" w:rsidRPr="00FB43CA" w:rsidRDefault="00B85C36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Belief </w:t>
            </w:r>
            <w:r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s</w:t>
            </w: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>uspension (Implement)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C36" w:rsidRPr="00ED5A6E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0.159 (0.054)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C36" w:rsidRPr="00ED5A6E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C36" w:rsidRPr="006654FC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0.165 (0.054)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85C36" w:rsidRPr="006654FC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0.002</w:t>
            </w:r>
          </w:p>
        </w:tc>
      </w:tr>
      <w:tr w:rsidR="00B85C36" w:rsidRPr="00FB43CA" w:rsidTr="002B2857">
        <w:trPr>
          <w:trHeight w:val="222"/>
          <w:jc w:val="center"/>
        </w:trPr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:rsidR="00B85C36" w:rsidRPr="00FB43CA" w:rsidRDefault="00B85C36" w:rsidP="007821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C36" w:rsidRPr="00FB43CA" w:rsidRDefault="00B85C36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Belief </w:t>
            </w:r>
            <w:r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s</w:t>
            </w: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>uspension (Willingness)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C36" w:rsidRPr="00ED5A6E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-0.020 (0.050)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C36" w:rsidRPr="00ED5A6E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0.687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C36" w:rsidRPr="006654FC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-0.022 (0.049)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85C36" w:rsidRPr="006654FC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0.656</w:t>
            </w:r>
          </w:p>
        </w:tc>
      </w:tr>
      <w:tr w:rsidR="00B85C36" w:rsidRPr="00FB43CA" w:rsidTr="002B2857">
        <w:trPr>
          <w:trHeight w:val="222"/>
          <w:jc w:val="center"/>
        </w:trPr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:rsidR="00B85C36" w:rsidRPr="00FB43CA" w:rsidRDefault="00B85C36" w:rsidP="007821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C36" w:rsidRPr="00FB43CA" w:rsidRDefault="00B85C36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>SF-8</w:t>
            </w:r>
            <w:r w:rsidRPr="00A352FC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  <w:vertAlign w:val="superscript"/>
              </w:rPr>
              <w:t>TM</w:t>
            </w: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(Physical</w:t>
            </w:r>
            <w:r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 xml:space="preserve"> health status</w:t>
            </w: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C36" w:rsidRPr="00ED5A6E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0.005 (0.006)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C36" w:rsidRPr="00ED5A6E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0.414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C36" w:rsidRPr="006654FC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0.005 (0.006)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85C36" w:rsidRPr="006654FC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0.446</w:t>
            </w:r>
          </w:p>
        </w:tc>
      </w:tr>
      <w:tr w:rsidR="00B85C36" w:rsidRPr="00FB43CA" w:rsidTr="002B2857">
        <w:trPr>
          <w:trHeight w:val="222"/>
          <w:jc w:val="center"/>
        </w:trPr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:rsidR="00B85C36" w:rsidRPr="00FB43CA" w:rsidRDefault="00B85C36" w:rsidP="007821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C36" w:rsidRPr="00FB43CA" w:rsidRDefault="00B85C36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>SF-8</w:t>
            </w:r>
            <w:r w:rsidRPr="00A352FC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  <w:vertAlign w:val="superscript"/>
              </w:rPr>
              <w:t>TM</w:t>
            </w: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(Mental</w:t>
            </w:r>
            <w:r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 xml:space="preserve"> health status</w:t>
            </w: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36" w:rsidRPr="00ED5A6E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-0.001 (0.005)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36" w:rsidRPr="00ED5A6E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0.839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C36" w:rsidRPr="006654FC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-0.001 (0.005)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85C36" w:rsidRPr="006654FC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0.801</w:t>
            </w:r>
          </w:p>
        </w:tc>
      </w:tr>
      <w:tr w:rsidR="00B85C36" w:rsidRPr="00FB43CA" w:rsidTr="002B2857">
        <w:trPr>
          <w:trHeight w:val="222"/>
          <w:jc w:val="center"/>
        </w:trPr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:rsidR="00B85C36" w:rsidRPr="00FB43CA" w:rsidRDefault="00B85C36" w:rsidP="007821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C36" w:rsidRPr="00FB43CA" w:rsidRDefault="00B85C36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MBI </w:t>
            </w:r>
            <w:r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 xml:space="preserve">Emotional </w:t>
            </w: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>Exhaustion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36" w:rsidRPr="00ED5A6E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0.063 (0.057)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36" w:rsidRPr="00ED5A6E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0.266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C36" w:rsidRPr="006654FC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0.071 (0.058)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85C36" w:rsidRPr="006654FC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0.218</w:t>
            </w:r>
          </w:p>
        </w:tc>
      </w:tr>
      <w:tr w:rsidR="00B85C36" w:rsidRPr="00FB43CA" w:rsidTr="002B2857">
        <w:trPr>
          <w:trHeight w:val="222"/>
          <w:jc w:val="center"/>
        </w:trPr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:rsidR="00B85C36" w:rsidRPr="00FB43CA" w:rsidRDefault="00B85C36" w:rsidP="007821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C36" w:rsidRPr="00FB43CA" w:rsidRDefault="00B85C36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MBI Cynicism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36" w:rsidRPr="00ED5A6E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-0.118 (0.050)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36" w:rsidRPr="00ED5A6E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C36" w:rsidRPr="006654FC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-0.122 (0.050)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85C36" w:rsidRPr="006654FC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0.014</w:t>
            </w:r>
          </w:p>
        </w:tc>
      </w:tr>
      <w:tr w:rsidR="00B85C36" w:rsidRPr="00FB43CA" w:rsidTr="002B2857">
        <w:trPr>
          <w:trHeight w:val="222"/>
          <w:jc w:val="center"/>
        </w:trPr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:rsidR="00B85C36" w:rsidRPr="00FB43CA" w:rsidRDefault="00B85C36" w:rsidP="007821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C36" w:rsidRPr="00FB43CA" w:rsidRDefault="00B85C36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MBI Efficacy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36" w:rsidRPr="00ED5A6E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0.065 (0.036)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36" w:rsidRPr="00ED5A6E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0.071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C36" w:rsidRPr="006654FC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0.068 (0.038)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85C36" w:rsidRPr="006654FC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0.072</w:t>
            </w:r>
          </w:p>
        </w:tc>
      </w:tr>
      <w:tr w:rsidR="00B85C36" w:rsidRPr="00FB43CA" w:rsidTr="002B2857">
        <w:trPr>
          <w:trHeight w:val="222"/>
          <w:jc w:val="center"/>
        </w:trPr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:rsidR="00B85C36" w:rsidRPr="00FB43CA" w:rsidRDefault="00B85C36" w:rsidP="007821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36" w:rsidRPr="00FB43CA" w:rsidRDefault="00B85C36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Adequate </w:t>
            </w:r>
            <w:r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o</w:t>
            </w: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>rientation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36" w:rsidRPr="00ED5A6E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0.117 (0.066)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36" w:rsidRPr="00ED5A6E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0.074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C36" w:rsidRPr="006654FC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0.106 (0.066)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85C36" w:rsidRPr="006654FC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0.107</w:t>
            </w:r>
          </w:p>
        </w:tc>
      </w:tr>
      <w:tr w:rsidR="00B85C36" w:rsidRPr="00FB43CA" w:rsidTr="002B2857">
        <w:trPr>
          <w:trHeight w:val="222"/>
          <w:jc w:val="center"/>
        </w:trPr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:rsidR="00B85C36" w:rsidRPr="00FB43CA" w:rsidRDefault="00B85C36" w:rsidP="007821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36" w:rsidRPr="00FB43CA" w:rsidRDefault="00B85C36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Job </w:t>
            </w:r>
            <w:r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s</w:t>
            </w: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>atisfaction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36" w:rsidRPr="00ED5A6E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0.069 (0.067)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36" w:rsidRPr="00ED5A6E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0.305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C36" w:rsidRPr="006654FC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0.061 (0.067)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85C36" w:rsidRPr="006654FC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0.364</w:t>
            </w:r>
          </w:p>
        </w:tc>
      </w:tr>
      <w:tr w:rsidR="00B85C36" w:rsidRPr="00FB43CA" w:rsidTr="002B2857">
        <w:trPr>
          <w:trHeight w:val="222"/>
          <w:jc w:val="center"/>
        </w:trPr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:rsidR="00B85C36" w:rsidRPr="00FB43CA" w:rsidRDefault="00B85C36" w:rsidP="007821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36" w:rsidRPr="00FB43CA" w:rsidRDefault="00B85C36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>Age</w:t>
            </w:r>
            <w:r>
              <w:rPr>
                <w:rStyle w:val="FootnoteReference"/>
                <w:rFonts w:ascii="Times New Roman" w:hAnsi="Times New Roman"/>
                <w:color w:val="000000"/>
                <w:sz w:val="20"/>
                <w:szCs w:val="20"/>
              </w:rPr>
              <w:footnoteReference w:id="1"/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36" w:rsidRPr="00ED5A6E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-0.023 (0.025)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36" w:rsidRPr="00ED5A6E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0.347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C36" w:rsidRPr="006654FC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-0.028 (0.025)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85C36" w:rsidRPr="006654FC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0.254</w:t>
            </w:r>
          </w:p>
        </w:tc>
      </w:tr>
      <w:tr w:rsidR="00B85C36" w:rsidRPr="00FB43CA" w:rsidTr="002B2857">
        <w:trPr>
          <w:trHeight w:val="222"/>
          <w:jc w:val="center"/>
        </w:trPr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:rsidR="00B85C36" w:rsidRDefault="00B85C36" w:rsidP="007821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36" w:rsidRPr="00FB43CA" w:rsidRDefault="00B85C36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Sex</w:t>
            </w:r>
            <w:r>
              <w:rPr>
                <w:rStyle w:val="FootnoteReference"/>
                <w:rFonts w:ascii="Times New Roman" w:hAnsi="Times New Roman"/>
                <w:color w:val="000000"/>
                <w:sz w:val="20"/>
                <w:szCs w:val="20"/>
              </w:rPr>
              <w:footnoteReference w:id="2"/>
            </w: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36" w:rsidRPr="00ED5A6E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-0.152 (0.193)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36" w:rsidRPr="00ED5A6E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0.431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C36" w:rsidRPr="006654FC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-0.143 (0.187)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85C36" w:rsidRPr="006654FC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0.444</w:t>
            </w:r>
          </w:p>
        </w:tc>
      </w:tr>
      <w:tr w:rsidR="00B85C36" w:rsidRPr="00FB43CA" w:rsidTr="002B2857">
        <w:trPr>
          <w:trHeight w:val="222"/>
          <w:jc w:val="center"/>
        </w:trPr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:rsidR="00B85C36" w:rsidRPr="00FB43CA" w:rsidRDefault="00B85C36" w:rsidP="007821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36" w:rsidRPr="00FB43CA" w:rsidRDefault="00B85C36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Highest </w:t>
            </w:r>
            <w:r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e</w:t>
            </w: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ducation </w:t>
            </w:r>
            <w:r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 xml:space="preserve">- </w:t>
            </w: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>Diploma/Certificate</w:t>
            </w:r>
            <w:r w:rsidRPr="00FB43CA">
              <w:rPr>
                <w:rStyle w:val="FootnoteReference"/>
                <w:rFonts w:ascii="Times New Roman" w:hAnsi="Times New Roman"/>
                <w:color w:val="000000"/>
                <w:sz w:val="20"/>
                <w:szCs w:val="20"/>
              </w:rPr>
              <w:footnoteReference w:id="3"/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36" w:rsidRPr="00ED5A6E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-0.032 (0.219)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36" w:rsidRPr="00ED5A6E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0.882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C36" w:rsidRPr="006654FC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0.363 (0.228)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85C36" w:rsidRPr="006654FC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0.111</w:t>
            </w:r>
          </w:p>
        </w:tc>
      </w:tr>
      <w:tr w:rsidR="00B85C36" w:rsidRPr="00FB43CA" w:rsidTr="002B2857">
        <w:trPr>
          <w:trHeight w:val="222"/>
          <w:jc w:val="center"/>
        </w:trPr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:rsidR="00B85C36" w:rsidRDefault="00B85C36" w:rsidP="0078217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36" w:rsidRPr="00033234" w:rsidRDefault="00B85C36" w:rsidP="0078217E">
            <w:pPr>
              <w:spacing w:after="0" w:line="240" w:lineRule="auto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 xml:space="preserve">                                </w:t>
            </w: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Bachelor</w:t>
            </w:r>
            <w:r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 xml:space="preserve"> degree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36" w:rsidRPr="00ED5A6E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0.376 (0.223)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36" w:rsidRPr="00ED5A6E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0.091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C36" w:rsidRPr="006654FC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-0.036 (0.224)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85C36" w:rsidRPr="006654FC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0.872</w:t>
            </w:r>
          </w:p>
        </w:tc>
      </w:tr>
      <w:tr w:rsidR="00B85C36" w:rsidRPr="00FB43CA" w:rsidTr="002B2857">
        <w:trPr>
          <w:trHeight w:val="222"/>
          <w:jc w:val="center"/>
        </w:trPr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:rsidR="00B85C36" w:rsidRPr="00FB43CA" w:rsidRDefault="00B85C36" w:rsidP="007821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36" w:rsidRPr="00FB43CA" w:rsidRDefault="00B85C36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>Employment status - Full time</w:t>
            </w:r>
            <w:r w:rsidRPr="00FB43CA">
              <w:rPr>
                <w:rStyle w:val="FootnoteReference"/>
                <w:rFonts w:ascii="Times New Roman" w:hAnsi="Times New Roman"/>
                <w:color w:val="000000"/>
                <w:sz w:val="20"/>
                <w:szCs w:val="20"/>
              </w:rPr>
              <w:footnoteReference w:id="4"/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36" w:rsidRPr="00ED5A6E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0.290 (0.275)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36" w:rsidRPr="00ED5A6E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0.291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C36" w:rsidRPr="006654FC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0.252 (0.280)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85C36" w:rsidRPr="006654FC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0.368</w:t>
            </w:r>
          </w:p>
        </w:tc>
      </w:tr>
      <w:tr w:rsidR="00B85C36" w:rsidRPr="00FB43CA" w:rsidTr="002B2857">
        <w:trPr>
          <w:trHeight w:val="222"/>
          <w:jc w:val="center"/>
        </w:trPr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:rsidR="00B85C36" w:rsidRDefault="00B85C36" w:rsidP="0078217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36" w:rsidRPr="00FB43CA" w:rsidRDefault="00B85C36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 xml:space="preserve">                                 </w:t>
            </w: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Part time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36" w:rsidRPr="00ED5A6E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0.294 (0.267)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36" w:rsidRPr="00ED5A6E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0.272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C36" w:rsidRPr="006654FC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0.275 (0.270)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85C36" w:rsidRPr="006654FC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0.308</w:t>
            </w:r>
          </w:p>
        </w:tc>
      </w:tr>
      <w:tr w:rsidR="00B85C36" w:rsidRPr="00FB43CA" w:rsidTr="002B2857">
        <w:trPr>
          <w:trHeight w:val="222"/>
          <w:jc w:val="center"/>
        </w:trPr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:rsidR="00B85C36" w:rsidRPr="00FB43CA" w:rsidRDefault="00B85C36" w:rsidP="007821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36" w:rsidRPr="00FB43CA" w:rsidRDefault="00B85C36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Problem </w:t>
            </w:r>
            <w:r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s</w:t>
            </w: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>olving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36" w:rsidRPr="00ED5A6E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0.097 (0.121)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36" w:rsidRPr="00ED5A6E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0.424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C36" w:rsidRPr="006654FC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0.101 (0.122)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85C36" w:rsidRPr="006654FC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0.408</w:t>
            </w:r>
          </w:p>
        </w:tc>
      </w:tr>
      <w:tr w:rsidR="00B85C36" w:rsidRPr="00FB43CA" w:rsidTr="002B2857">
        <w:trPr>
          <w:trHeight w:val="222"/>
          <w:jc w:val="center"/>
        </w:trPr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:rsidR="00B85C36" w:rsidRPr="00FB43CA" w:rsidRDefault="00B85C36" w:rsidP="007821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36" w:rsidRPr="00FB43CA" w:rsidRDefault="00B85C36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>Specialized course (</w:t>
            </w:r>
            <w:r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Yes/No</w:t>
            </w: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  <w:r>
              <w:rPr>
                <w:rStyle w:val="FootnoteReference"/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FootnoteReference"/>
                <w:rFonts w:ascii="Times New Roman" w:hAnsi="Times New Roman"/>
                <w:color w:val="000000"/>
                <w:sz w:val="20"/>
                <w:szCs w:val="20"/>
              </w:rPr>
              <w:footnoteReference w:id="5"/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36" w:rsidRPr="00ED5A6E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0.084 (0.095)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36" w:rsidRPr="00ED5A6E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0.381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C36" w:rsidRPr="006654FC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0.096 (0.097)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85C36" w:rsidRPr="006654FC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0.319</w:t>
            </w:r>
          </w:p>
        </w:tc>
      </w:tr>
      <w:tr w:rsidR="00B85C36" w:rsidRPr="00FB43CA" w:rsidTr="002B2857">
        <w:trPr>
          <w:trHeight w:val="222"/>
          <w:jc w:val="center"/>
        </w:trPr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C36" w:rsidRPr="00FB43CA" w:rsidRDefault="00B85C36" w:rsidP="007821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36" w:rsidRPr="00FB43CA" w:rsidRDefault="00B85C36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>R</w:t>
            </w:r>
            <w:r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 xml:space="preserve">esearch use </w:t>
            </w: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>in past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36" w:rsidRPr="00ED5A6E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0.221 (0.095)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36" w:rsidRPr="00ED5A6E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0.020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C36" w:rsidRPr="006654FC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0.221 (0.095)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85C36" w:rsidRPr="006654FC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0.021</w:t>
            </w:r>
          </w:p>
        </w:tc>
      </w:tr>
      <w:tr w:rsidR="00B85C36" w:rsidRPr="00FB43CA" w:rsidTr="002B2857">
        <w:trPr>
          <w:trHeight w:val="222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85C36" w:rsidRPr="00004BBD" w:rsidRDefault="00B85C36" w:rsidP="0078217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color w:val="000000"/>
                <w:sz w:val="20"/>
                <w:szCs w:val="20"/>
              </w:rPr>
            </w:pPr>
            <w:r w:rsidRPr="00004BBD">
              <w:rPr>
                <w:rFonts w:ascii="Times New Roman" w:eastAsiaTheme="minorEastAsia" w:hAnsi="Times New Roman" w:hint="eastAsia"/>
                <w:b/>
                <w:color w:val="000000"/>
                <w:sz w:val="20"/>
                <w:szCs w:val="20"/>
              </w:rPr>
              <w:t>Unit</w:t>
            </w:r>
          </w:p>
          <w:p w:rsidR="00B85C36" w:rsidRPr="00004BBD" w:rsidRDefault="00B85C36" w:rsidP="0078217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color w:val="000000"/>
                <w:sz w:val="20"/>
                <w:szCs w:val="20"/>
              </w:rPr>
            </w:pPr>
            <w:r w:rsidRPr="00004BBD">
              <w:rPr>
                <w:rFonts w:ascii="Times New Roman" w:eastAsiaTheme="minorEastAsia" w:hAnsi="Times New Roman" w:hint="eastAsia"/>
                <w:b/>
                <w:color w:val="000000"/>
                <w:sz w:val="20"/>
                <w:szCs w:val="20"/>
              </w:rPr>
              <w:t>level</w:t>
            </w:r>
          </w:p>
          <w:p w:rsidR="00B85C36" w:rsidRDefault="00B85C36" w:rsidP="0078217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color w:val="000000"/>
                <w:sz w:val="20"/>
                <w:szCs w:val="20"/>
              </w:rPr>
            </w:pPr>
            <w:r w:rsidRPr="00004BBD">
              <w:rPr>
                <w:rFonts w:ascii="Times New Roman" w:eastAsiaTheme="minorEastAsia" w:hAnsi="Times New Roman"/>
                <w:b/>
                <w:color w:val="000000"/>
                <w:sz w:val="20"/>
                <w:szCs w:val="20"/>
              </w:rPr>
              <w:t>covariates</w:t>
            </w:r>
          </w:p>
          <w:p w:rsidR="00B85C36" w:rsidRPr="00F0742B" w:rsidRDefault="00B85C36" w:rsidP="007821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b/>
                <w:color w:val="000000"/>
                <w:sz w:val="20"/>
                <w:szCs w:val="20"/>
              </w:rPr>
              <w:t>(N=32)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36" w:rsidRPr="00FB43CA" w:rsidRDefault="00B85C36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ACT Leadership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36" w:rsidRPr="00ED5A6E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0.233 (0.144)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36" w:rsidRPr="00ED5A6E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0.106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C36" w:rsidRPr="006654FC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0.307 (0.149)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85C36" w:rsidRPr="006654FC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0.040</w:t>
            </w:r>
          </w:p>
        </w:tc>
      </w:tr>
      <w:tr w:rsidR="00B85C36" w:rsidRPr="00FB43CA" w:rsidTr="002B2857">
        <w:trPr>
          <w:trHeight w:val="222"/>
          <w:jc w:val="center"/>
        </w:trPr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:rsidR="00B85C36" w:rsidRPr="00FB43CA" w:rsidRDefault="00B85C36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36" w:rsidRPr="00FB43CA" w:rsidRDefault="00B85C36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ACT Culture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36" w:rsidRPr="00ED5A6E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0.834 (0.409)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36" w:rsidRPr="00ED5A6E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0.042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C36" w:rsidRPr="006654FC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0.770 (0.457)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85C36" w:rsidRPr="006654FC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0.092</w:t>
            </w:r>
          </w:p>
        </w:tc>
      </w:tr>
      <w:tr w:rsidR="00B85C36" w:rsidRPr="00FB43CA" w:rsidTr="002B2857">
        <w:trPr>
          <w:trHeight w:val="222"/>
          <w:jc w:val="center"/>
        </w:trPr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:rsidR="00B85C36" w:rsidRPr="00FB43CA" w:rsidRDefault="00B85C36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36" w:rsidRPr="00FB43CA" w:rsidRDefault="00B85C36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ACT Evaluation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36" w:rsidRPr="00ED5A6E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0.151 (0.124)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36" w:rsidRPr="00ED5A6E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0.223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C36" w:rsidRPr="006654FC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0.198 (0.127)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85C36" w:rsidRPr="006654FC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0.121</w:t>
            </w:r>
          </w:p>
        </w:tc>
      </w:tr>
      <w:tr w:rsidR="00B85C36" w:rsidRPr="00FB43CA" w:rsidTr="002B2857">
        <w:trPr>
          <w:trHeight w:val="222"/>
          <w:jc w:val="center"/>
        </w:trPr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:rsidR="00B85C36" w:rsidRPr="00FB43CA" w:rsidRDefault="00B85C36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36" w:rsidRPr="00FB43CA" w:rsidRDefault="00B85C36" w:rsidP="0078217E">
            <w:pPr>
              <w:spacing w:after="0" w:line="240" w:lineRule="auto"/>
              <w:rPr>
                <w:rFonts w:ascii="Times New Roman" w:eastAsia="Malgun Gothic" w:hAnsi="Times New Roman"/>
                <w:color w:val="000000"/>
                <w:sz w:val="20"/>
                <w:szCs w:val="20"/>
              </w:rPr>
            </w:pP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>ACT Formal Interacti</w:t>
            </w:r>
            <w:r w:rsidRPr="00FB43CA">
              <w:rPr>
                <w:rFonts w:ascii="Times New Roman" w:eastAsia="Malgun Gothic" w:hAnsi="Times New Roman"/>
                <w:color w:val="000000"/>
                <w:sz w:val="20"/>
                <w:szCs w:val="20"/>
              </w:rPr>
              <w:t>ons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36" w:rsidRPr="00ED5A6E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-0.053 (0.133)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36" w:rsidRPr="00ED5A6E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0.691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C36" w:rsidRPr="006654FC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-0.025 (0.157)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85C36" w:rsidRPr="006654FC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0.872</w:t>
            </w:r>
          </w:p>
        </w:tc>
      </w:tr>
      <w:tr w:rsidR="00B85C36" w:rsidRPr="00FB43CA" w:rsidTr="002B2857">
        <w:trPr>
          <w:trHeight w:val="222"/>
          <w:jc w:val="center"/>
        </w:trPr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:rsidR="00B85C36" w:rsidRPr="00FB43CA" w:rsidRDefault="00B85C36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36" w:rsidRPr="00FB43CA" w:rsidRDefault="00B85C36" w:rsidP="0078217E">
            <w:pPr>
              <w:spacing w:after="0" w:line="240" w:lineRule="auto"/>
              <w:rPr>
                <w:rFonts w:ascii="Times New Roman" w:eastAsia="Malgun Gothic" w:hAnsi="Times New Roman"/>
                <w:color w:val="000000"/>
                <w:sz w:val="20"/>
                <w:szCs w:val="20"/>
              </w:rPr>
            </w:pP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>ACT Informal Interac</w:t>
            </w:r>
            <w:r w:rsidRPr="00FB43CA">
              <w:rPr>
                <w:rFonts w:ascii="Times New Roman" w:eastAsia="Malgun Gothic" w:hAnsi="Times New Roman"/>
                <w:color w:val="000000"/>
                <w:sz w:val="20"/>
                <w:szCs w:val="20"/>
              </w:rPr>
              <w:t>tions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36" w:rsidRPr="00ED5A6E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0.245 (0.137)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36" w:rsidRPr="00ED5A6E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0.074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C36" w:rsidRPr="006654FC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0.143 (0.119)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85C36" w:rsidRPr="006654FC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0.231</w:t>
            </w:r>
          </w:p>
        </w:tc>
      </w:tr>
      <w:tr w:rsidR="00B85C36" w:rsidRPr="00FB43CA" w:rsidTr="002B2857">
        <w:trPr>
          <w:trHeight w:val="222"/>
          <w:jc w:val="center"/>
        </w:trPr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:rsidR="00B85C36" w:rsidRPr="00FB43CA" w:rsidRDefault="00B85C36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36" w:rsidRPr="00FB43CA" w:rsidRDefault="00B85C36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>ACT Social Capital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36" w:rsidRPr="00ED5A6E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-0.076 (0.380)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36" w:rsidRPr="00ED5A6E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0.841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C36" w:rsidRPr="006654FC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0.171 (0.374)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85C36" w:rsidRPr="006654FC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0.648</w:t>
            </w:r>
          </w:p>
        </w:tc>
      </w:tr>
      <w:tr w:rsidR="00B85C36" w:rsidRPr="00FB43CA" w:rsidTr="002B2857">
        <w:trPr>
          <w:trHeight w:val="222"/>
          <w:jc w:val="center"/>
        </w:trPr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:rsidR="00B85C36" w:rsidRPr="00F0742B" w:rsidRDefault="00B85C36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36" w:rsidRPr="00F0742B" w:rsidRDefault="00B85C36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742B">
              <w:rPr>
                <w:rFonts w:ascii="Times New Roman" w:hAnsi="Times New Roman"/>
                <w:color w:val="000000"/>
                <w:sz w:val="20"/>
                <w:szCs w:val="20"/>
              </w:rPr>
              <w:t>ACT S</w:t>
            </w:r>
            <w:r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 xml:space="preserve">tructural and </w:t>
            </w:r>
            <w:r w:rsidRPr="00F0742B">
              <w:rPr>
                <w:rFonts w:ascii="Times New Roman" w:hAnsi="Times New Roman"/>
                <w:color w:val="000000"/>
                <w:sz w:val="20"/>
                <w:szCs w:val="20"/>
              </w:rPr>
              <w:t>E</w:t>
            </w:r>
            <w:r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  <w:t>lectronic</w:t>
            </w:r>
            <w:r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 xml:space="preserve"> </w:t>
            </w:r>
            <w:r w:rsidRPr="00F0742B">
              <w:rPr>
                <w:rFonts w:ascii="Times New Roman" w:hAnsi="Times New Roman"/>
                <w:color w:val="000000"/>
                <w:sz w:val="20"/>
                <w:szCs w:val="20"/>
              </w:rPr>
              <w:t>R</w:t>
            </w:r>
            <w:r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esources</w:t>
            </w:r>
            <w:r w:rsidRPr="00F074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36" w:rsidRPr="00ED5A6E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-0.280 (0.146)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36" w:rsidRPr="00ED5A6E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0.056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C36" w:rsidRPr="006654FC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-0.134 (0.091)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85C36" w:rsidRPr="006654FC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0.138</w:t>
            </w:r>
          </w:p>
        </w:tc>
      </w:tr>
      <w:tr w:rsidR="00B85C36" w:rsidRPr="00FB43CA" w:rsidTr="002B2857">
        <w:trPr>
          <w:trHeight w:val="222"/>
          <w:jc w:val="center"/>
        </w:trPr>
        <w:tc>
          <w:tcPr>
            <w:tcW w:w="0" w:type="auto"/>
            <w:vMerge/>
            <w:tcBorders>
              <w:left w:val="nil"/>
              <w:right w:val="single" w:sz="4" w:space="0" w:color="auto"/>
            </w:tcBorders>
          </w:tcPr>
          <w:p w:rsidR="00B85C36" w:rsidRPr="00F0742B" w:rsidRDefault="00B85C36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36" w:rsidRPr="00F0742B" w:rsidRDefault="00B85C36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742B">
              <w:rPr>
                <w:rFonts w:ascii="Times New Roman" w:hAnsi="Times New Roman"/>
                <w:color w:val="000000"/>
                <w:sz w:val="20"/>
                <w:szCs w:val="20"/>
              </w:rPr>
              <w:t>ACT O</w:t>
            </w:r>
            <w:r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 xml:space="preserve">rganizational </w:t>
            </w:r>
            <w:r w:rsidRPr="00F0742B">
              <w:rPr>
                <w:rFonts w:ascii="Times New Roman" w:hAnsi="Times New Roman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lack</w:t>
            </w:r>
            <w:r w:rsidRPr="00F0742B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-</w:t>
            </w:r>
            <w:r w:rsidRPr="00F074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Staff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36" w:rsidRPr="00ED5A6E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-0.060 (0.118)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36" w:rsidRPr="00ED5A6E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0.612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C36" w:rsidRPr="006654FC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-0.081 (0.127)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85C36" w:rsidRPr="006654FC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0.525</w:t>
            </w:r>
          </w:p>
        </w:tc>
      </w:tr>
      <w:tr w:rsidR="00B85C36" w:rsidRPr="00FB43CA" w:rsidTr="002B2857">
        <w:trPr>
          <w:trHeight w:val="222"/>
          <w:jc w:val="center"/>
        </w:trPr>
        <w:tc>
          <w:tcPr>
            <w:tcW w:w="0" w:type="auto"/>
            <w:vMerge/>
            <w:tcBorders>
              <w:left w:val="nil"/>
              <w:right w:val="single" w:sz="4" w:space="0" w:color="auto"/>
            </w:tcBorders>
          </w:tcPr>
          <w:p w:rsidR="00B85C36" w:rsidRPr="00F0742B" w:rsidRDefault="00B85C36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36" w:rsidRPr="00F0742B" w:rsidRDefault="00B85C36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742B">
              <w:rPr>
                <w:rFonts w:ascii="Times New Roman" w:hAnsi="Times New Roman"/>
                <w:color w:val="000000"/>
                <w:sz w:val="20"/>
                <w:szCs w:val="20"/>
              </w:rPr>
              <w:t>ACT O</w:t>
            </w:r>
            <w:r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 xml:space="preserve">rganizational </w:t>
            </w:r>
            <w:r w:rsidRPr="00F0742B">
              <w:rPr>
                <w:rFonts w:ascii="Times New Roman" w:hAnsi="Times New Roman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lack</w:t>
            </w:r>
            <w:r w:rsidRPr="00F0742B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-</w:t>
            </w:r>
            <w:r w:rsidRPr="00F074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Space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36" w:rsidRPr="00ED5A6E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-0.074 (0.128)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36" w:rsidRPr="00ED5A6E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0.562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C36" w:rsidRPr="006654FC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-0.036 (0.137)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85C36" w:rsidRPr="006654FC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0.793</w:t>
            </w:r>
          </w:p>
        </w:tc>
      </w:tr>
      <w:tr w:rsidR="00B85C36" w:rsidRPr="00FB43CA" w:rsidTr="002B2857">
        <w:trPr>
          <w:trHeight w:val="222"/>
          <w:jc w:val="center"/>
        </w:trPr>
        <w:tc>
          <w:tcPr>
            <w:tcW w:w="0" w:type="auto"/>
            <w:vMerge/>
            <w:tcBorders>
              <w:left w:val="nil"/>
              <w:right w:val="single" w:sz="4" w:space="0" w:color="auto"/>
            </w:tcBorders>
          </w:tcPr>
          <w:p w:rsidR="00B85C36" w:rsidRPr="00F0742B" w:rsidRDefault="00B85C36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36" w:rsidRPr="00F0742B" w:rsidRDefault="00B85C36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742B">
              <w:rPr>
                <w:rFonts w:ascii="Times New Roman" w:hAnsi="Times New Roman"/>
                <w:color w:val="000000"/>
                <w:sz w:val="20"/>
                <w:szCs w:val="20"/>
              </w:rPr>
              <w:t>ACT O</w:t>
            </w:r>
            <w:r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 xml:space="preserve">rganizational </w:t>
            </w:r>
            <w:r w:rsidRPr="00F0742B">
              <w:rPr>
                <w:rFonts w:ascii="Times New Roman" w:hAnsi="Times New Roman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lack</w:t>
            </w:r>
            <w:r w:rsidRPr="00F0742B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-</w:t>
            </w:r>
            <w:r w:rsidRPr="00F074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Time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36" w:rsidRPr="00ED5A6E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0.121 (0.302)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36" w:rsidRPr="00ED5A6E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0.690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C36" w:rsidRPr="006654FC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0.084 (0.315)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85C36" w:rsidRPr="006654FC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0.791</w:t>
            </w:r>
          </w:p>
        </w:tc>
      </w:tr>
      <w:tr w:rsidR="00B85C36" w:rsidRPr="00FB43CA" w:rsidTr="002B2857">
        <w:trPr>
          <w:trHeight w:val="222"/>
          <w:jc w:val="center"/>
        </w:trPr>
        <w:tc>
          <w:tcPr>
            <w:tcW w:w="0" w:type="auto"/>
            <w:vMerge/>
            <w:tcBorders>
              <w:left w:val="nil"/>
              <w:right w:val="single" w:sz="4" w:space="0" w:color="auto"/>
            </w:tcBorders>
          </w:tcPr>
          <w:p w:rsidR="00B85C36" w:rsidRPr="00FB43CA" w:rsidRDefault="00B85C36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36" w:rsidRPr="00FB43CA" w:rsidRDefault="00B85C36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Support for </w:t>
            </w:r>
            <w:r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i</w:t>
            </w: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>nnovation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36" w:rsidRPr="00ED5A6E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-0.518 (0.273)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36" w:rsidRPr="00ED5A6E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0.057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C36" w:rsidRPr="006654FC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-0.586 (0.303)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85C36" w:rsidRPr="006654FC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0.053</w:t>
            </w:r>
          </w:p>
        </w:tc>
      </w:tr>
      <w:tr w:rsidR="00B85C36" w:rsidRPr="00FB43CA" w:rsidTr="002B2857">
        <w:trPr>
          <w:trHeight w:val="222"/>
          <w:jc w:val="center"/>
        </w:trPr>
        <w:tc>
          <w:tcPr>
            <w:tcW w:w="0" w:type="auto"/>
            <w:vMerge/>
            <w:tcBorders>
              <w:left w:val="nil"/>
              <w:right w:val="single" w:sz="4" w:space="0" w:color="auto"/>
            </w:tcBorders>
          </w:tcPr>
          <w:p w:rsidR="00B85C36" w:rsidRPr="00FB43CA" w:rsidRDefault="00B85C36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36" w:rsidRPr="00FB43CA" w:rsidRDefault="00B85C36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>Specialty</w:t>
            </w:r>
            <w:r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 xml:space="preserve"> </w:t>
            </w: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 xml:space="preserve"> </w:t>
            </w: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>Critical care</w:t>
            </w:r>
            <w:r>
              <w:rPr>
                <w:rStyle w:val="FootnoteReference"/>
                <w:rFonts w:ascii="Times New Roman" w:hAnsi="Times New Roman"/>
                <w:color w:val="000000"/>
                <w:sz w:val="20"/>
                <w:szCs w:val="20"/>
              </w:rPr>
              <w:footnoteReference w:id="6"/>
            </w: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36" w:rsidRPr="00ED5A6E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0.174 (0.172)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36" w:rsidRPr="00ED5A6E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0.313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C36" w:rsidRPr="006654FC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0.105 (0.190)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85C36" w:rsidRPr="006654FC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0.580</w:t>
            </w:r>
          </w:p>
        </w:tc>
      </w:tr>
      <w:tr w:rsidR="00B85C36" w:rsidRPr="00FB43CA" w:rsidTr="002B2857">
        <w:trPr>
          <w:trHeight w:val="222"/>
          <w:jc w:val="center"/>
        </w:trPr>
        <w:tc>
          <w:tcPr>
            <w:tcW w:w="0" w:type="auto"/>
            <w:vMerge/>
            <w:tcBorders>
              <w:left w:val="nil"/>
              <w:right w:val="single" w:sz="4" w:space="0" w:color="auto"/>
            </w:tcBorders>
          </w:tcPr>
          <w:p w:rsidR="00B85C36" w:rsidRDefault="00B85C36" w:rsidP="0078217E">
            <w:pPr>
              <w:spacing w:after="0" w:line="240" w:lineRule="auto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36" w:rsidRPr="002D3801" w:rsidRDefault="00B85C36" w:rsidP="0078217E">
            <w:pPr>
              <w:spacing w:after="0" w:line="240" w:lineRule="auto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 xml:space="preserve">                  </w:t>
            </w: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>Medical</w:t>
            </w:r>
            <w:r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 xml:space="preserve"> care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36" w:rsidRPr="00ED5A6E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-0.032 (0.113)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36" w:rsidRPr="00ED5A6E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0.776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C36" w:rsidRPr="006654FC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-0.032 (0.124)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85C36" w:rsidRPr="006654FC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0.797</w:t>
            </w:r>
          </w:p>
        </w:tc>
      </w:tr>
      <w:tr w:rsidR="00B85C36" w:rsidRPr="00FB43CA" w:rsidTr="002B2857">
        <w:trPr>
          <w:trHeight w:val="222"/>
          <w:jc w:val="center"/>
        </w:trPr>
        <w:tc>
          <w:tcPr>
            <w:tcW w:w="0" w:type="auto"/>
            <w:vMerge/>
            <w:tcBorders>
              <w:left w:val="nil"/>
              <w:right w:val="single" w:sz="4" w:space="0" w:color="auto"/>
            </w:tcBorders>
          </w:tcPr>
          <w:p w:rsidR="00B85C36" w:rsidRDefault="00B85C36" w:rsidP="0078217E">
            <w:pPr>
              <w:spacing w:after="0" w:line="240" w:lineRule="auto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36" w:rsidRPr="00FB43CA" w:rsidRDefault="00BB5C37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  <w:t>Average number of</w:t>
            </w:r>
            <w:r w:rsidR="00B85C36"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occupied beds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36" w:rsidRPr="00ED5A6E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0.005 (0.005)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36" w:rsidRPr="00ED5A6E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0.246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C36" w:rsidRPr="006654FC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0.003 (0.005)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85C36" w:rsidRPr="006654FC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0.511</w:t>
            </w:r>
          </w:p>
        </w:tc>
      </w:tr>
      <w:tr w:rsidR="00B85C36" w:rsidRPr="00FB43CA" w:rsidTr="002B2857">
        <w:trPr>
          <w:trHeight w:val="222"/>
          <w:jc w:val="center"/>
        </w:trPr>
        <w:tc>
          <w:tcPr>
            <w:tcW w:w="0" w:type="auto"/>
            <w:vMerge/>
            <w:tcBorders>
              <w:left w:val="nil"/>
              <w:right w:val="single" w:sz="4" w:space="0" w:color="auto"/>
            </w:tcBorders>
          </w:tcPr>
          <w:p w:rsidR="00B85C36" w:rsidRPr="00FB43CA" w:rsidRDefault="00B85C36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36" w:rsidRPr="00FB43CA" w:rsidRDefault="00BB5C37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Percentage</w:t>
            </w:r>
            <w:r w:rsidR="00B85C36"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of </w:t>
            </w:r>
            <w:r w:rsidR="00B85C36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b</w:t>
            </w:r>
            <w:r w:rsidR="00B85C36"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accalaureate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nurses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36" w:rsidRPr="00ED5A6E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0.629 (0.294)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36" w:rsidRPr="00ED5A6E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0.032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C36" w:rsidRPr="006654FC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0.537 (0.337)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85C36" w:rsidRPr="006654FC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0.112</w:t>
            </w:r>
          </w:p>
        </w:tc>
      </w:tr>
      <w:tr w:rsidR="00B85C36" w:rsidRPr="00FB43CA" w:rsidTr="002B2857">
        <w:trPr>
          <w:trHeight w:val="222"/>
          <w:jc w:val="center"/>
        </w:trPr>
        <w:tc>
          <w:tcPr>
            <w:tcW w:w="0" w:type="auto"/>
            <w:vMerge/>
            <w:tcBorders>
              <w:left w:val="nil"/>
              <w:bottom w:val="nil"/>
              <w:right w:val="single" w:sz="4" w:space="0" w:color="auto"/>
            </w:tcBorders>
          </w:tcPr>
          <w:p w:rsidR="00B85C36" w:rsidRPr="00FB43CA" w:rsidRDefault="00B85C36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36" w:rsidRPr="00FB43CA" w:rsidRDefault="00B85C36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>Average patient stay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36" w:rsidRPr="00ED5A6E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-0.026 (0.013)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36" w:rsidRPr="00ED5A6E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0.050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C36" w:rsidRPr="006654FC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-0.014 (0.013)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85C36" w:rsidRPr="006654FC" w:rsidRDefault="00B85C36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0.270</w:t>
            </w:r>
          </w:p>
        </w:tc>
      </w:tr>
      <w:tr w:rsidR="00B85C36" w:rsidRPr="00FB43CA" w:rsidTr="0078217E">
        <w:trPr>
          <w:trHeight w:val="222"/>
          <w:jc w:val="center"/>
        </w:trPr>
        <w:tc>
          <w:tcPr>
            <w:tcW w:w="0" w:type="auto"/>
            <w:gridSpan w:val="2"/>
            <w:tcBorders>
              <w:left w:val="nil"/>
            </w:tcBorders>
            <w:vAlign w:val="center"/>
          </w:tcPr>
          <w:p w:rsidR="00B85C36" w:rsidRPr="00FB43CA" w:rsidRDefault="00B85C36" w:rsidP="0078217E">
            <w:pPr>
              <w:spacing w:after="0" w:line="240" w:lineRule="auto"/>
              <w:jc w:val="center"/>
              <w:rPr>
                <w:rFonts w:ascii="Times New Roman" w:eastAsia="Malgun Gothic" w:hAnsi="Times New Roman"/>
                <w:b/>
                <w:color w:val="000000"/>
                <w:sz w:val="20"/>
                <w:szCs w:val="20"/>
              </w:rPr>
            </w:pPr>
            <w:r w:rsidRPr="00FB43CA">
              <w:rPr>
                <w:rFonts w:ascii="Times New Roman" w:eastAsia="Malgun Gothic" w:hAnsi="Times New Roman"/>
                <w:b/>
                <w:color w:val="000000"/>
                <w:sz w:val="20"/>
                <w:szCs w:val="20"/>
              </w:rPr>
              <w:t>QIC &amp; working correlation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</w:tcPr>
          <w:p w:rsidR="00B85C36" w:rsidRPr="00450B26" w:rsidRDefault="00DF2E50" w:rsidP="0078217E">
            <w:pPr>
              <w:spacing w:after="0" w:line="240" w:lineRule="auto"/>
              <w:jc w:val="center"/>
              <w:rPr>
                <w:rFonts w:ascii="Times New Roman" w:eastAsia="Malgun Gothic" w:hAnsi="Times New Roman"/>
                <w:color w:val="000000"/>
                <w:sz w:val="20"/>
                <w:szCs w:val="20"/>
              </w:rPr>
            </w:pPr>
            <m:oMath>
              <m:acc>
                <m:accPr>
                  <m:ctrlPr>
                    <w:rPr>
                      <w:rFonts w:ascii="Cambria Math" w:eastAsia="Malgun Gothic" w:hAnsi="Cambria Math"/>
                      <w:color w:val="000000"/>
                      <w:sz w:val="20"/>
                      <w:szCs w:val="20"/>
                    </w:rPr>
                  </m:ctrlPr>
                </m:accPr>
                <m:e>
                  <m:r>
                    <w:rPr>
                      <w:rFonts w:ascii="Cambria Math" w:eastAsia="Malgun Gothic" w:hAnsi="Cambria Math"/>
                      <w:color w:val="000000"/>
                      <w:sz w:val="20"/>
                      <w:szCs w:val="20"/>
                    </w:rPr>
                    <m:t>ρ</m:t>
                  </m:r>
                </m:e>
              </m:acc>
            </m:oMath>
            <w:r w:rsidR="00B85C36">
              <w:rPr>
                <w:rFonts w:ascii="Times New Roman" w:eastAsia="Malgun Gothic" w:hAnsi="Times New Roman"/>
                <w:color w:val="000000"/>
                <w:sz w:val="20"/>
                <w:szCs w:val="20"/>
              </w:rPr>
              <w:t>=0.0</w:t>
            </w:r>
            <w:r w:rsidR="00B85C36">
              <w:rPr>
                <w:rFonts w:ascii="Times New Roman" w:eastAsia="Malgun Gothic" w:hAnsi="Times New Roman" w:hint="eastAsia"/>
                <w:color w:val="000000"/>
                <w:sz w:val="20"/>
                <w:szCs w:val="20"/>
              </w:rPr>
              <w:t>0</w:t>
            </w:r>
          </w:p>
          <w:p w:rsidR="00B85C36" w:rsidRPr="00450B26" w:rsidRDefault="00B85C36" w:rsidP="007821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0B26">
              <w:rPr>
                <w:rFonts w:ascii="Times New Roman" w:eastAsia="Malgun Gothic" w:hAnsi="Times New Roman"/>
                <w:color w:val="000000"/>
                <w:sz w:val="20"/>
                <w:szCs w:val="20"/>
              </w:rPr>
              <w:t>QIC=72</w:t>
            </w:r>
            <w:r>
              <w:rPr>
                <w:rFonts w:ascii="Times New Roman" w:eastAsia="Malgun Gothic" w:hAnsi="Times New Roman" w:hint="eastAsia"/>
                <w:color w:val="000000"/>
                <w:sz w:val="20"/>
                <w:szCs w:val="20"/>
              </w:rPr>
              <w:t>3</w:t>
            </w:r>
            <w:r w:rsidRPr="00450B26">
              <w:rPr>
                <w:rFonts w:ascii="Times New Roman" w:eastAsia="Malgun Gothic" w:hAnsi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Malgun Gothic" w:hAnsi="Times New Roman" w:hint="eastAsia"/>
                <w:color w:val="000000"/>
                <w:sz w:val="20"/>
                <w:szCs w:val="20"/>
              </w:rPr>
              <w:t>2</w:t>
            </w:r>
            <w:r w:rsidRPr="00450B26">
              <w:rPr>
                <w:rFonts w:ascii="Times New Roman" w:eastAsia="Malgun Gothic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</w:tcPr>
          <w:p w:rsidR="00B85C36" w:rsidRPr="00450B26" w:rsidRDefault="00DF2E50" w:rsidP="0078217E">
            <w:pPr>
              <w:spacing w:after="0" w:line="240" w:lineRule="auto"/>
              <w:jc w:val="center"/>
              <w:rPr>
                <w:rFonts w:ascii="Times New Roman" w:eastAsia="Malgun Gothic" w:hAnsi="Times New Roman"/>
                <w:color w:val="000000"/>
                <w:sz w:val="20"/>
              </w:rPr>
            </w:pPr>
            <m:oMath>
              <m:acc>
                <m:accPr>
                  <m:ctrlPr>
                    <w:rPr>
                      <w:rFonts w:ascii="Cambria Math" w:eastAsia="Malgun Gothic" w:hAnsi="Cambria Math"/>
                      <w:color w:val="000000"/>
                      <w:sz w:val="20"/>
                    </w:rPr>
                  </m:ctrlPr>
                </m:accPr>
                <m:e>
                  <m:r>
                    <w:rPr>
                      <w:rFonts w:ascii="Cambria Math" w:eastAsia="Malgun Gothic" w:hAnsi="Cambria Math"/>
                      <w:color w:val="000000"/>
                      <w:sz w:val="20"/>
                    </w:rPr>
                    <m:t>ρ</m:t>
                  </m:r>
                </m:e>
              </m:acc>
            </m:oMath>
            <w:r w:rsidR="00B85C36" w:rsidRPr="00450B26">
              <w:rPr>
                <w:rFonts w:ascii="Times New Roman" w:eastAsia="Malgun Gothic" w:hAnsi="Times New Roman"/>
                <w:color w:val="000000"/>
                <w:sz w:val="20"/>
              </w:rPr>
              <w:t>=</w:t>
            </w:r>
            <w:r w:rsidR="00583907">
              <w:rPr>
                <w:rFonts w:ascii="Times New Roman" w:eastAsia="Malgun Gothic" w:hAnsi="Times New Roman" w:hint="eastAsia"/>
                <w:color w:val="000000"/>
                <w:sz w:val="20"/>
              </w:rPr>
              <w:t>-0.01577</w:t>
            </w:r>
          </w:p>
          <w:p w:rsidR="00B85C36" w:rsidRPr="00450B26" w:rsidRDefault="00B85C36" w:rsidP="000C78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algun Gothic" w:hAnsi="Times New Roman"/>
                <w:color w:val="000000"/>
                <w:sz w:val="20"/>
              </w:rPr>
              <w:t>QIC=</w:t>
            </w:r>
            <w:r w:rsidR="00583907">
              <w:rPr>
                <w:rFonts w:ascii="Times New Roman" w:eastAsia="Malgun Gothic" w:hAnsi="Times New Roman" w:hint="eastAsia"/>
                <w:color w:val="000000"/>
                <w:sz w:val="20"/>
              </w:rPr>
              <w:t>712.31</w:t>
            </w:r>
          </w:p>
        </w:tc>
      </w:tr>
    </w:tbl>
    <w:p w:rsidR="00D535A8" w:rsidRDefault="00D535A8">
      <w:pPr>
        <w:rPr>
          <w:rFonts w:eastAsiaTheme="minorEastAsia"/>
        </w:rPr>
      </w:pPr>
    </w:p>
    <w:p w:rsidR="00D535A8" w:rsidRDefault="00D535A8">
      <w:pPr>
        <w:rPr>
          <w:rFonts w:eastAsiaTheme="minorEastAsia"/>
        </w:rPr>
      </w:pPr>
    </w:p>
    <w:p w:rsidR="00D535A8" w:rsidRDefault="00D535A8">
      <w:pPr>
        <w:rPr>
          <w:rFonts w:eastAsiaTheme="minorEastAsia"/>
        </w:rPr>
      </w:pPr>
    </w:p>
    <w:p w:rsidR="00D535A8" w:rsidRPr="00D535A8" w:rsidRDefault="00E52AD6" w:rsidP="00D535A8">
      <w:pPr>
        <w:rPr>
          <w:rFonts w:ascii="Times New Roman" w:eastAsiaTheme="minorEastAsia" w:hAnsi="Times New Roman"/>
          <w:b/>
          <w:sz w:val="24"/>
        </w:rPr>
      </w:pPr>
      <w:r>
        <w:rPr>
          <w:rFonts w:ascii="Times New Roman" w:eastAsiaTheme="minorEastAsia" w:hAnsi="Times New Roman"/>
          <w:b/>
          <w:sz w:val="24"/>
        </w:rPr>
        <w:lastRenderedPageBreak/>
        <w:t>Dependent Variable:</w:t>
      </w:r>
      <w:r w:rsidR="00D535A8" w:rsidRPr="00D535A8">
        <w:rPr>
          <w:rFonts w:ascii="Times New Roman" w:eastAsiaTheme="minorEastAsia" w:hAnsi="Times New Roman"/>
          <w:b/>
          <w:sz w:val="24"/>
        </w:rPr>
        <w:t xml:space="preserve"> </w:t>
      </w:r>
      <w:r w:rsidR="00D535A8">
        <w:rPr>
          <w:rFonts w:ascii="Times New Roman" w:eastAsiaTheme="minorEastAsia" w:hAnsi="Times New Roman" w:hint="eastAsia"/>
          <w:b/>
          <w:sz w:val="24"/>
        </w:rPr>
        <w:t>C</w:t>
      </w:r>
      <w:r w:rsidR="00D535A8" w:rsidRPr="00D535A8">
        <w:rPr>
          <w:rFonts w:ascii="Times New Roman" w:eastAsiaTheme="minorEastAsia" w:hAnsi="Times New Roman"/>
          <w:b/>
          <w:sz w:val="24"/>
        </w:rPr>
        <w:t>RU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6"/>
        <w:gridCol w:w="3538"/>
        <w:gridCol w:w="1400"/>
        <w:gridCol w:w="850"/>
        <w:gridCol w:w="1400"/>
        <w:gridCol w:w="850"/>
      </w:tblGrid>
      <w:tr w:rsidR="00D535A8" w:rsidRPr="00FB43CA" w:rsidTr="0078217E">
        <w:trPr>
          <w:trHeight w:val="222"/>
          <w:jc w:val="center"/>
        </w:trPr>
        <w:tc>
          <w:tcPr>
            <w:tcW w:w="0" w:type="auto"/>
            <w:vMerge w:val="restart"/>
            <w:tcBorders>
              <w:left w:val="nil"/>
            </w:tcBorders>
            <w:vAlign w:val="center"/>
          </w:tcPr>
          <w:p w:rsidR="00D535A8" w:rsidRDefault="00D535A8" w:rsidP="0078217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b/>
                <w:bCs/>
                <w:color w:val="000000"/>
                <w:sz w:val="20"/>
                <w:szCs w:val="20"/>
              </w:rPr>
              <w:t>Level</w:t>
            </w:r>
          </w:p>
        </w:tc>
        <w:tc>
          <w:tcPr>
            <w:tcW w:w="0" w:type="auto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D535A8" w:rsidRPr="00FB43CA" w:rsidRDefault="00D535A8" w:rsidP="0078217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b/>
                <w:bCs/>
                <w:color w:val="000000"/>
                <w:sz w:val="20"/>
                <w:szCs w:val="20"/>
              </w:rPr>
              <w:t>Variables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535A8" w:rsidRPr="00FB43CA" w:rsidRDefault="00D535A8" w:rsidP="0078217E">
            <w:pPr>
              <w:spacing w:after="0" w:line="240" w:lineRule="auto"/>
              <w:jc w:val="center"/>
              <w:rPr>
                <w:rFonts w:ascii="Times New Roman" w:eastAsia="Malgun Gothic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Malgun Gothic" w:hAnsi="Times New Roman" w:hint="eastAsia"/>
                <w:b/>
                <w:bCs/>
                <w:color w:val="000000"/>
                <w:sz w:val="20"/>
                <w:szCs w:val="20"/>
              </w:rPr>
              <w:t>Independent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535A8" w:rsidRPr="00FB43CA" w:rsidRDefault="00D535A8" w:rsidP="0078217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b/>
                <w:bCs/>
                <w:color w:val="000000"/>
                <w:sz w:val="20"/>
                <w:szCs w:val="20"/>
              </w:rPr>
              <w:t>Exchangeable</w:t>
            </w:r>
          </w:p>
        </w:tc>
      </w:tr>
      <w:tr w:rsidR="00D535A8" w:rsidRPr="00FB43CA" w:rsidTr="0078217E">
        <w:trPr>
          <w:trHeight w:val="222"/>
          <w:jc w:val="center"/>
        </w:trPr>
        <w:tc>
          <w:tcPr>
            <w:tcW w:w="0" w:type="auto"/>
            <w:vMerge/>
            <w:tcBorders>
              <w:left w:val="nil"/>
            </w:tcBorders>
            <w:vAlign w:val="center"/>
          </w:tcPr>
          <w:p w:rsidR="00D535A8" w:rsidRDefault="00D535A8" w:rsidP="0078217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</w:tcBorders>
            <w:vAlign w:val="center"/>
          </w:tcPr>
          <w:p w:rsidR="00D535A8" w:rsidRPr="00FB43CA" w:rsidRDefault="00D535A8" w:rsidP="0078217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A8" w:rsidRPr="00FB43CA" w:rsidRDefault="00D535A8" w:rsidP="00782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B43C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Estimate (SE)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A8" w:rsidRPr="00FB43CA" w:rsidRDefault="00D535A8" w:rsidP="00782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b/>
                <w:bCs/>
                <w:color w:val="000000"/>
                <w:sz w:val="20"/>
                <w:szCs w:val="20"/>
              </w:rPr>
              <w:t>p</w:t>
            </w:r>
            <w:r w:rsidRPr="00FB43C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-value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A8" w:rsidRPr="00FB43CA" w:rsidRDefault="00D535A8" w:rsidP="00782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B43C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Estimate (SE)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A8" w:rsidRPr="00FB43CA" w:rsidRDefault="00D535A8" w:rsidP="00782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b/>
                <w:bCs/>
                <w:color w:val="000000"/>
                <w:sz w:val="20"/>
                <w:szCs w:val="20"/>
              </w:rPr>
              <w:t>p</w:t>
            </w:r>
            <w:r w:rsidRPr="00FB43C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-value</w:t>
            </w:r>
          </w:p>
        </w:tc>
      </w:tr>
      <w:tr w:rsidR="00583907" w:rsidRPr="00FB43CA" w:rsidTr="008C6437">
        <w:trPr>
          <w:trHeight w:val="222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583907" w:rsidRDefault="00583907" w:rsidP="0078217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color w:val="000000"/>
                <w:sz w:val="20"/>
                <w:szCs w:val="20"/>
              </w:rPr>
            </w:pPr>
            <w:r w:rsidRPr="00004BBD">
              <w:rPr>
                <w:rFonts w:ascii="Times New Roman" w:eastAsiaTheme="minorEastAsia" w:hAnsi="Times New Roman" w:hint="eastAsia"/>
                <w:b/>
                <w:color w:val="000000"/>
                <w:sz w:val="20"/>
                <w:szCs w:val="20"/>
              </w:rPr>
              <w:t xml:space="preserve">Individual </w:t>
            </w:r>
          </w:p>
          <w:p w:rsidR="00583907" w:rsidRDefault="00583907" w:rsidP="0078217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color w:val="000000"/>
                <w:sz w:val="20"/>
                <w:szCs w:val="20"/>
              </w:rPr>
            </w:pPr>
            <w:r w:rsidRPr="00004BBD">
              <w:rPr>
                <w:rFonts w:ascii="Times New Roman" w:eastAsiaTheme="minorEastAsia" w:hAnsi="Times New Roman" w:hint="eastAsia"/>
                <w:b/>
                <w:color w:val="000000"/>
                <w:sz w:val="20"/>
                <w:szCs w:val="20"/>
              </w:rPr>
              <w:t xml:space="preserve">level </w:t>
            </w:r>
          </w:p>
          <w:p w:rsidR="00583907" w:rsidRDefault="00583907" w:rsidP="0078217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color w:val="000000"/>
                <w:sz w:val="20"/>
                <w:szCs w:val="20"/>
              </w:rPr>
            </w:pPr>
            <w:r w:rsidRPr="00004BBD">
              <w:rPr>
                <w:rFonts w:ascii="Times New Roman" w:eastAsiaTheme="minorEastAsia" w:hAnsi="Times New Roman" w:hint="eastAsia"/>
                <w:b/>
                <w:color w:val="000000"/>
                <w:sz w:val="20"/>
                <w:szCs w:val="20"/>
              </w:rPr>
              <w:t>covariates</w:t>
            </w:r>
          </w:p>
          <w:p w:rsidR="00583907" w:rsidRPr="00004BBD" w:rsidRDefault="00583907" w:rsidP="0078217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b/>
                <w:color w:val="000000"/>
                <w:sz w:val="20"/>
                <w:szCs w:val="20"/>
              </w:rPr>
              <w:t>(N=735)</w:t>
            </w:r>
          </w:p>
          <w:p w:rsidR="00583907" w:rsidRPr="00004BBD" w:rsidRDefault="00583907" w:rsidP="0078217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907" w:rsidRPr="00FB43CA" w:rsidRDefault="00583907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Attitude </w:t>
            </w:r>
            <w:r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t</w:t>
            </w: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owards </w:t>
            </w:r>
            <w:r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r</w:t>
            </w: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>esearch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907" w:rsidRPr="00ED5A6E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0.035 (0.095)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907" w:rsidRPr="00ED5A6E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0.712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907" w:rsidRPr="006654FC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0.034 (0.096)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83907" w:rsidRPr="006654FC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0.720</w:t>
            </w:r>
          </w:p>
        </w:tc>
      </w:tr>
      <w:tr w:rsidR="00583907" w:rsidRPr="00FB43CA" w:rsidTr="008C6437">
        <w:trPr>
          <w:trHeight w:val="222"/>
          <w:jc w:val="center"/>
        </w:trPr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:rsidR="00583907" w:rsidRPr="00FB43CA" w:rsidRDefault="00583907" w:rsidP="007821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907" w:rsidRPr="00FB43CA" w:rsidRDefault="00583907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Belief </w:t>
            </w:r>
            <w:r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s</w:t>
            </w: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>uspension (Implement)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907" w:rsidRPr="00ED5A6E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0.142 (0.062)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907" w:rsidRPr="00ED5A6E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0.023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907" w:rsidRPr="006654FC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0.141 (0.062)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83907" w:rsidRPr="006654FC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0.023</w:t>
            </w:r>
          </w:p>
        </w:tc>
      </w:tr>
      <w:tr w:rsidR="00583907" w:rsidRPr="00FB43CA" w:rsidTr="008C6437">
        <w:trPr>
          <w:trHeight w:val="222"/>
          <w:jc w:val="center"/>
        </w:trPr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:rsidR="00583907" w:rsidRPr="00FB43CA" w:rsidRDefault="00583907" w:rsidP="007821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907" w:rsidRPr="00FB43CA" w:rsidRDefault="00583907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Belief </w:t>
            </w:r>
            <w:r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s</w:t>
            </w: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>uspension (Willingness)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907" w:rsidRPr="00ED5A6E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-0.003 (0.074)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907" w:rsidRPr="00ED5A6E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0.968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907" w:rsidRPr="006654FC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0.004 (0.074)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83907" w:rsidRPr="006654FC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0.956</w:t>
            </w:r>
          </w:p>
        </w:tc>
      </w:tr>
      <w:tr w:rsidR="00583907" w:rsidRPr="00FB43CA" w:rsidTr="008C6437">
        <w:trPr>
          <w:trHeight w:val="222"/>
          <w:jc w:val="center"/>
        </w:trPr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:rsidR="00583907" w:rsidRPr="00FB43CA" w:rsidRDefault="00583907" w:rsidP="007821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907" w:rsidRPr="00FB43CA" w:rsidRDefault="00583907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>SF-8</w:t>
            </w:r>
            <w:r w:rsidRPr="00A352FC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  <w:vertAlign w:val="superscript"/>
              </w:rPr>
              <w:t>TM</w:t>
            </w: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(Physical</w:t>
            </w:r>
            <w:r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 xml:space="preserve"> health status</w:t>
            </w: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907" w:rsidRPr="00ED5A6E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-0.002 (0.007)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907" w:rsidRPr="00ED5A6E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0.812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907" w:rsidRPr="006654FC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-0.002 (0.007)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83907" w:rsidRPr="006654FC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0.767</w:t>
            </w:r>
          </w:p>
        </w:tc>
      </w:tr>
      <w:tr w:rsidR="00583907" w:rsidRPr="00FB43CA" w:rsidTr="008C6437">
        <w:trPr>
          <w:trHeight w:val="222"/>
          <w:jc w:val="center"/>
        </w:trPr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:rsidR="00583907" w:rsidRPr="00FB43CA" w:rsidRDefault="00583907" w:rsidP="007821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907" w:rsidRPr="00FB43CA" w:rsidRDefault="00583907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>SF-8</w:t>
            </w:r>
            <w:r w:rsidRPr="00A352FC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  <w:vertAlign w:val="superscript"/>
              </w:rPr>
              <w:t>TM</w:t>
            </w: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(Mental</w:t>
            </w:r>
            <w:r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 xml:space="preserve"> health status</w:t>
            </w: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907" w:rsidRPr="00ED5A6E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-0.001 (0.005)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907" w:rsidRPr="00ED5A6E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0.921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907" w:rsidRPr="006654FC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-0.001 (0.005)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83907" w:rsidRPr="006654FC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0.852</w:t>
            </w:r>
          </w:p>
        </w:tc>
      </w:tr>
      <w:tr w:rsidR="00583907" w:rsidRPr="00FB43CA" w:rsidTr="008C6437">
        <w:trPr>
          <w:trHeight w:val="222"/>
          <w:jc w:val="center"/>
        </w:trPr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:rsidR="00583907" w:rsidRPr="00FB43CA" w:rsidRDefault="00583907" w:rsidP="007821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907" w:rsidRPr="00FB43CA" w:rsidRDefault="00583907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MBI </w:t>
            </w:r>
            <w:r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 xml:space="preserve">Emotional </w:t>
            </w: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>Exhaustion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907" w:rsidRPr="00ED5A6E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0.072 (0.054)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907" w:rsidRPr="00ED5A6E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0.184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907" w:rsidRPr="006654FC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0.074 (0.054)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83907" w:rsidRPr="006654FC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0.168</w:t>
            </w:r>
          </w:p>
        </w:tc>
      </w:tr>
      <w:tr w:rsidR="00583907" w:rsidRPr="00FB43CA" w:rsidTr="008C6437">
        <w:trPr>
          <w:trHeight w:val="222"/>
          <w:jc w:val="center"/>
        </w:trPr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:rsidR="00583907" w:rsidRPr="00FB43CA" w:rsidRDefault="00583907" w:rsidP="007821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907" w:rsidRPr="00FB43CA" w:rsidRDefault="00583907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MBI Cynicism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907" w:rsidRPr="00ED5A6E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-0.075 (0.047)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907" w:rsidRPr="00ED5A6E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0.111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907" w:rsidRPr="006654FC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-0.076 (0.047)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83907" w:rsidRPr="006654FC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0.100</w:t>
            </w:r>
          </w:p>
        </w:tc>
      </w:tr>
      <w:tr w:rsidR="00583907" w:rsidRPr="00FB43CA" w:rsidTr="008C6437">
        <w:trPr>
          <w:trHeight w:val="222"/>
          <w:jc w:val="center"/>
        </w:trPr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:rsidR="00583907" w:rsidRPr="00FB43CA" w:rsidRDefault="00583907" w:rsidP="007821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907" w:rsidRPr="00FB43CA" w:rsidRDefault="00583907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MBI Efficacy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907" w:rsidRPr="00ED5A6E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0.058 (0.043)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907" w:rsidRPr="00ED5A6E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0.174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907" w:rsidRPr="006654FC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0.064 (0.044)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83907" w:rsidRPr="006654FC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0.144</w:t>
            </w:r>
          </w:p>
        </w:tc>
      </w:tr>
      <w:tr w:rsidR="00583907" w:rsidRPr="00FB43CA" w:rsidTr="008C6437">
        <w:trPr>
          <w:trHeight w:val="222"/>
          <w:jc w:val="center"/>
        </w:trPr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:rsidR="00583907" w:rsidRPr="00FB43CA" w:rsidRDefault="00583907" w:rsidP="007821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907" w:rsidRPr="00FB43CA" w:rsidRDefault="00583907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Adequate </w:t>
            </w:r>
            <w:r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o</w:t>
            </w: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>rientation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907" w:rsidRPr="00ED5A6E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0.047 (0.063)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907" w:rsidRPr="00ED5A6E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0.455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907" w:rsidRPr="006654FC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0.044 (0.064)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83907" w:rsidRPr="006654FC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0.494</w:t>
            </w:r>
          </w:p>
        </w:tc>
      </w:tr>
      <w:tr w:rsidR="00583907" w:rsidRPr="00FB43CA" w:rsidTr="008C6437">
        <w:trPr>
          <w:trHeight w:val="222"/>
          <w:jc w:val="center"/>
        </w:trPr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:rsidR="00583907" w:rsidRPr="00FB43CA" w:rsidRDefault="00583907" w:rsidP="007821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907" w:rsidRPr="00FB43CA" w:rsidRDefault="00583907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Job </w:t>
            </w:r>
            <w:r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s</w:t>
            </w: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>atisfaction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907" w:rsidRPr="00ED5A6E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0.152 (0.078)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907" w:rsidRPr="00ED5A6E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0.050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907" w:rsidRPr="006654FC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0.150 (0.078)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83907" w:rsidRPr="006654FC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0.054</w:t>
            </w:r>
          </w:p>
        </w:tc>
      </w:tr>
      <w:tr w:rsidR="00583907" w:rsidRPr="00FB43CA" w:rsidTr="008C6437">
        <w:trPr>
          <w:trHeight w:val="222"/>
          <w:jc w:val="center"/>
        </w:trPr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:rsidR="00583907" w:rsidRPr="00FB43CA" w:rsidRDefault="00583907" w:rsidP="007821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907" w:rsidRPr="00FB43CA" w:rsidRDefault="00583907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>Age</w:t>
            </w:r>
            <w:r>
              <w:rPr>
                <w:rStyle w:val="FootnoteReference"/>
                <w:rFonts w:ascii="Times New Roman" w:hAnsi="Times New Roman"/>
                <w:color w:val="000000"/>
                <w:sz w:val="20"/>
                <w:szCs w:val="20"/>
              </w:rPr>
              <w:footnoteReference w:id="7"/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907" w:rsidRPr="00ED5A6E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0.018 (0.023)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907" w:rsidRPr="00ED5A6E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0.442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907" w:rsidRPr="006654FC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0.015 (0.023)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83907" w:rsidRPr="006654FC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0.505</w:t>
            </w:r>
          </w:p>
        </w:tc>
      </w:tr>
      <w:tr w:rsidR="00583907" w:rsidRPr="00FB43CA" w:rsidTr="008C6437">
        <w:trPr>
          <w:trHeight w:val="222"/>
          <w:jc w:val="center"/>
        </w:trPr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:rsidR="00583907" w:rsidRDefault="00583907" w:rsidP="007821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907" w:rsidRPr="00FB43CA" w:rsidRDefault="00583907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Sex</w:t>
            </w:r>
            <w:r>
              <w:rPr>
                <w:rStyle w:val="FootnoteReference"/>
                <w:rFonts w:ascii="Times New Roman" w:hAnsi="Times New Roman"/>
                <w:color w:val="000000"/>
                <w:sz w:val="20"/>
                <w:szCs w:val="20"/>
              </w:rPr>
              <w:footnoteReference w:id="8"/>
            </w: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907" w:rsidRPr="00ED5A6E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-0.232 (0.225)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907" w:rsidRPr="00ED5A6E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0.302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907" w:rsidRPr="006654FC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-0.227 (0.223)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83907" w:rsidRPr="006654FC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0.308</w:t>
            </w:r>
          </w:p>
        </w:tc>
      </w:tr>
      <w:tr w:rsidR="00583907" w:rsidRPr="00FB43CA" w:rsidTr="008C6437">
        <w:trPr>
          <w:trHeight w:val="222"/>
          <w:jc w:val="center"/>
        </w:trPr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:rsidR="00583907" w:rsidRPr="00FB43CA" w:rsidRDefault="00583907" w:rsidP="007821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907" w:rsidRPr="00FB43CA" w:rsidRDefault="00583907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Highest </w:t>
            </w:r>
            <w:r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e</w:t>
            </w: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ducation </w:t>
            </w:r>
            <w:r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 xml:space="preserve">- </w:t>
            </w: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>Diploma/Certificate</w:t>
            </w:r>
            <w:r w:rsidRPr="00FB43CA">
              <w:rPr>
                <w:rStyle w:val="FootnoteReference"/>
                <w:rFonts w:ascii="Times New Roman" w:hAnsi="Times New Roman"/>
                <w:color w:val="000000"/>
                <w:sz w:val="20"/>
                <w:szCs w:val="20"/>
              </w:rPr>
              <w:footnoteReference w:id="9"/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907" w:rsidRPr="00ED5A6E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0.074 (0.235)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907" w:rsidRPr="00ED5A6E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0.752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907" w:rsidRPr="006654FC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0.293 (0.234)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83907" w:rsidRPr="006654FC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0.210</w:t>
            </w:r>
          </w:p>
        </w:tc>
      </w:tr>
      <w:tr w:rsidR="00583907" w:rsidRPr="00FB43CA" w:rsidTr="008C6437">
        <w:trPr>
          <w:trHeight w:val="222"/>
          <w:jc w:val="center"/>
        </w:trPr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:rsidR="00583907" w:rsidRDefault="00583907" w:rsidP="0078217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907" w:rsidRPr="00033234" w:rsidRDefault="00583907" w:rsidP="0078217E">
            <w:pPr>
              <w:spacing w:after="0" w:line="240" w:lineRule="auto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 xml:space="preserve">                                </w:t>
            </w: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Bachelor</w:t>
            </w:r>
            <w:r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 xml:space="preserve"> degree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907" w:rsidRPr="00ED5A6E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0.287 (0.233)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907" w:rsidRPr="00ED5A6E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0.219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907" w:rsidRPr="006654FC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0.089 (0.235)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83907" w:rsidRPr="006654FC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0.705</w:t>
            </w:r>
          </w:p>
        </w:tc>
      </w:tr>
      <w:tr w:rsidR="00583907" w:rsidRPr="00FB43CA" w:rsidTr="008C6437">
        <w:trPr>
          <w:trHeight w:val="222"/>
          <w:jc w:val="center"/>
        </w:trPr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:rsidR="00583907" w:rsidRPr="00FB43CA" w:rsidRDefault="00583907" w:rsidP="007821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907" w:rsidRPr="00FB43CA" w:rsidRDefault="00583907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>Employment status - Full time</w:t>
            </w:r>
            <w:r w:rsidRPr="00FB43CA">
              <w:rPr>
                <w:rStyle w:val="FootnoteReference"/>
                <w:rFonts w:ascii="Times New Roman" w:hAnsi="Times New Roman"/>
                <w:color w:val="000000"/>
                <w:sz w:val="20"/>
                <w:szCs w:val="20"/>
              </w:rPr>
              <w:footnoteReference w:id="10"/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907" w:rsidRPr="00ED5A6E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0.137 (0.245)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907" w:rsidRPr="00ED5A6E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0.576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907" w:rsidRPr="006654FC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0.109 (0.245)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83907" w:rsidRPr="006654FC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0.656</w:t>
            </w:r>
          </w:p>
        </w:tc>
      </w:tr>
      <w:tr w:rsidR="00583907" w:rsidRPr="00FB43CA" w:rsidTr="008C6437">
        <w:trPr>
          <w:trHeight w:val="222"/>
          <w:jc w:val="center"/>
        </w:trPr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:rsidR="00583907" w:rsidRDefault="00583907" w:rsidP="0078217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907" w:rsidRPr="00FB43CA" w:rsidRDefault="00583907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 xml:space="preserve">                                 </w:t>
            </w: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Part time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907" w:rsidRPr="00ED5A6E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0.060 (0.265)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907" w:rsidRPr="00ED5A6E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0.820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907" w:rsidRPr="006654FC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0.036 (0.263)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83907" w:rsidRPr="006654FC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0.891</w:t>
            </w:r>
          </w:p>
        </w:tc>
      </w:tr>
      <w:tr w:rsidR="00583907" w:rsidRPr="00FB43CA" w:rsidTr="008C6437">
        <w:trPr>
          <w:trHeight w:val="222"/>
          <w:jc w:val="center"/>
        </w:trPr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:rsidR="00583907" w:rsidRPr="00FB43CA" w:rsidRDefault="00583907" w:rsidP="007821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907" w:rsidRPr="00FB43CA" w:rsidRDefault="00583907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Problem </w:t>
            </w:r>
            <w:r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s</w:t>
            </w: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>olving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907" w:rsidRPr="00ED5A6E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0.290 (0.140)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907" w:rsidRPr="00ED5A6E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907" w:rsidRPr="006654FC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0.281 (0.138)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83907" w:rsidRPr="006654FC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0.042</w:t>
            </w:r>
          </w:p>
        </w:tc>
      </w:tr>
      <w:tr w:rsidR="00583907" w:rsidRPr="00FB43CA" w:rsidTr="008C6437">
        <w:trPr>
          <w:trHeight w:val="222"/>
          <w:jc w:val="center"/>
        </w:trPr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:rsidR="00583907" w:rsidRPr="00FB43CA" w:rsidRDefault="00583907" w:rsidP="007821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907" w:rsidRPr="00FB43CA" w:rsidRDefault="00583907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>Specialized course (</w:t>
            </w:r>
            <w:r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Yes/No</w:t>
            </w: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  <w:r>
              <w:rPr>
                <w:rStyle w:val="FootnoteReference"/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FootnoteReference"/>
                <w:rFonts w:ascii="Times New Roman" w:hAnsi="Times New Roman"/>
                <w:color w:val="000000"/>
                <w:sz w:val="20"/>
                <w:szCs w:val="20"/>
              </w:rPr>
              <w:footnoteReference w:id="11"/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907" w:rsidRPr="00ED5A6E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0.084 (0.072)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907" w:rsidRPr="00ED5A6E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0.245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907" w:rsidRPr="006654FC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0.088 (0.071)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83907" w:rsidRPr="006654FC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0.210</w:t>
            </w:r>
          </w:p>
        </w:tc>
      </w:tr>
      <w:tr w:rsidR="00583907" w:rsidRPr="00FB43CA" w:rsidTr="008C6437">
        <w:trPr>
          <w:trHeight w:val="222"/>
          <w:jc w:val="center"/>
        </w:trPr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3907" w:rsidRPr="00FB43CA" w:rsidRDefault="00583907" w:rsidP="007821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907" w:rsidRPr="00FB43CA" w:rsidRDefault="00583907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>R</w:t>
            </w:r>
            <w:r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 xml:space="preserve">esearch use </w:t>
            </w: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>in past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907" w:rsidRPr="00ED5A6E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0.248 (0.089)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907" w:rsidRPr="00ED5A6E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907" w:rsidRPr="006654FC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0.248 (0.088)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83907" w:rsidRPr="006654FC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0.005</w:t>
            </w:r>
          </w:p>
        </w:tc>
      </w:tr>
      <w:tr w:rsidR="00583907" w:rsidRPr="00FB43CA" w:rsidTr="008C6437">
        <w:trPr>
          <w:trHeight w:val="222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83907" w:rsidRPr="00004BBD" w:rsidRDefault="00583907" w:rsidP="0078217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color w:val="000000"/>
                <w:sz w:val="20"/>
                <w:szCs w:val="20"/>
              </w:rPr>
            </w:pPr>
            <w:r w:rsidRPr="00004BBD">
              <w:rPr>
                <w:rFonts w:ascii="Times New Roman" w:eastAsiaTheme="minorEastAsia" w:hAnsi="Times New Roman" w:hint="eastAsia"/>
                <w:b/>
                <w:color w:val="000000"/>
                <w:sz w:val="20"/>
                <w:szCs w:val="20"/>
              </w:rPr>
              <w:t>Unit</w:t>
            </w:r>
          </w:p>
          <w:p w:rsidR="00583907" w:rsidRPr="00004BBD" w:rsidRDefault="00583907" w:rsidP="0078217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color w:val="000000"/>
                <w:sz w:val="20"/>
                <w:szCs w:val="20"/>
              </w:rPr>
            </w:pPr>
            <w:r w:rsidRPr="00004BBD">
              <w:rPr>
                <w:rFonts w:ascii="Times New Roman" w:eastAsiaTheme="minorEastAsia" w:hAnsi="Times New Roman" w:hint="eastAsia"/>
                <w:b/>
                <w:color w:val="000000"/>
                <w:sz w:val="20"/>
                <w:szCs w:val="20"/>
              </w:rPr>
              <w:t>level</w:t>
            </w:r>
          </w:p>
          <w:p w:rsidR="00583907" w:rsidRDefault="00583907" w:rsidP="0078217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color w:val="000000"/>
                <w:sz w:val="20"/>
                <w:szCs w:val="20"/>
              </w:rPr>
            </w:pPr>
            <w:r w:rsidRPr="00004BBD">
              <w:rPr>
                <w:rFonts w:ascii="Times New Roman" w:eastAsiaTheme="minorEastAsia" w:hAnsi="Times New Roman"/>
                <w:b/>
                <w:color w:val="000000"/>
                <w:sz w:val="20"/>
                <w:szCs w:val="20"/>
              </w:rPr>
              <w:t>covariates</w:t>
            </w:r>
          </w:p>
          <w:p w:rsidR="00583907" w:rsidRPr="00F0742B" w:rsidRDefault="00583907" w:rsidP="007821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b/>
                <w:color w:val="000000"/>
                <w:sz w:val="20"/>
                <w:szCs w:val="20"/>
              </w:rPr>
              <w:t>(N=32)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907" w:rsidRPr="00FB43CA" w:rsidRDefault="00583907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ACT Leadership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907" w:rsidRPr="00ED5A6E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0.437 (0.108)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907" w:rsidRPr="00ED5A6E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907" w:rsidRPr="006654FC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0.430 (0.127)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83907" w:rsidRPr="006654FC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0.001</w:t>
            </w:r>
          </w:p>
        </w:tc>
      </w:tr>
      <w:tr w:rsidR="00583907" w:rsidRPr="00FB43CA" w:rsidTr="008C6437">
        <w:trPr>
          <w:trHeight w:val="222"/>
          <w:jc w:val="center"/>
        </w:trPr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:rsidR="00583907" w:rsidRPr="00FB43CA" w:rsidRDefault="00583907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907" w:rsidRPr="00FB43CA" w:rsidRDefault="00583907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ACT Culture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907" w:rsidRPr="00ED5A6E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-0.654 (0.329)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907" w:rsidRPr="00ED5A6E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0.047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907" w:rsidRPr="006654FC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-0.784 (0.349)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83907" w:rsidRPr="006654FC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0.025</w:t>
            </w:r>
          </w:p>
        </w:tc>
      </w:tr>
      <w:tr w:rsidR="00583907" w:rsidRPr="00FB43CA" w:rsidTr="008C6437">
        <w:trPr>
          <w:trHeight w:val="222"/>
          <w:jc w:val="center"/>
        </w:trPr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:rsidR="00583907" w:rsidRPr="00FB43CA" w:rsidRDefault="00583907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907" w:rsidRPr="00FB43CA" w:rsidRDefault="00583907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ACT Evaluation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907" w:rsidRPr="00ED5A6E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0.353 (0.074)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907" w:rsidRPr="00ED5A6E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907" w:rsidRPr="006654FC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0.393 (0.083)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83907" w:rsidRPr="006654FC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&lt;.0001</w:t>
            </w:r>
          </w:p>
        </w:tc>
      </w:tr>
      <w:tr w:rsidR="00583907" w:rsidRPr="00FB43CA" w:rsidTr="008C6437">
        <w:trPr>
          <w:trHeight w:val="222"/>
          <w:jc w:val="center"/>
        </w:trPr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:rsidR="00583907" w:rsidRPr="00FB43CA" w:rsidRDefault="00583907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907" w:rsidRPr="00FB43CA" w:rsidRDefault="00583907" w:rsidP="0078217E">
            <w:pPr>
              <w:spacing w:after="0" w:line="240" w:lineRule="auto"/>
              <w:rPr>
                <w:rFonts w:ascii="Times New Roman" w:eastAsia="Malgun Gothic" w:hAnsi="Times New Roman"/>
                <w:color w:val="000000"/>
                <w:sz w:val="20"/>
                <w:szCs w:val="20"/>
              </w:rPr>
            </w:pP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>ACT Formal Interacti</w:t>
            </w:r>
            <w:r w:rsidRPr="00FB43CA">
              <w:rPr>
                <w:rFonts w:ascii="Times New Roman" w:eastAsia="Malgun Gothic" w:hAnsi="Times New Roman"/>
                <w:color w:val="000000"/>
                <w:sz w:val="20"/>
                <w:szCs w:val="20"/>
              </w:rPr>
              <w:t>ons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907" w:rsidRPr="00ED5A6E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-0.342 (0.084)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907" w:rsidRPr="00ED5A6E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907" w:rsidRPr="006654FC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-0.331 (0.102)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83907" w:rsidRPr="006654FC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0.001</w:t>
            </w:r>
          </w:p>
        </w:tc>
      </w:tr>
      <w:tr w:rsidR="00583907" w:rsidRPr="00FB43CA" w:rsidTr="008C6437">
        <w:trPr>
          <w:trHeight w:val="222"/>
          <w:jc w:val="center"/>
        </w:trPr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:rsidR="00583907" w:rsidRPr="00FB43CA" w:rsidRDefault="00583907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907" w:rsidRPr="00FB43CA" w:rsidRDefault="00583907" w:rsidP="0078217E">
            <w:pPr>
              <w:spacing w:after="0" w:line="240" w:lineRule="auto"/>
              <w:rPr>
                <w:rFonts w:ascii="Times New Roman" w:eastAsia="Malgun Gothic" w:hAnsi="Times New Roman"/>
                <w:color w:val="000000"/>
                <w:sz w:val="20"/>
                <w:szCs w:val="20"/>
              </w:rPr>
            </w:pP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>ACT Informal Interac</w:t>
            </w:r>
            <w:r w:rsidRPr="00FB43CA">
              <w:rPr>
                <w:rFonts w:ascii="Times New Roman" w:eastAsia="Malgun Gothic" w:hAnsi="Times New Roman"/>
                <w:color w:val="000000"/>
                <w:sz w:val="20"/>
                <w:szCs w:val="20"/>
              </w:rPr>
              <w:t>tions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907" w:rsidRPr="00ED5A6E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0.286 (0.085)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907" w:rsidRPr="00ED5A6E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907" w:rsidRPr="006654FC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0.203 (0.071)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83907" w:rsidRPr="006654FC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0.004</w:t>
            </w:r>
          </w:p>
        </w:tc>
      </w:tr>
      <w:tr w:rsidR="00583907" w:rsidRPr="00FB43CA" w:rsidTr="008C6437">
        <w:trPr>
          <w:trHeight w:val="222"/>
          <w:jc w:val="center"/>
        </w:trPr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:rsidR="00583907" w:rsidRPr="00FB43CA" w:rsidRDefault="00583907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907" w:rsidRPr="00FB43CA" w:rsidRDefault="00583907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>ACT Social Capital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907" w:rsidRPr="00ED5A6E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-0.497 (0.306)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907" w:rsidRPr="00ED5A6E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0.105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907" w:rsidRPr="006654FC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-0.437 (0.343)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83907" w:rsidRPr="006654FC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0.203</w:t>
            </w:r>
          </w:p>
        </w:tc>
      </w:tr>
      <w:tr w:rsidR="00583907" w:rsidRPr="00FB43CA" w:rsidTr="008C6437">
        <w:trPr>
          <w:trHeight w:val="222"/>
          <w:jc w:val="center"/>
        </w:trPr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:rsidR="00583907" w:rsidRPr="00F0742B" w:rsidRDefault="00583907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907" w:rsidRPr="00F0742B" w:rsidRDefault="00583907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742B">
              <w:rPr>
                <w:rFonts w:ascii="Times New Roman" w:hAnsi="Times New Roman"/>
                <w:color w:val="000000"/>
                <w:sz w:val="20"/>
                <w:szCs w:val="20"/>
              </w:rPr>
              <w:t>ACT S</w:t>
            </w:r>
            <w:r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 xml:space="preserve">tructural and </w:t>
            </w:r>
            <w:r w:rsidRPr="00F0742B">
              <w:rPr>
                <w:rFonts w:ascii="Times New Roman" w:hAnsi="Times New Roman"/>
                <w:color w:val="000000"/>
                <w:sz w:val="20"/>
                <w:szCs w:val="20"/>
              </w:rPr>
              <w:t>E</w:t>
            </w:r>
            <w:r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  <w:t>lectronic</w:t>
            </w:r>
            <w:r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 xml:space="preserve"> </w:t>
            </w:r>
            <w:r w:rsidRPr="00F0742B">
              <w:rPr>
                <w:rFonts w:ascii="Times New Roman" w:hAnsi="Times New Roman"/>
                <w:color w:val="000000"/>
                <w:sz w:val="20"/>
                <w:szCs w:val="20"/>
              </w:rPr>
              <w:t>R</w:t>
            </w:r>
            <w:r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esources</w:t>
            </w:r>
            <w:r w:rsidRPr="00F074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907" w:rsidRPr="00ED5A6E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0.005 (0.104)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907" w:rsidRPr="00ED5A6E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0.964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907" w:rsidRPr="006654FC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0.095 (0.103)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83907" w:rsidRPr="006654FC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0.359</w:t>
            </w:r>
          </w:p>
        </w:tc>
      </w:tr>
      <w:tr w:rsidR="00583907" w:rsidRPr="00FB43CA" w:rsidTr="008C6437">
        <w:trPr>
          <w:trHeight w:val="222"/>
          <w:jc w:val="center"/>
        </w:trPr>
        <w:tc>
          <w:tcPr>
            <w:tcW w:w="0" w:type="auto"/>
            <w:vMerge/>
            <w:tcBorders>
              <w:left w:val="nil"/>
              <w:right w:val="single" w:sz="4" w:space="0" w:color="auto"/>
            </w:tcBorders>
          </w:tcPr>
          <w:p w:rsidR="00583907" w:rsidRPr="00F0742B" w:rsidRDefault="00583907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907" w:rsidRPr="00F0742B" w:rsidRDefault="00583907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742B">
              <w:rPr>
                <w:rFonts w:ascii="Times New Roman" w:hAnsi="Times New Roman"/>
                <w:color w:val="000000"/>
                <w:sz w:val="20"/>
                <w:szCs w:val="20"/>
              </w:rPr>
              <w:t>ACT O</w:t>
            </w:r>
            <w:r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 xml:space="preserve">rganizational </w:t>
            </w:r>
            <w:r w:rsidRPr="00F0742B">
              <w:rPr>
                <w:rFonts w:ascii="Times New Roman" w:hAnsi="Times New Roman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lack</w:t>
            </w:r>
            <w:r w:rsidRPr="00F0742B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-</w:t>
            </w:r>
            <w:r w:rsidRPr="00F074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Staff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907" w:rsidRPr="00ED5A6E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0.027 (0.070)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907" w:rsidRPr="00ED5A6E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0.702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907" w:rsidRPr="006654FC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-0.001 (0.077)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83907" w:rsidRPr="006654FC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0.990</w:t>
            </w:r>
          </w:p>
        </w:tc>
      </w:tr>
      <w:tr w:rsidR="00583907" w:rsidRPr="00FB43CA" w:rsidTr="008C6437">
        <w:trPr>
          <w:trHeight w:val="222"/>
          <w:jc w:val="center"/>
        </w:trPr>
        <w:tc>
          <w:tcPr>
            <w:tcW w:w="0" w:type="auto"/>
            <w:vMerge/>
            <w:tcBorders>
              <w:left w:val="nil"/>
              <w:right w:val="single" w:sz="4" w:space="0" w:color="auto"/>
            </w:tcBorders>
          </w:tcPr>
          <w:p w:rsidR="00583907" w:rsidRPr="00F0742B" w:rsidRDefault="00583907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907" w:rsidRPr="00F0742B" w:rsidRDefault="00583907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742B">
              <w:rPr>
                <w:rFonts w:ascii="Times New Roman" w:hAnsi="Times New Roman"/>
                <w:color w:val="000000"/>
                <w:sz w:val="20"/>
                <w:szCs w:val="20"/>
              </w:rPr>
              <w:t>ACT O</w:t>
            </w:r>
            <w:r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 xml:space="preserve">rganizational </w:t>
            </w:r>
            <w:r w:rsidRPr="00F0742B">
              <w:rPr>
                <w:rFonts w:ascii="Times New Roman" w:hAnsi="Times New Roman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lack</w:t>
            </w:r>
            <w:r w:rsidRPr="00F0742B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-</w:t>
            </w:r>
            <w:r w:rsidRPr="00F074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Space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907" w:rsidRPr="00ED5A6E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0.247 (0.103)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907" w:rsidRPr="00ED5A6E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907" w:rsidRPr="006654FC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0.310 (0.122)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83907" w:rsidRPr="006654FC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0.011</w:t>
            </w:r>
          </w:p>
        </w:tc>
      </w:tr>
      <w:tr w:rsidR="00583907" w:rsidRPr="00FB43CA" w:rsidTr="008C6437">
        <w:trPr>
          <w:trHeight w:val="222"/>
          <w:jc w:val="center"/>
        </w:trPr>
        <w:tc>
          <w:tcPr>
            <w:tcW w:w="0" w:type="auto"/>
            <w:vMerge/>
            <w:tcBorders>
              <w:left w:val="nil"/>
              <w:right w:val="single" w:sz="4" w:space="0" w:color="auto"/>
            </w:tcBorders>
          </w:tcPr>
          <w:p w:rsidR="00583907" w:rsidRPr="00F0742B" w:rsidRDefault="00583907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907" w:rsidRPr="00F0742B" w:rsidRDefault="00583907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742B">
              <w:rPr>
                <w:rFonts w:ascii="Times New Roman" w:hAnsi="Times New Roman"/>
                <w:color w:val="000000"/>
                <w:sz w:val="20"/>
                <w:szCs w:val="20"/>
              </w:rPr>
              <w:t>ACT O</w:t>
            </w:r>
            <w:r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 xml:space="preserve">rganizational </w:t>
            </w:r>
            <w:r w:rsidRPr="00F0742B">
              <w:rPr>
                <w:rFonts w:ascii="Times New Roman" w:hAnsi="Times New Roman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lack</w:t>
            </w:r>
            <w:r w:rsidRPr="00F0742B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-</w:t>
            </w:r>
            <w:r w:rsidRPr="00F074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Time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907" w:rsidRPr="00ED5A6E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-0.113 (0.228)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907" w:rsidRPr="00ED5A6E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0.620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907" w:rsidRPr="006654FC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-0.053 (0.228)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83907" w:rsidRPr="006654FC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0.816</w:t>
            </w:r>
          </w:p>
        </w:tc>
      </w:tr>
      <w:tr w:rsidR="00583907" w:rsidRPr="00FB43CA" w:rsidTr="008C6437">
        <w:trPr>
          <w:trHeight w:val="222"/>
          <w:jc w:val="center"/>
        </w:trPr>
        <w:tc>
          <w:tcPr>
            <w:tcW w:w="0" w:type="auto"/>
            <w:vMerge/>
            <w:tcBorders>
              <w:left w:val="nil"/>
              <w:right w:val="single" w:sz="4" w:space="0" w:color="auto"/>
            </w:tcBorders>
          </w:tcPr>
          <w:p w:rsidR="00583907" w:rsidRPr="00FB43CA" w:rsidRDefault="00583907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907" w:rsidRPr="00FB43CA" w:rsidRDefault="00583907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Support for </w:t>
            </w:r>
            <w:r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i</w:t>
            </w: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>nnovation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907" w:rsidRPr="00ED5A6E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-0.244 (0.220)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907" w:rsidRPr="00ED5A6E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0.268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907" w:rsidRPr="006654FC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-0.222 (0.253)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83907" w:rsidRPr="006654FC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0.381</w:t>
            </w:r>
          </w:p>
        </w:tc>
      </w:tr>
      <w:tr w:rsidR="00583907" w:rsidRPr="00FB43CA" w:rsidTr="008C6437">
        <w:trPr>
          <w:trHeight w:val="222"/>
          <w:jc w:val="center"/>
        </w:trPr>
        <w:tc>
          <w:tcPr>
            <w:tcW w:w="0" w:type="auto"/>
            <w:vMerge/>
            <w:tcBorders>
              <w:left w:val="nil"/>
              <w:right w:val="single" w:sz="4" w:space="0" w:color="auto"/>
            </w:tcBorders>
          </w:tcPr>
          <w:p w:rsidR="00583907" w:rsidRPr="00FB43CA" w:rsidRDefault="00583907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907" w:rsidRPr="00FB43CA" w:rsidRDefault="00583907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>Specialty</w:t>
            </w:r>
            <w:r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 xml:space="preserve"> </w:t>
            </w: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 xml:space="preserve"> </w:t>
            </w: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>Critical care</w:t>
            </w:r>
            <w:r>
              <w:rPr>
                <w:rStyle w:val="FootnoteReference"/>
                <w:rFonts w:ascii="Times New Roman" w:hAnsi="Times New Roman"/>
                <w:color w:val="000000"/>
                <w:sz w:val="20"/>
                <w:szCs w:val="20"/>
              </w:rPr>
              <w:footnoteReference w:id="12"/>
            </w: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907" w:rsidRPr="00ED5A6E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0.175 (0.146)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907" w:rsidRPr="00ED5A6E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0.230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907" w:rsidRPr="006654FC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0.090 (0.134)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83907" w:rsidRPr="006654FC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0.501</w:t>
            </w:r>
          </w:p>
        </w:tc>
      </w:tr>
      <w:tr w:rsidR="00583907" w:rsidRPr="00FB43CA" w:rsidTr="008C6437">
        <w:trPr>
          <w:trHeight w:val="222"/>
          <w:jc w:val="center"/>
        </w:trPr>
        <w:tc>
          <w:tcPr>
            <w:tcW w:w="0" w:type="auto"/>
            <w:vMerge/>
            <w:tcBorders>
              <w:left w:val="nil"/>
              <w:right w:val="single" w:sz="4" w:space="0" w:color="auto"/>
            </w:tcBorders>
          </w:tcPr>
          <w:p w:rsidR="00583907" w:rsidRDefault="00583907" w:rsidP="0078217E">
            <w:pPr>
              <w:spacing w:after="0" w:line="240" w:lineRule="auto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907" w:rsidRPr="002D3801" w:rsidRDefault="00583907" w:rsidP="0078217E">
            <w:pPr>
              <w:spacing w:after="0" w:line="240" w:lineRule="auto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 xml:space="preserve">                  </w:t>
            </w: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>Medical</w:t>
            </w:r>
            <w:r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 xml:space="preserve"> care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907" w:rsidRPr="00ED5A6E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0.211 (0.093)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907" w:rsidRPr="00ED5A6E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0.023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907" w:rsidRPr="006654FC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0.244 (0.106)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83907" w:rsidRPr="006654FC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0.022</w:t>
            </w:r>
          </w:p>
        </w:tc>
      </w:tr>
      <w:tr w:rsidR="00583907" w:rsidRPr="00FB43CA" w:rsidTr="008C6437">
        <w:trPr>
          <w:trHeight w:val="222"/>
          <w:jc w:val="center"/>
        </w:trPr>
        <w:tc>
          <w:tcPr>
            <w:tcW w:w="0" w:type="auto"/>
            <w:vMerge/>
            <w:tcBorders>
              <w:left w:val="nil"/>
              <w:right w:val="single" w:sz="4" w:space="0" w:color="auto"/>
            </w:tcBorders>
          </w:tcPr>
          <w:p w:rsidR="00583907" w:rsidRDefault="00583907" w:rsidP="0078217E">
            <w:pPr>
              <w:spacing w:after="0" w:line="240" w:lineRule="auto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907" w:rsidRPr="00FB43CA" w:rsidRDefault="00BB5C37" w:rsidP="00BB5C3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  <w:t>Average</w:t>
            </w:r>
            <w:r w:rsidR="00583907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  <w:t>number of</w:t>
            </w:r>
            <w:r w:rsidR="00583907"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occupied beds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907" w:rsidRPr="00ED5A6E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0.002 (0.003)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907" w:rsidRPr="00ED5A6E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0.461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907" w:rsidRPr="006654FC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0.002 (0.003)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83907" w:rsidRPr="006654FC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0.512</w:t>
            </w:r>
          </w:p>
        </w:tc>
      </w:tr>
      <w:tr w:rsidR="00583907" w:rsidRPr="00FB43CA" w:rsidTr="008C6437">
        <w:trPr>
          <w:trHeight w:val="222"/>
          <w:jc w:val="center"/>
        </w:trPr>
        <w:tc>
          <w:tcPr>
            <w:tcW w:w="0" w:type="auto"/>
            <w:vMerge/>
            <w:tcBorders>
              <w:left w:val="nil"/>
              <w:right w:val="single" w:sz="4" w:space="0" w:color="auto"/>
            </w:tcBorders>
          </w:tcPr>
          <w:p w:rsidR="00583907" w:rsidRPr="00FB43CA" w:rsidRDefault="00583907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907" w:rsidRPr="00FB43CA" w:rsidRDefault="00BB5C37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Percentage</w:t>
            </w:r>
            <w:r w:rsidR="00583907"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of </w:t>
            </w:r>
            <w:r w:rsidR="00583907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b</w:t>
            </w:r>
            <w:r w:rsidR="00583907"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accalaureate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nurses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907" w:rsidRPr="00ED5A6E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0.036 (0.263)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907" w:rsidRPr="00ED5A6E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0.890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907" w:rsidRPr="006654FC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-0.067 (0.276)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83907" w:rsidRPr="006654FC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0.810</w:t>
            </w:r>
          </w:p>
        </w:tc>
      </w:tr>
      <w:tr w:rsidR="00583907" w:rsidRPr="00FB43CA" w:rsidTr="008C6437">
        <w:trPr>
          <w:trHeight w:val="222"/>
          <w:jc w:val="center"/>
        </w:trPr>
        <w:tc>
          <w:tcPr>
            <w:tcW w:w="0" w:type="auto"/>
            <w:vMerge/>
            <w:tcBorders>
              <w:left w:val="nil"/>
              <w:bottom w:val="nil"/>
              <w:right w:val="single" w:sz="4" w:space="0" w:color="auto"/>
            </w:tcBorders>
          </w:tcPr>
          <w:p w:rsidR="00583907" w:rsidRPr="00FB43CA" w:rsidRDefault="00583907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907" w:rsidRPr="00FB43CA" w:rsidRDefault="00583907" w:rsidP="0078217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B43CA">
              <w:rPr>
                <w:rFonts w:ascii="Times New Roman" w:hAnsi="Times New Roman"/>
                <w:color w:val="000000"/>
                <w:sz w:val="20"/>
                <w:szCs w:val="20"/>
              </w:rPr>
              <w:t>Average patient stay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907" w:rsidRPr="00ED5A6E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-0.002 (0.010)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907" w:rsidRPr="00ED5A6E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A6E">
              <w:rPr>
                <w:rFonts w:ascii="Times New Roman" w:hAnsi="Times New Roman"/>
                <w:color w:val="000000"/>
                <w:sz w:val="20"/>
                <w:szCs w:val="20"/>
              </w:rPr>
              <w:t>0.828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907" w:rsidRPr="006654FC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0.005 (0.009)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83907" w:rsidRPr="006654FC" w:rsidRDefault="00583907" w:rsidP="00C909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4FC">
              <w:rPr>
                <w:rFonts w:ascii="Times New Roman" w:hAnsi="Times New Roman"/>
                <w:color w:val="000000"/>
                <w:sz w:val="20"/>
                <w:szCs w:val="20"/>
              </w:rPr>
              <w:t>0.596</w:t>
            </w:r>
          </w:p>
        </w:tc>
      </w:tr>
      <w:tr w:rsidR="00583907" w:rsidRPr="00FB43CA" w:rsidTr="0078217E">
        <w:trPr>
          <w:trHeight w:val="222"/>
          <w:jc w:val="center"/>
        </w:trPr>
        <w:tc>
          <w:tcPr>
            <w:tcW w:w="0" w:type="auto"/>
            <w:gridSpan w:val="2"/>
            <w:tcBorders>
              <w:left w:val="nil"/>
            </w:tcBorders>
            <w:vAlign w:val="center"/>
          </w:tcPr>
          <w:p w:rsidR="00583907" w:rsidRPr="00FB43CA" w:rsidRDefault="00583907" w:rsidP="0078217E">
            <w:pPr>
              <w:spacing w:after="0" w:line="240" w:lineRule="auto"/>
              <w:jc w:val="center"/>
              <w:rPr>
                <w:rFonts w:ascii="Times New Roman" w:eastAsia="Malgun Gothic" w:hAnsi="Times New Roman"/>
                <w:b/>
                <w:color w:val="000000"/>
                <w:sz w:val="20"/>
                <w:szCs w:val="20"/>
              </w:rPr>
            </w:pPr>
            <w:r w:rsidRPr="00FB43CA">
              <w:rPr>
                <w:rFonts w:ascii="Times New Roman" w:eastAsia="Malgun Gothic" w:hAnsi="Times New Roman"/>
                <w:b/>
                <w:color w:val="000000"/>
                <w:sz w:val="20"/>
                <w:szCs w:val="20"/>
              </w:rPr>
              <w:t>QIC &amp; working correlation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</w:tcPr>
          <w:p w:rsidR="00583907" w:rsidRPr="00450B26" w:rsidRDefault="00DF2E50" w:rsidP="00D535A8">
            <w:pPr>
              <w:spacing w:after="0" w:line="240" w:lineRule="auto"/>
              <w:jc w:val="center"/>
              <w:rPr>
                <w:rFonts w:ascii="Times New Roman" w:eastAsia="Malgun Gothic" w:hAnsi="Times New Roman"/>
                <w:color w:val="000000"/>
                <w:sz w:val="20"/>
              </w:rPr>
            </w:pPr>
            <m:oMath>
              <m:acc>
                <m:accPr>
                  <m:ctrlPr>
                    <w:rPr>
                      <w:rFonts w:ascii="Cambria Math" w:eastAsia="Malgun Gothic" w:hAnsi="Cambria Math"/>
                      <w:color w:val="000000"/>
                      <w:sz w:val="20"/>
                    </w:rPr>
                  </m:ctrlPr>
                </m:accPr>
                <m:e>
                  <m:r>
                    <w:rPr>
                      <w:rFonts w:ascii="Cambria Math" w:eastAsia="Malgun Gothic" w:hAnsi="Cambria Math"/>
                      <w:color w:val="000000"/>
                      <w:sz w:val="20"/>
                    </w:rPr>
                    <m:t>ρ</m:t>
                  </m:r>
                </m:e>
              </m:acc>
            </m:oMath>
            <w:r w:rsidR="00583907" w:rsidRPr="00450B26">
              <w:rPr>
                <w:rFonts w:ascii="Times New Roman" w:eastAsia="Malgun Gothic" w:hAnsi="Times New Roman"/>
                <w:color w:val="000000"/>
                <w:sz w:val="20"/>
              </w:rPr>
              <w:t>=0.00</w:t>
            </w:r>
          </w:p>
          <w:p w:rsidR="00583907" w:rsidRPr="00450B26" w:rsidRDefault="00583907" w:rsidP="00D535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algun Gothic" w:hAnsi="Times New Roman"/>
                <w:color w:val="000000"/>
                <w:sz w:val="20"/>
              </w:rPr>
              <w:t>QIC=7</w:t>
            </w:r>
            <w:r>
              <w:rPr>
                <w:rFonts w:ascii="Times New Roman" w:eastAsia="Malgun Gothic" w:hAnsi="Times New Roman" w:hint="eastAsia"/>
                <w:color w:val="000000"/>
                <w:sz w:val="20"/>
              </w:rPr>
              <w:t>13.25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</w:tcPr>
          <w:p w:rsidR="00583907" w:rsidRPr="00450B26" w:rsidRDefault="00DF2E50" w:rsidP="00A52AE3">
            <w:pPr>
              <w:spacing w:after="0" w:line="240" w:lineRule="auto"/>
              <w:jc w:val="center"/>
              <w:rPr>
                <w:rFonts w:ascii="Times New Roman" w:eastAsia="Malgun Gothic" w:hAnsi="Times New Roman"/>
                <w:color w:val="000000"/>
                <w:sz w:val="20"/>
              </w:rPr>
            </w:pPr>
            <m:oMath>
              <m:acc>
                <m:accPr>
                  <m:ctrlPr>
                    <w:rPr>
                      <w:rFonts w:ascii="Cambria Math" w:eastAsia="Malgun Gothic" w:hAnsi="Cambria Math"/>
                      <w:color w:val="000000"/>
                      <w:sz w:val="20"/>
                    </w:rPr>
                  </m:ctrlPr>
                </m:accPr>
                <m:e>
                  <m:r>
                    <w:rPr>
                      <w:rFonts w:ascii="Cambria Math" w:eastAsia="Malgun Gothic" w:hAnsi="Cambria Math"/>
                      <w:color w:val="000000"/>
                      <w:sz w:val="20"/>
                    </w:rPr>
                    <m:t>ρ</m:t>
                  </m:r>
                </m:e>
              </m:acc>
            </m:oMath>
            <w:r w:rsidR="00583907" w:rsidRPr="00450B26">
              <w:rPr>
                <w:rFonts w:ascii="Times New Roman" w:eastAsia="Malgun Gothic" w:hAnsi="Times New Roman"/>
                <w:color w:val="000000"/>
                <w:sz w:val="20"/>
              </w:rPr>
              <w:t>=</w:t>
            </w:r>
            <w:r w:rsidR="00583907">
              <w:rPr>
                <w:rFonts w:ascii="Times New Roman" w:eastAsia="Malgun Gothic" w:hAnsi="Times New Roman" w:hint="eastAsia"/>
                <w:color w:val="000000"/>
                <w:sz w:val="20"/>
              </w:rPr>
              <w:t>-0.01577</w:t>
            </w:r>
          </w:p>
          <w:p w:rsidR="00583907" w:rsidRPr="00450B26" w:rsidRDefault="00583907" w:rsidP="00A52A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algun Gothic" w:hAnsi="Times New Roman"/>
                <w:color w:val="000000"/>
                <w:sz w:val="20"/>
              </w:rPr>
              <w:t>QIC=</w:t>
            </w:r>
            <w:r>
              <w:rPr>
                <w:rFonts w:ascii="Times New Roman" w:eastAsia="Malgun Gothic" w:hAnsi="Times New Roman" w:hint="eastAsia"/>
                <w:color w:val="000000"/>
                <w:sz w:val="20"/>
              </w:rPr>
              <w:t>704.75</w:t>
            </w:r>
          </w:p>
        </w:tc>
      </w:tr>
    </w:tbl>
    <w:p w:rsidR="00D535A8" w:rsidRPr="00D535A8" w:rsidRDefault="00D535A8">
      <w:pPr>
        <w:rPr>
          <w:rFonts w:eastAsiaTheme="minorEastAsia"/>
        </w:rPr>
      </w:pPr>
    </w:p>
    <w:sectPr w:rsidR="00D535A8" w:rsidRPr="00D535A8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E50" w:rsidRDefault="00DF2E50" w:rsidP="00D535A8">
      <w:pPr>
        <w:spacing w:after="0" w:line="240" w:lineRule="auto"/>
      </w:pPr>
      <w:r>
        <w:separator/>
      </w:r>
    </w:p>
  </w:endnote>
  <w:endnote w:type="continuationSeparator" w:id="0">
    <w:p w:rsidR="00DF2E50" w:rsidRDefault="00DF2E50" w:rsidP="00D53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75820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87C79" w:rsidRDefault="00B87C7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5C3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87C79" w:rsidRDefault="00B87C7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E50" w:rsidRDefault="00DF2E50" w:rsidP="00D535A8">
      <w:pPr>
        <w:spacing w:after="0" w:line="240" w:lineRule="auto"/>
      </w:pPr>
      <w:r>
        <w:separator/>
      </w:r>
    </w:p>
  </w:footnote>
  <w:footnote w:type="continuationSeparator" w:id="0">
    <w:p w:rsidR="00DF2E50" w:rsidRDefault="00DF2E50" w:rsidP="00D535A8">
      <w:pPr>
        <w:spacing w:after="0" w:line="240" w:lineRule="auto"/>
      </w:pPr>
      <w:r>
        <w:continuationSeparator/>
      </w:r>
    </w:p>
  </w:footnote>
  <w:footnote w:id="1">
    <w:p w:rsidR="00B85C36" w:rsidRPr="0056198C" w:rsidRDefault="00B85C36" w:rsidP="00D535A8">
      <w:pPr>
        <w:pStyle w:val="FootnoteText"/>
        <w:spacing w:after="0" w:line="240" w:lineRule="auto"/>
        <w:rPr>
          <w:rFonts w:ascii="Times New Roman" w:eastAsiaTheme="minorEastAsia" w:hAnsi="Times New Roman"/>
          <w:sz w:val="18"/>
        </w:rPr>
      </w:pPr>
      <w:r w:rsidRPr="0056198C">
        <w:rPr>
          <w:rStyle w:val="FootnoteReference"/>
          <w:rFonts w:ascii="Times New Roman" w:hAnsi="Times New Roman"/>
          <w:sz w:val="18"/>
        </w:rPr>
        <w:footnoteRef/>
      </w:r>
      <w:r w:rsidRPr="0056198C">
        <w:rPr>
          <w:rFonts w:ascii="Times New Roman" w:hAnsi="Times New Roman"/>
          <w:sz w:val="18"/>
        </w:rPr>
        <w:t xml:space="preserve"> </w:t>
      </w:r>
      <w:r>
        <w:rPr>
          <w:rFonts w:ascii="Times New Roman" w:eastAsiaTheme="minorEastAsia" w:hAnsi="Times New Roman"/>
          <w:sz w:val="18"/>
        </w:rPr>
        <w:t>U</w:t>
      </w:r>
      <w:r>
        <w:rPr>
          <w:rFonts w:ascii="Times New Roman" w:eastAsiaTheme="minorEastAsia" w:hAnsi="Times New Roman" w:hint="eastAsia"/>
          <w:sz w:val="18"/>
        </w:rPr>
        <w:t xml:space="preserve">sed </w:t>
      </w:r>
      <w:r w:rsidRPr="0056198C">
        <w:rPr>
          <w:rFonts w:ascii="Times New Roman" w:eastAsiaTheme="minorEastAsia" w:hAnsi="Times New Roman"/>
          <w:sz w:val="18"/>
        </w:rPr>
        <w:t xml:space="preserve">as continuous to </w:t>
      </w:r>
      <w:r>
        <w:rPr>
          <w:rFonts w:ascii="Times New Roman" w:eastAsiaTheme="minorEastAsia" w:hAnsi="Times New Roman" w:hint="eastAsia"/>
          <w:sz w:val="18"/>
        </w:rPr>
        <w:t>examine</w:t>
      </w:r>
      <w:r w:rsidRPr="0056198C">
        <w:rPr>
          <w:rFonts w:ascii="Times New Roman" w:eastAsiaTheme="minorEastAsia" w:hAnsi="Times New Roman"/>
          <w:sz w:val="18"/>
        </w:rPr>
        <w:t xml:space="preserve"> the linear trend</w:t>
      </w:r>
    </w:p>
  </w:footnote>
  <w:footnote w:id="2">
    <w:p w:rsidR="00B85C36" w:rsidRPr="00FB43CA" w:rsidRDefault="00B85C36" w:rsidP="00D535A8">
      <w:pPr>
        <w:pStyle w:val="FootnoteText"/>
        <w:spacing w:after="0" w:line="240" w:lineRule="auto"/>
        <w:rPr>
          <w:rFonts w:ascii="Times New Roman" w:eastAsiaTheme="minorEastAsia" w:hAnsi="Times New Roman"/>
          <w:sz w:val="18"/>
          <w:szCs w:val="18"/>
        </w:rPr>
      </w:pPr>
      <w:r w:rsidRPr="00FB43CA">
        <w:rPr>
          <w:rStyle w:val="FootnoteReference"/>
          <w:rFonts w:ascii="Times New Roman" w:hAnsi="Times New Roman"/>
          <w:sz w:val="18"/>
          <w:szCs w:val="18"/>
        </w:rPr>
        <w:footnoteRef/>
      </w:r>
      <w:r w:rsidRPr="00FB43CA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eastAsiaTheme="minorEastAsia" w:hAnsi="Times New Roman"/>
          <w:sz w:val="18"/>
          <w:szCs w:val="18"/>
        </w:rPr>
        <w:t xml:space="preserve">Reference group = </w:t>
      </w:r>
      <w:r>
        <w:rPr>
          <w:rFonts w:ascii="Times New Roman" w:eastAsiaTheme="minorEastAsia" w:hAnsi="Times New Roman" w:hint="eastAsia"/>
          <w:sz w:val="18"/>
          <w:szCs w:val="18"/>
        </w:rPr>
        <w:t>F</w:t>
      </w:r>
      <w:r w:rsidRPr="00FB43CA">
        <w:rPr>
          <w:rFonts w:ascii="Times New Roman" w:eastAsiaTheme="minorEastAsia" w:hAnsi="Times New Roman"/>
          <w:sz w:val="18"/>
          <w:szCs w:val="18"/>
        </w:rPr>
        <w:t>emale</w:t>
      </w:r>
    </w:p>
  </w:footnote>
  <w:footnote w:id="3">
    <w:p w:rsidR="00B85C36" w:rsidRPr="00FB43CA" w:rsidRDefault="00B85C36" w:rsidP="00D535A8">
      <w:pPr>
        <w:pStyle w:val="FootnoteText"/>
        <w:spacing w:after="0" w:line="240" w:lineRule="auto"/>
        <w:rPr>
          <w:rFonts w:ascii="Times New Roman" w:eastAsia="Malgun Gothic" w:hAnsi="Times New Roman"/>
          <w:sz w:val="18"/>
          <w:szCs w:val="18"/>
        </w:rPr>
      </w:pPr>
      <w:r w:rsidRPr="00FB43CA">
        <w:rPr>
          <w:rStyle w:val="FootnoteReference"/>
          <w:rFonts w:ascii="Times New Roman" w:hAnsi="Times New Roman"/>
          <w:sz w:val="18"/>
          <w:szCs w:val="18"/>
        </w:rPr>
        <w:footnoteRef/>
      </w:r>
      <w:r w:rsidRPr="00FB43CA">
        <w:rPr>
          <w:rFonts w:ascii="Times New Roman" w:hAnsi="Times New Roman"/>
          <w:sz w:val="18"/>
          <w:szCs w:val="18"/>
        </w:rPr>
        <w:t xml:space="preserve"> </w:t>
      </w:r>
      <w:r w:rsidRPr="00FB43CA">
        <w:rPr>
          <w:rFonts w:ascii="Times New Roman" w:eastAsia="Malgun Gothic" w:hAnsi="Times New Roman"/>
          <w:sz w:val="18"/>
          <w:szCs w:val="18"/>
        </w:rPr>
        <w:t>Reference</w:t>
      </w:r>
      <w:r>
        <w:rPr>
          <w:rFonts w:ascii="Times New Roman" w:eastAsia="Malgun Gothic" w:hAnsi="Times New Roman" w:hint="eastAsia"/>
          <w:sz w:val="18"/>
          <w:szCs w:val="18"/>
        </w:rPr>
        <w:t xml:space="preserve"> group</w:t>
      </w:r>
      <w:r w:rsidRPr="00FB43CA">
        <w:rPr>
          <w:rFonts w:ascii="Times New Roman" w:eastAsia="Malgun Gothic" w:hAnsi="Times New Roman"/>
          <w:sz w:val="18"/>
          <w:szCs w:val="18"/>
        </w:rPr>
        <w:t xml:space="preserve"> = Master or higher</w:t>
      </w:r>
    </w:p>
  </w:footnote>
  <w:footnote w:id="4">
    <w:p w:rsidR="00B85C36" w:rsidRPr="00FB43CA" w:rsidRDefault="00B85C36" w:rsidP="00D535A8">
      <w:pPr>
        <w:pStyle w:val="FootnoteText"/>
        <w:spacing w:after="0" w:line="240" w:lineRule="auto"/>
        <w:rPr>
          <w:rFonts w:ascii="Times New Roman" w:eastAsia="Malgun Gothic" w:hAnsi="Times New Roman"/>
          <w:sz w:val="18"/>
          <w:szCs w:val="18"/>
        </w:rPr>
      </w:pPr>
      <w:r w:rsidRPr="00FB43CA">
        <w:rPr>
          <w:rStyle w:val="FootnoteReference"/>
          <w:rFonts w:ascii="Times New Roman" w:hAnsi="Times New Roman"/>
          <w:sz w:val="18"/>
          <w:szCs w:val="18"/>
        </w:rPr>
        <w:footnoteRef/>
      </w:r>
      <w:r w:rsidRPr="00FB43CA">
        <w:rPr>
          <w:rFonts w:ascii="Times New Roman" w:hAnsi="Times New Roman"/>
          <w:sz w:val="18"/>
          <w:szCs w:val="18"/>
        </w:rPr>
        <w:t xml:space="preserve"> </w:t>
      </w:r>
      <w:r w:rsidRPr="00FB43CA">
        <w:rPr>
          <w:rFonts w:ascii="Times New Roman" w:eastAsia="Malgun Gothic" w:hAnsi="Times New Roman"/>
          <w:sz w:val="18"/>
          <w:szCs w:val="18"/>
        </w:rPr>
        <w:t xml:space="preserve">Reference </w:t>
      </w:r>
      <w:r>
        <w:rPr>
          <w:rFonts w:ascii="Times New Roman" w:eastAsia="Malgun Gothic" w:hAnsi="Times New Roman" w:hint="eastAsia"/>
          <w:sz w:val="18"/>
          <w:szCs w:val="18"/>
        </w:rPr>
        <w:t xml:space="preserve">group </w:t>
      </w:r>
      <w:r w:rsidRPr="00FB43CA">
        <w:rPr>
          <w:rFonts w:ascii="Times New Roman" w:eastAsia="Malgun Gothic" w:hAnsi="Times New Roman"/>
          <w:sz w:val="18"/>
          <w:szCs w:val="18"/>
        </w:rPr>
        <w:t>=</w:t>
      </w:r>
      <w:r>
        <w:rPr>
          <w:rFonts w:ascii="Times New Roman" w:eastAsia="Malgun Gothic" w:hAnsi="Times New Roman" w:hint="eastAsia"/>
          <w:sz w:val="18"/>
          <w:szCs w:val="18"/>
        </w:rPr>
        <w:t xml:space="preserve"> </w:t>
      </w:r>
      <w:r w:rsidRPr="00FB43CA">
        <w:rPr>
          <w:rFonts w:ascii="Times New Roman" w:eastAsia="Malgun Gothic" w:hAnsi="Times New Roman"/>
          <w:sz w:val="18"/>
          <w:szCs w:val="18"/>
        </w:rPr>
        <w:t>Casual</w:t>
      </w:r>
    </w:p>
  </w:footnote>
  <w:footnote w:id="5">
    <w:p w:rsidR="00B85C36" w:rsidRPr="00FB43CA" w:rsidRDefault="00B85C36" w:rsidP="00D535A8">
      <w:pPr>
        <w:pStyle w:val="FootnoteText"/>
        <w:spacing w:after="0" w:line="240" w:lineRule="auto"/>
        <w:rPr>
          <w:rFonts w:ascii="Times New Roman" w:eastAsiaTheme="minorEastAsia" w:hAnsi="Times New Roman"/>
          <w:sz w:val="18"/>
          <w:szCs w:val="18"/>
        </w:rPr>
      </w:pPr>
      <w:r w:rsidRPr="00FB43CA">
        <w:rPr>
          <w:rStyle w:val="FootnoteReference"/>
          <w:rFonts w:ascii="Times New Roman" w:hAnsi="Times New Roman"/>
          <w:sz w:val="18"/>
          <w:szCs w:val="18"/>
        </w:rPr>
        <w:footnoteRef/>
      </w:r>
      <w:r w:rsidRPr="00FB43CA">
        <w:rPr>
          <w:rFonts w:ascii="Times New Roman" w:hAnsi="Times New Roman"/>
          <w:sz w:val="18"/>
          <w:szCs w:val="18"/>
        </w:rPr>
        <w:t xml:space="preserve"> </w:t>
      </w:r>
      <w:r w:rsidRPr="00FB43CA">
        <w:rPr>
          <w:rFonts w:ascii="Times New Roman" w:eastAsiaTheme="minorEastAsia" w:hAnsi="Times New Roman"/>
          <w:sz w:val="18"/>
          <w:szCs w:val="18"/>
        </w:rPr>
        <w:t xml:space="preserve">Reference group = </w:t>
      </w:r>
      <w:r>
        <w:rPr>
          <w:rFonts w:ascii="Times New Roman" w:eastAsiaTheme="minorEastAsia" w:hAnsi="Times New Roman" w:hint="eastAsia"/>
          <w:sz w:val="18"/>
          <w:szCs w:val="18"/>
        </w:rPr>
        <w:t>No</w:t>
      </w:r>
    </w:p>
  </w:footnote>
  <w:footnote w:id="6">
    <w:p w:rsidR="00B85C36" w:rsidRPr="00FB43CA" w:rsidRDefault="00B85C36" w:rsidP="00D535A8">
      <w:pPr>
        <w:pStyle w:val="FootnoteText"/>
        <w:spacing w:after="0" w:line="240" w:lineRule="auto"/>
        <w:rPr>
          <w:rFonts w:ascii="Times New Roman" w:eastAsiaTheme="minorEastAsia" w:hAnsi="Times New Roman"/>
          <w:sz w:val="18"/>
          <w:szCs w:val="18"/>
        </w:rPr>
      </w:pPr>
      <w:r w:rsidRPr="00FB43CA">
        <w:rPr>
          <w:rStyle w:val="FootnoteReference"/>
          <w:rFonts w:ascii="Times New Roman" w:hAnsi="Times New Roman"/>
          <w:sz w:val="18"/>
          <w:szCs w:val="18"/>
        </w:rPr>
        <w:footnoteRef/>
      </w:r>
      <w:r w:rsidRPr="00FB43CA">
        <w:rPr>
          <w:rFonts w:ascii="Times New Roman" w:hAnsi="Times New Roman"/>
          <w:sz w:val="18"/>
          <w:szCs w:val="18"/>
        </w:rPr>
        <w:t xml:space="preserve"> </w:t>
      </w:r>
      <w:r w:rsidRPr="00FB43CA">
        <w:rPr>
          <w:rFonts w:ascii="Times New Roman" w:eastAsiaTheme="minorEastAsia" w:hAnsi="Times New Roman"/>
          <w:sz w:val="18"/>
          <w:szCs w:val="18"/>
        </w:rPr>
        <w:t xml:space="preserve">Reference group = </w:t>
      </w:r>
      <w:r>
        <w:rPr>
          <w:rFonts w:ascii="Times New Roman" w:eastAsiaTheme="minorEastAsia" w:hAnsi="Times New Roman" w:hint="eastAsia"/>
          <w:sz w:val="18"/>
          <w:szCs w:val="18"/>
        </w:rPr>
        <w:t>Surgical care unit</w:t>
      </w:r>
    </w:p>
  </w:footnote>
  <w:footnote w:id="7">
    <w:p w:rsidR="00583907" w:rsidRPr="0056198C" w:rsidRDefault="00583907" w:rsidP="00D535A8">
      <w:pPr>
        <w:pStyle w:val="FootnoteText"/>
        <w:spacing w:after="0" w:line="240" w:lineRule="auto"/>
        <w:rPr>
          <w:rFonts w:ascii="Times New Roman" w:eastAsiaTheme="minorEastAsia" w:hAnsi="Times New Roman"/>
          <w:sz w:val="18"/>
        </w:rPr>
      </w:pPr>
      <w:r w:rsidRPr="0056198C">
        <w:rPr>
          <w:rStyle w:val="FootnoteReference"/>
          <w:rFonts w:ascii="Times New Roman" w:hAnsi="Times New Roman"/>
          <w:sz w:val="18"/>
        </w:rPr>
        <w:footnoteRef/>
      </w:r>
      <w:r w:rsidRPr="0056198C">
        <w:rPr>
          <w:rFonts w:ascii="Times New Roman" w:hAnsi="Times New Roman"/>
          <w:sz w:val="18"/>
        </w:rPr>
        <w:t xml:space="preserve"> </w:t>
      </w:r>
      <w:r>
        <w:rPr>
          <w:rFonts w:ascii="Times New Roman" w:eastAsiaTheme="minorEastAsia" w:hAnsi="Times New Roman"/>
          <w:sz w:val="18"/>
        </w:rPr>
        <w:t>U</w:t>
      </w:r>
      <w:r>
        <w:rPr>
          <w:rFonts w:ascii="Times New Roman" w:eastAsiaTheme="minorEastAsia" w:hAnsi="Times New Roman" w:hint="eastAsia"/>
          <w:sz w:val="18"/>
        </w:rPr>
        <w:t xml:space="preserve">sed </w:t>
      </w:r>
      <w:r w:rsidRPr="0056198C">
        <w:rPr>
          <w:rFonts w:ascii="Times New Roman" w:eastAsiaTheme="minorEastAsia" w:hAnsi="Times New Roman"/>
          <w:sz w:val="18"/>
        </w:rPr>
        <w:t xml:space="preserve">as continuous to </w:t>
      </w:r>
      <w:r>
        <w:rPr>
          <w:rFonts w:ascii="Times New Roman" w:eastAsiaTheme="minorEastAsia" w:hAnsi="Times New Roman" w:hint="eastAsia"/>
          <w:sz w:val="18"/>
        </w:rPr>
        <w:t>examine</w:t>
      </w:r>
      <w:r w:rsidRPr="0056198C">
        <w:rPr>
          <w:rFonts w:ascii="Times New Roman" w:eastAsiaTheme="minorEastAsia" w:hAnsi="Times New Roman"/>
          <w:sz w:val="18"/>
        </w:rPr>
        <w:t xml:space="preserve"> the linear trend</w:t>
      </w:r>
    </w:p>
  </w:footnote>
  <w:footnote w:id="8">
    <w:p w:rsidR="00583907" w:rsidRPr="00FB43CA" w:rsidRDefault="00583907" w:rsidP="00D535A8">
      <w:pPr>
        <w:pStyle w:val="FootnoteText"/>
        <w:spacing w:after="0" w:line="240" w:lineRule="auto"/>
        <w:rPr>
          <w:rFonts w:ascii="Times New Roman" w:eastAsiaTheme="minorEastAsia" w:hAnsi="Times New Roman"/>
          <w:sz w:val="18"/>
          <w:szCs w:val="18"/>
        </w:rPr>
      </w:pPr>
      <w:r w:rsidRPr="00FB43CA">
        <w:rPr>
          <w:rStyle w:val="FootnoteReference"/>
          <w:rFonts w:ascii="Times New Roman" w:hAnsi="Times New Roman"/>
          <w:sz w:val="18"/>
          <w:szCs w:val="18"/>
        </w:rPr>
        <w:footnoteRef/>
      </w:r>
      <w:r w:rsidRPr="00FB43CA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eastAsiaTheme="minorEastAsia" w:hAnsi="Times New Roman"/>
          <w:sz w:val="18"/>
          <w:szCs w:val="18"/>
        </w:rPr>
        <w:t xml:space="preserve">Reference group = </w:t>
      </w:r>
      <w:r>
        <w:rPr>
          <w:rFonts w:ascii="Times New Roman" w:eastAsiaTheme="minorEastAsia" w:hAnsi="Times New Roman" w:hint="eastAsia"/>
          <w:sz w:val="18"/>
          <w:szCs w:val="18"/>
        </w:rPr>
        <w:t>F</w:t>
      </w:r>
      <w:r w:rsidRPr="00FB43CA">
        <w:rPr>
          <w:rFonts w:ascii="Times New Roman" w:eastAsiaTheme="minorEastAsia" w:hAnsi="Times New Roman"/>
          <w:sz w:val="18"/>
          <w:szCs w:val="18"/>
        </w:rPr>
        <w:t>emale</w:t>
      </w:r>
    </w:p>
  </w:footnote>
  <w:footnote w:id="9">
    <w:p w:rsidR="00583907" w:rsidRPr="00FB43CA" w:rsidRDefault="00583907" w:rsidP="00D535A8">
      <w:pPr>
        <w:pStyle w:val="FootnoteText"/>
        <w:spacing w:after="0" w:line="240" w:lineRule="auto"/>
        <w:rPr>
          <w:rFonts w:ascii="Times New Roman" w:eastAsia="Malgun Gothic" w:hAnsi="Times New Roman"/>
          <w:sz w:val="18"/>
          <w:szCs w:val="18"/>
        </w:rPr>
      </w:pPr>
      <w:r w:rsidRPr="00FB43CA">
        <w:rPr>
          <w:rStyle w:val="FootnoteReference"/>
          <w:rFonts w:ascii="Times New Roman" w:hAnsi="Times New Roman"/>
          <w:sz w:val="18"/>
          <w:szCs w:val="18"/>
        </w:rPr>
        <w:footnoteRef/>
      </w:r>
      <w:r w:rsidRPr="00FB43CA">
        <w:rPr>
          <w:rFonts w:ascii="Times New Roman" w:hAnsi="Times New Roman"/>
          <w:sz w:val="18"/>
          <w:szCs w:val="18"/>
        </w:rPr>
        <w:t xml:space="preserve"> </w:t>
      </w:r>
      <w:r w:rsidRPr="00FB43CA">
        <w:rPr>
          <w:rFonts w:ascii="Times New Roman" w:eastAsia="Malgun Gothic" w:hAnsi="Times New Roman"/>
          <w:sz w:val="18"/>
          <w:szCs w:val="18"/>
        </w:rPr>
        <w:t>Reference</w:t>
      </w:r>
      <w:r>
        <w:rPr>
          <w:rFonts w:ascii="Times New Roman" w:eastAsia="Malgun Gothic" w:hAnsi="Times New Roman" w:hint="eastAsia"/>
          <w:sz w:val="18"/>
          <w:szCs w:val="18"/>
        </w:rPr>
        <w:t xml:space="preserve"> group</w:t>
      </w:r>
      <w:r w:rsidRPr="00FB43CA">
        <w:rPr>
          <w:rFonts w:ascii="Times New Roman" w:eastAsia="Malgun Gothic" w:hAnsi="Times New Roman"/>
          <w:sz w:val="18"/>
          <w:szCs w:val="18"/>
        </w:rPr>
        <w:t xml:space="preserve"> = Master or higher</w:t>
      </w:r>
    </w:p>
  </w:footnote>
  <w:footnote w:id="10">
    <w:p w:rsidR="00583907" w:rsidRPr="00FB43CA" w:rsidRDefault="00583907" w:rsidP="00D535A8">
      <w:pPr>
        <w:pStyle w:val="FootnoteText"/>
        <w:spacing w:after="0" w:line="240" w:lineRule="auto"/>
        <w:rPr>
          <w:rFonts w:ascii="Times New Roman" w:eastAsia="Malgun Gothic" w:hAnsi="Times New Roman"/>
          <w:sz w:val="18"/>
          <w:szCs w:val="18"/>
        </w:rPr>
      </w:pPr>
      <w:r w:rsidRPr="00FB43CA">
        <w:rPr>
          <w:rStyle w:val="FootnoteReference"/>
          <w:rFonts w:ascii="Times New Roman" w:hAnsi="Times New Roman"/>
          <w:sz w:val="18"/>
          <w:szCs w:val="18"/>
        </w:rPr>
        <w:footnoteRef/>
      </w:r>
      <w:r w:rsidRPr="00FB43CA">
        <w:rPr>
          <w:rFonts w:ascii="Times New Roman" w:hAnsi="Times New Roman"/>
          <w:sz w:val="18"/>
          <w:szCs w:val="18"/>
        </w:rPr>
        <w:t xml:space="preserve"> </w:t>
      </w:r>
      <w:r w:rsidRPr="00FB43CA">
        <w:rPr>
          <w:rFonts w:ascii="Times New Roman" w:eastAsia="Malgun Gothic" w:hAnsi="Times New Roman"/>
          <w:sz w:val="18"/>
          <w:szCs w:val="18"/>
        </w:rPr>
        <w:t xml:space="preserve">Reference </w:t>
      </w:r>
      <w:r>
        <w:rPr>
          <w:rFonts w:ascii="Times New Roman" w:eastAsia="Malgun Gothic" w:hAnsi="Times New Roman" w:hint="eastAsia"/>
          <w:sz w:val="18"/>
          <w:szCs w:val="18"/>
        </w:rPr>
        <w:t xml:space="preserve">group </w:t>
      </w:r>
      <w:r w:rsidRPr="00FB43CA">
        <w:rPr>
          <w:rFonts w:ascii="Times New Roman" w:eastAsia="Malgun Gothic" w:hAnsi="Times New Roman"/>
          <w:sz w:val="18"/>
          <w:szCs w:val="18"/>
        </w:rPr>
        <w:t>=</w:t>
      </w:r>
      <w:r>
        <w:rPr>
          <w:rFonts w:ascii="Times New Roman" w:eastAsia="Malgun Gothic" w:hAnsi="Times New Roman" w:hint="eastAsia"/>
          <w:sz w:val="18"/>
          <w:szCs w:val="18"/>
        </w:rPr>
        <w:t xml:space="preserve"> </w:t>
      </w:r>
      <w:r w:rsidRPr="00FB43CA">
        <w:rPr>
          <w:rFonts w:ascii="Times New Roman" w:eastAsia="Malgun Gothic" w:hAnsi="Times New Roman"/>
          <w:sz w:val="18"/>
          <w:szCs w:val="18"/>
        </w:rPr>
        <w:t>Casual</w:t>
      </w:r>
    </w:p>
  </w:footnote>
  <w:footnote w:id="11">
    <w:p w:rsidR="00583907" w:rsidRPr="00FB43CA" w:rsidRDefault="00583907" w:rsidP="00D535A8">
      <w:pPr>
        <w:pStyle w:val="FootnoteText"/>
        <w:spacing w:after="0" w:line="240" w:lineRule="auto"/>
        <w:rPr>
          <w:rFonts w:ascii="Times New Roman" w:eastAsiaTheme="minorEastAsia" w:hAnsi="Times New Roman"/>
          <w:sz w:val="18"/>
          <w:szCs w:val="18"/>
        </w:rPr>
      </w:pPr>
      <w:r w:rsidRPr="00FB43CA">
        <w:rPr>
          <w:rStyle w:val="FootnoteReference"/>
          <w:rFonts w:ascii="Times New Roman" w:hAnsi="Times New Roman"/>
          <w:sz w:val="18"/>
          <w:szCs w:val="18"/>
        </w:rPr>
        <w:footnoteRef/>
      </w:r>
      <w:r w:rsidRPr="00FB43CA">
        <w:rPr>
          <w:rFonts w:ascii="Times New Roman" w:hAnsi="Times New Roman"/>
          <w:sz w:val="18"/>
          <w:szCs w:val="18"/>
        </w:rPr>
        <w:t xml:space="preserve"> </w:t>
      </w:r>
      <w:r w:rsidRPr="00FB43CA">
        <w:rPr>
          <w:rFonts w:ascii="Times New Roman" w:eastAsiaTheme="minorEastAsia" w:hAnsi="Times New Roman"/>
          <w:sz w:val="18"/>
          <w:szCs w:val="18"/>
        </w:rPr>
        <w:t xml:space="preserve">Reference group = </w:t>
      </w:r>
      <w:r>
        <w:rPr>
          <w:rFonts w:ascii="Times New Roman" w:eastAsiaTheme="minorEastAsia" w:hAnsi="Times New Roman" w:hint="eastAsia"/>
          <w:sz w:val="18"/>
          <w:szCs w:val="18"/>
        </w:rPr>
        <w:t>No</w:t>
      </w:r>
    </w:p>
  </w:footnote>
  <w:footnote w:id="12">
    <w:p w:rsidR="00583907" w:rsidRPr="00FB43CA" w:rsidRDefault="00583907" w:rsidP="00D535A8">
      <w:pPr>
        <w:pStyle w:val="FootnoteText"/>
        <w:spacing w:after="0" w:line="240" w:lineRule="auto"/>
        <w:rPr>
          <w:rFonts w:ascii="Times New Roman" w:eastAsiaTheme="minorEastAsia" w:hAnsi="Times New Roman"/>
          <w:sz w:val="18"/>
          <w:szCs w:val="18"/>
        </w:rPr>
      </w:pPr>
      <w:r w:rsidRPr="00FB43CA">
        <w:rPr>
          <w:rStyle w:val="FootnoteReference"/>
          <w:rFonts w:ascii="Times New Roman" w:hAnsi="Times New Roman"/>
          <w:sz w:val="18"/>
          <w:szCs w:val="18"/>
        </w:rPr>
        <w:footnoteRef/>
      </w:r>
      <w:r w:rsidRPr="00FB43CA">
        <w:rPr>
          <w:rFonts w:ascii="Times New Roman" w:hAnsi="Times New Roman"/>
          <w:sz w:val="18"/>
          <w:szCs w:val="18"/>
        </w:rPr>
        <w:t xml:space="preserve"> </w:t>
      </w:r>
      <w:r w:rsidRPr="00FB43CA">
        <w:rPr>
          <w:rFonts w:ascii="Times New Roman" w:eastAsiaTheme="minorEastAsia" w:hAnsi="Times New Roman"/>
          <w:sz w:val="18"/>
          <w:szCs w:val="18"/>
        </w:rPr>
        <w:t xml:space="preserve">Reference group = </w:t>
      </w:r>
      <w:r>
        <w:rPr>
          <w:rFonts w:ascii="Times New Roman" w:eastAsiaTheme="minorEastAsia" w:hAnsi="Times New Roman" w:hint="eastAsia"/>
          <w:sz w:val="18"/>
          <w:szCs w:val="18"/>
        </w:rPr>
        <w:t>Surgical care unit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eastAsiaTheme="majorEastAsia" w:hAnsi="Times New Roman" w:cstheme="majorBidi"/>
        <w:b/>
      </w:rPr>
      <w:alias w:val="Title"/>
      <w:id w:val="77738743"/>
      <w:placeholder>
        <w:docPart w:val="5EBC4FCB3461488EBFDC164FD986E714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E52AD6" w:rsidRPr="00E52AD6" w:rsidRDefault="00E52AD6" w:rsidP="00E52AD6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eastAsiaTheme="majorEastAsia" w:cstheme="majorBidi"/>
            <w:b/>
          </w:rPr>
        </w:pPr>
        <w:r w:rsidRPr="00E52AD6">
          <w:rPr>
            <w:rFonts w:ascii="Times New Roman" w:eastAsiaTheme="majorEastAsia" w:hAnsi="Times New Roman" w:cstheme="majorBidi"/>
            <w:b/>
          </w:rPr>
          <w:t>Additional File 3: GEE Results for Independent and Exchangeable Working Correlation Structures</w:t>
        </w:r>
      </w:p>
    </w:sdtContent>
  </w:sdt>
  <w:p w:rsidR="00E52AD6" w:rsidRDefault="00E52AD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5A8"/>
    <w:rsid w:val="000C78F3"/>
    <w:rsid w:val="00583907"/>
    <w:rsid w:val="005B6C31"/>
    <w:rsid w:val="00A52AE3"/>
    <w:rsid w:val="00B0679E"/>
    <w:rsid w:val="00B85C36"/>
    <w:rsid w:val="00B87C79"/>
    <w:rsid w:val="00BB5C37"/>
    <w:rsid w:val="00D535A8"/>
    <w:rsid w:val="00DF2E50"/>
    <w:rsid w:val="00E52AD6"/>
    <w:rsid w:val="00EC4F38"/>
    <w:rsid w:val="00ED5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5A8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D535A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535A8"/>
    <w:rPr>
      <w:rFonts w:ascii="Calibri" w:eastAsia="Times New Roman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D535A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35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35A8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52A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2AD6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52A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2AD6"/>
    <w:rPr>
      <w:rFonts w:ascii="Calibri" w:eastAsia="Times New Roman" w:hAnsi="Calibri" w:cs="Times New Roman"/>
    </w:rPr>
  </w:style>
  <w:style w:type="character" w:customStyle="1" w:styleId="simple">
    <w:name w:val="simple"/>
    <w:basedOn w:val="DefaultParagraphFont"/>
    <w:rsid w:val="00BB5C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5A8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D535A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535A8"/>
    <w:rPr>
      <w:rFonts w:ascii="Calibri" w:eastAsia="Times New Roman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D535A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35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35A8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52A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2AD6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52A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2AD6"/>
    <w:rPr>
      <w:rFonts w:ascii="Calibri" w:eastAsia="Times New Roman" w:hAnsi="Calibri" w:cs="Times New Roman"/>
    </w:rPr>
  </w:style>
  <w:style w:type="character" w:customStyle="1" w:styleId="simple">
    <w:name w:val="simple"/>
    <w:basedOn w:val="DefaultParagraphFont"/>
    <w:rsid w:val="00BB5C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0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EBC4FCB3461488EBFDC164FD986E7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D87614-2D4C-4A9C-AA05-29E6FFDCE250}"/>
      </w:docPartPr>
      <w:docPartBody>
        <w:p w:rsidR="00A55EF5" w:rsidRDefault="00586D33" w:rsidP="00586D33">
          <w:pPr>
            <w:pStyle w:val="5EBC4FCB3461488EBFDC164FD986E714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D33"/>
    <w:rsid w:val="00145AE1"/>
    <w:rsid w:val="00586D33"/>
    <w:rsid w:val="00A5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EBC4FCB3461488EBFDC164FD986E714">
    <w:name w:val="5EBC4FCB3461488EBFDC164FD986E714"/>
    <w:rsid w:val="00586D3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EBC4FCB3461488EBFDC164FD986E714">
    <w:name w:val="5EBC4FCB3461488EBFDC164FD986E714"/>
    <w:rsid w:val="00586D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792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Additional File 3: GEE Results for Independent and Exchangeable Working Correlation Structures</vt:lpstr>
    </vt:vector>
  </TitlesOfParts>
  <Company>University of Alberta</Company>
  <LinksUpToDate>false</LinksUpToDate>
  <CharactersWithSpaces>5299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Additional File 3: GEE Results for Independent and Exchangeable Working Correlation Structures</dc:title>
  <dc:creator>Sung Hyun Kang</dc:creator>
  <cp:lastModifiedBy>Squires, Janet</cp:lastModifiedBy>
  <cp:revision>2</cp:revision>
  <dcterms:created xsi:type="dcterms:W3CDTF">2013-09-12T22:28:00Z</dcterms:created>
  <dcterms:modified xsi:type="dcterms:W3CDTF">2013-09-12T22:28:00Z</dcterms:modified>
</cp:coreProperties>
</file>