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69DF3" w14:textId="77777777" w:rsidR="00FC518E" w:rsidRDefault="007A676C">
      <w:r w:rsidRPr="005E5796">
        <w:rPr>
          <w:b/>
        </w:rPr>
        <w:t>Table 2.</w:t>
      </w:r>
      <w:r>
        <w:t xml:space="preserve"> Illustrative </w:t>
      </w:r>
      <w:r w:rsidR="00FC518E">
        <w:t>action points for key stakeholders</w:t>
      </w:r>
      <w:r>
        <w:t xml:space="preserve"> in different phases of healthcare system transitions</w:t>
      </w:r>
    </w:p>
    <w:p w14:paraId="4036409B" w14:textId="77777777" w:rsidR="00FC518E" w:rsidRDefault="00FC518E"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79"/>
        <w:gridCol w:w="1820"/>
        <w:gridCol w:w="1838"/>
        <w:gridCol w:w="1927"/>
        <w:gridCol w:w="1918"/>
      </w:tblGrid>
      <w:tr w:rsidR="005E5796" w14:paraId="446E36C9" w14:textId="77777777" w:rsidTr="00A45B55">
        <w:tc>
          <w:tcPr>
            <w:tcW w:w="1841" w:type="dxa"/>
            <w:tcBorders>
              <w:left w:val="nil"/>
              <w:right w:val="nil"/>
            </w:tcBorders>
          </w:tcPr>
          <w:p w14:paraId="7C593F2A" w14:textId="77777777" w:rsidR="00FC518E" w:rsidRDefault="00FC518E" w:rsidP="00FC518E"/>
        </w:tc>
        <w:tc>
          <w:tcPr>
            <w:tcW w:w="1841" w:type="dxa"/>
            <w:tcBorders>
              <w:left w:val="nil"/>
              <w:right w:val="nil"/>
            </w:tcBorders>
          </w:tcPr>
          <w:p w14:paraId="06D92BB1" w14:textId="77777777" w:rsidR="00FC518E" w:rsidRDefault="00FC518E" w:rsidP="00FC518E">
            <w:r>
              <w:t>Phase I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546DDB79" w14:textId="77777777" w:rsidR="00FC518E" w:rsidRDefault="00FC518E" w:rsidP="00FC518E">
            <w:r>
              <w:t>Phase II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15899750" w14:textId="77777777" w:rsidR="00FC518E" w:rsidRDefault="00FC518E" w:rsidP="00FC518E">
            <w:r>
              <w:t>Phase III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5A7E902F" w14:textId="77777777" w:rsidR="00FC518E" w:rsidRDefault="00FC518E" w:rsidP="00FC518E">
            <w:r>
              <w:t>Phase IV</w:t>
            </w:r>
          </w:p>
        </w:tc>
      </w:tr>
      <w:tr w:rsidR="005E5796" w14:paraId="1AAA6306" w14:textId="77777777" w:rsidTr="00A45B55">
        <w:tc>
          <w:tcPr>
            <w:tcW w:w="1841" w:type="dxa"/>
            <w:tcBorders>
              <w:left w:val="nil"/>
              <w:right w:val="nil"/>
            </w:tcBorders>
          </w:tcPr>
          <w:p w14:paraId="5338A372" w14:textId="77777777" w:rsidR="00FC518E" w:rsidRDefault="00FC518E" w:rsidP="00FC518E">
            <w:r>
              <w:t>Health service manager</w:t>
            </w:r>
          </w:p>
          <w:p w14:paraId="3EE331DE" w14:textId="77777777" w:rsidR="00FC518E" w:rsidRDefault="00FC518E" w:rsidP="00FC518E"/>
          <w:p w14:paraId="2CFCE93E" w14:textId="77777777" w:rsidR="00FC518E" w:rsidRDefault="00FC518E" w:rsidP="00FC518E"/>
          <w:p w14:paraId="7D8CAFF5" w14:textId="77777777" w:rsidR="00FC518E" w:rsidRDefault="00FC518E" w:rsidP="00FC518E"/>
        </w:tc>
        <w:tc>
          <w:tcPr>
            <w:tcW w:w="1841" w:type="dxa"/>
            <w:tcBorders>
              <w:left w:val="nil"/>
              <w:right w:val="nil"/>
            </w:tcBorders>
          </w:tcPr>
          <w:p w14:paraId="1947524D" w14:textId="77777777" w:rsidR="00FC518E" w:rsidRDefault="007A676C" w:rsidP="00FC518E">
            <w:r>
              <w:t>Promote healthcare that is respectful of patients and families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602D1708" w14:textId="77777777" w:rsidR="00FC518E" w:rsidRDefault="007A676C" w:rsidP="00FC518E">
            <w:r>
              <w:t>Redesign services to meet requirements of acute and chronic conditions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3CD97D8D" w14:textId="212EDA94" w:rsidR="00FC518E" w:rsidRDefault="007A676C" w:rsidP="00FC518E">
            <w:r>
              <w:t>Strengthen coordination of care; promote interdisciplinary teamwork</w:t>
            </w:r>
            <w:r w:rsidR="00BA0F40">
              <w:t xml:space="preserve"> for managing multi</w:t>
            </w:r>
            <w:r w:rsidR="00F81893">
              <w:t>-</w:t>
            </w:r>
            <w:r w:rsidR="00BA0F40">
              <w:t>morbidities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7EB2566C" w14:textId="77777777" w:rsidR="00FC518E" w:rsidRDefault="007A676C" w:rsidP="005E5796">
            <w:r>
              <w:t xml:space="preserve">Promote institutional policies that minimize disruptions of effective communications and foster </w:t>
            </w:r>
            <w:r w:rsidR="005E5796">
              <w:t>customized/ individualized care</w:t>
            </w:r>
          </w:p>
        </w:tc>
      </w:tr>
      <w:tr w:rsidR="005E5796" w14:paraId="23C83E49" w14:textId="77777777" w:rsidTr="00A45B55">
        <w:tc>
          <w:tcPr>
            <w:tcW w:w="1841" w:type="dxa"/>
            <w:tcBorders>
              <w:left w:val="nil"/>
              <w:right w:val="nil"/>
            </w:tcBorders>
          </w:tcPr>
          <w:p w14:paraId="15A5A557" w14:textId="77777777" w:rsidR="00FC518E" w:rsidRDefault="00FC518E" w:rsidP="00FC518E">
            <w:r>
              <w:t>Policy maker</w:t>
            </w:r>
          </w:p>
          <w:p w14:paraId="0EC4AB03" w14:textId="77777777" w:rsidR="00FC518E" w:rsidRDefault="00FC518E" w:rsidP="00FC518E"/>
          <w:p w14:paraId="29E1529B" w14:textId="77777777" w:rsidR="00FC518E" w:rsidRDefault="00FC518E" w:rsidP="00FC518E"/>
          <w:p w14:paraId="442AC6D8" w14:textId="77777777" w:rsidR="00FC518E" w:rsidRDefault="00FC518E" w:rsidP="00FC518E"/>
        </w:tc>
        <w:tc>
          <w:tcPr>
            <w:tcW w:w="1841" w:type="dxa"/>
            <w:tcBorders>
              <w:left w:val="nil"/>
              <w:right w:val="nil"/>
            </w:tcBorders>
          </w:tcPr>
          <w:p w14:paraId="381B31B3" w14:textId="77777777" w:rsidR="00FC518E" w:rsidRDefault="007A676C" w:rsidP="00FC518E">
            <w:r>
              <w:t>Formulate policies to systematically integrate vertical programs into general healthcare services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064E62B8" w14:textId="1D841F75" w:rsidR="00FC518E" w:rsidRDefault="007A676C" w:rsidP="00FC518E">
            <w:r>
              <w:t>Establishing task forces/working groups at national level to align interventions for acute and chronic conditions</w:t>
            </w:r>
            <w:r w:rsidR="00F81893">
              <w:t xml:space="preserve"> simultaneously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082DD349" w14:textId="4CD3DABB" w:rsidR="00FC518E" w:rsidRDefault="007A676C" w:rsidP="00FC518E">
            <w:r>
              <w:t>Establish policies and programs to support</w:t>
            </w:r>
            <w:r w:rsidR="005E5796">
              <w:t xml:space="preserve"> generalists and</w:t>
            </w:r>
            <w:r>
              <w:t xml:space="preserve"> inter</w:t>
            </w:r>
            <w:r w:rsidR="00F81893">
              <w:t>-</w:t>
            </w:r>
            <w:r>
              <w:t>professional education</w:t>
            </w:r>
            <w:r w:rsidR="005E5796">
              <w:t xml:space="preserve"> </w:t>
            </w:r>
            <w:r w:rsidR="00BA0F40">
              <w:t>for managing multi</w:t>
            </w:r>
            <w:r w:rsidR="00F81893">
              <w:t>-</w:t>
            </w:r>
            <w:r w:rsidR="00BA0F40">
              <w:t>morbidities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10F51F6" w14:textId="77777777" w:rsidR="00FC518E" w:rsidRDefault="007A676C" w:rsidP="005E5796">
            <w:r>
              <w:t xml:space="preserve">Setting targets that will allow healthcare leaders to measure progress toward </w:t>
            </w:r>
            <w:r w:rsidR="005E5796">
              <w:t>customized/ individualized care</w:t>
            </w:r>
          </w:p>
        </w:tc>
      </w:tr>
      <w:tr w:rsidR="005E5796" w14:paraId="33077A4B" w14:textId="77777777" w:rsidTr="00A45B55">
        <w:tc>
          <w:tcPr>
            <w:tcW w:w="1841" w:type="dxa"/>
            <w:tcBorders>
              <w:left w:val="nil"/>
              <w:right w:val="nil"/>
            </w:tcBorders>
          </w:tcPr>
          <w:p w14:paraId="540A29EB" w14:textId="77777777" w:rsidR="00FC518E" w:rsidRDefault="00FC518E" w:rsidP="00FC518E">
            <w:r>
              <w:t>Donors</w:t>
            </w:r>
          </w:p>
          <w:p w14:paraId="24F70D71" w14:textId="77777777" w:rsidR="00FC518E" w:rsidRDefault="00FC518E" w:rsidP="00FC518E"/>
          <w:p w14:paraId="34CB5F33" w14:textId="77777777" w:rsidR="00FC518E" w:rsidRDefault="00FC518E" w:rsidP="00FC518E"/>
          <w:p w14:paraId="790FF560" w14:textId="77777777" w:rsidR="00FC518E" w:rsidRDefault="00FC518E" w:rsidP="00FC518E"/>
        </w:tc>
        <w:tc>
          <w:tcPr>
            <w:tcW w:w="1841" w:type="dxa"/>
            <w:tcBorders>
              <w:left w:val="nil"/>
              <w:right w:val="nil"/>
            </w:tcBorders>
          </w:tcPr>
          <w:p w14:paraId="74455982" w14:textId="77777777" w:rsidR="00FC518E" w:rsidRDefault="007A676C" w:rsidP="00FC518E">
            <w:r>
              <w:t>Provide more funding on and technical assistance for strengthening general healthcare services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2387D753" w14:textId="767B1CDC" w:rsidR="00FC518E" w:rsidRDefault="007A676C" w:rsidP="00FC518E">
            <w:r>
              <w:t>Provide funding and technical assistance for designing strategies and services to address acute and chronic conditions</w:t>
            </w:r>
            <w:r w:rsidR="00F81893">
              <w:t xml:space="preserve"> simultaneously 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2D5C51D0" w14:textId="6C0F1775" w:rsidR="00FC518E" w:rsidRDefault="007A676C" w:rsidP="005E5796">
            <w:r>
              <w:t>Provide technical assistance for strengthening integrated primary care</w:t>
            </w:r>
            <w:r w:rsidR="00BA0F40">
              <w:t xml:space="preserve"> for multi</w:t>
            </w:r>
            <w:r w:rsidR="00F81893">
              <w:t>-</w:t>
            </w:r>
            <w:r w:rsidR="00BA0F40">
              <w:t>morbidities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49BB570D" w14:textId="77777777" w:rsidR="00FC518E" w:rsidRDefault="007A676C" w:rsidP="005E5796">
            <w:r>
              <w:t xml:space="preserve">Provide platform for sharing best practices in </w:t>
            </w:r>
            <w:r w:rsidR="005E5796">
              <w:t>customized /individualized care</w:t>
            </w:r>
          </w:p>
        </w:tc>
      </w:tr>
      <w:tr w:rsidR="005E5796" w14:paraId="3BFC3C6A" w14:textId="77777777" w:rsidTr="00A45B55">
        <w:tc>
          <w:tcPr>
            <w:tcW w:w="1841" w:type="dxa"/>
            <w:tcBorders>
              <w:left w:val="nil"/>
              <w:right w:val="nil"/>
            </w:tcBorders>
          </w:tcPr>
          <w:p w14:paraId="40EB70A7" w14:textId="77777777" w:rsidR="00FC518E" w:rsidRDefault="00FC518E" w:rsidP="00FC518E">
            <w:r>
              <w:t>Scientific community</w:t>
            </w:r>
          </w:p>
          <w:p w14:paraId="234D959B" w14:textId="77777777" w:rsidR="00FC518E" w:rsidRDefault="00FC518E" w:rsidP="00FC518E"/>
          <w:p w14:paraId="7271141A" w14:textId="77777777" w:rsidR="00FC518E" w:rsidRDefault="00FC518E" w:rsidP="00FC518E"/>
          <w:p w14:paraId="771D1D82" w14:textId="77777777" w:rsidR="00FC518E" w:rsidRDefault="00FC518E" w:rsidP="00FC518E"/>
        </w:tc>
        <w:tc>
          <w:tcPr>
            <w:tcW w:w="1841" w:type="dxa"/>
            <w:tcBorders>
              <w:left w:val="nil"/>
              <w:right w:val="nil"/>
            </w:tcBorders>
          </w:tcPr>
          <w:p w14:paraId="3301EC01" w14:textId="34EDAE3F" w:rsidR="00FC518E" w:rsidRDefault="007A676C" w:rsidP="00FC518E">
            <w:r>
              <w:t>Provide evidence for shifting toward more horizontal health system</w:t>
            </w:r>
            <w:r w:rsidR="00A24E29">
              <w:t>; Develop integrated clinical diagnosis and treatment algorithm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6BC7ABDE" w14:textId="77777777" w:rsidR="00FC518E" w:rsidRDefault="007A676C" w:rsidP="00FC518E">
            <w:r>
              <w:t xml:space="preserve">Investigate potential synergies in policies, programs and services for addressing acute and chronic conditions </w:t>
            </w:r>
          </w:p>
        </w:tc>
        <w:tc>
          <w:tcPr>
            <w:tcW w:w="1841" w:type="dxa"/>
            <w:tcBorders>
              <w:left w:val="nil"/>
              <w:right w:val="nil"/>
            </w:tcBorders>
          </w:tcPr>
          <w:p w14:paraId="661944C1" w14:textId="12D0C14A" w:rsidR="00FC518E" w:rsidRDefault="007A676C" w:rsidP="00FC518E">
            <w:r>
              <w:t>Studies to develop guideline</w:t>
            </w:r>
            <w:r w:rsidR="006442EA">
              <w:t>s</w:t>
            </w:r>
            <w:r>
              <w:t xml:space="preserve"> for car</w:t>
            </w:r>
            <w:r w:rsidR="006442EA">
              <w:t>e</w:t>
            </w:r>
            <w:r>
              <w:t xml:space="preserve"> of patients with multiple conditions; models of coordinated care; shared decision-making and strategies to deal with conflicting </w:t>
            </w:r>
            <w:r>
              <w:lastRenderedPageBreak/>
              <w:t>priorities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726F8989" w14:textId="77777777" w:rsidR="00FC518E" w:rsidRDefault="005E5796" w:rsidP="00FC518E">
            <w:r>
              <w:lastRenderedPageBreak/>
              <w:t>Studies to support continuous enhancement of efficient flexible care management system that can respond to patients’ needs for different levels of support</w:t>
            </w:r>
          </w:p>
        </w:tc>
      </w:tr>
    </w:tbl>
    <w:p w14:paraId="56A67ADC" w14:textId="77777777" w:rsidR="00FC518E" w:rsidRDefault="00FC518E"/>
    <w:sectPr w:rsidR="00FC518E" w:rsidSect="004E105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my rue">
    <w15:presenceInfo w15:providerId="Windows Live" w15:userId="988be00d7b4938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8E"/>
    <w:rsid w:val="003A44B1"/>
    <w:rsid w:val="004E1051"/>
    <w:rsid w:val="005E5796"/>
    <w:rsid w:val="006442EA"/>
    <w:rsid w:val="007A676C"/>
    <w:rsid w:val="007C422B"/>
    <w:rsid w:val="00A24E29"/>
    <w:rsid w:val="00A45B55"/>
    <w:rsid w:val="00BA0F40"/>
    <w:rsid w:val="00F81893"/>
    <w:rsid w:val="00FC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23DB6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51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A44B1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A44B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51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A44B1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A44B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1748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2014-05-15T08:26:00Z</cp:lastPrinted>
  <dcterms:created xsi:type="dcterms:W3CDTF">2014-05-24T18:31:00Z</dcterms:created>
  <dcterms:modified xsi:type="dcterms:W3CDTF">2014-05-24T19:08:00Z</dcterms:modified>
</cp:coreProperties>
</file>