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295" w:rsidRDefault="00795295" w:rsidP="00795295">
      <w:pPr>
        <w:spacing w:after="180" w:line="240" w:lineRule="auto"/>
        <w:rPr>
          <w:rFonts w:ascii="Times New Roman" w:hAnsi="Times New Roman" w:cs="Times New Roman"/>
          <w:sz w:val="24"/>
          <w:szCs w:val="24"/>
        </w:rPr>
      </w:pPr>
      <w:r w:rsidRPr="00181EAD">
        <w:rPr>
          <w:rFonts w:ascii="Times New Roman" w:hAnsi="Times New Roman" w:cs="Times New Roman"/>
          <w:b/>
          <w:sz w:val="24"/>
          <w:szCs w:val="24"/>
        </w:rPr>
        <w:t>Annex 2</w:t>
      </w:r>
      <w:r w:rsidRPr="00181EAD">
        <w:rPr>
          <w:rFonts w:ascii="Times New Roman" w:hAnsi="Times New Roman" w:cs="Times New Roman"/>
          <w:sz w:val="24"/>
          <w:szCs w:val="24"/>
        </w:rPr>
        <w:t>. List of Innovations for MNCH’s Phase II (ongoing) projects</w:t>
      </w:r>
    </w:p>
    <w:p w:rsidR="008C182F" w:rsidRPr="00181EAD" w:rsidRDefault="008C182F" w:rsidP="00795295">
      <w:pPr>
        <w:spacing w:after="18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8"/>
        <w:gridCol w:w="6948"/>
      </w:tblGrid>
      <w:tr w:rsidR="00795295" w:rsidRPr="00181EAD" w:rsidTr="00846A1B">
        <w:tc>
          <w:tcPr>
            <w:tcW w:w="2628" w:type="dxa"/>
            <w:vAlign w:val="center"/>
          </w:tcPr>
          <w:p w:rsidR="00795295" w:rsidRPr="00181EAD" w:rsidRDefault="00795295" w:rsidP="00846A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EAD">
              <w:rPr>
                <w:rFonts w:ascii="Times New Roman" w:hAnsi="Times New Roman" w:cs="Times New Roman"/>
                <w:b/>
                <w:sz w:val="24"/>
                <w:szCs w:val="24"/>
              </w:rPr>
              <w:t>Project and country of implementation</w:t>
            </w:r>
          </w:p>
        </w:tc>
        <w:tc>
          <w:tcPr>
            <w:tcW w:w="6948" w:type="dxa"/>
            <w:vAlign w:val="center"/>
          </w:tcPr>
          <w:p w:rsidR="00795295" w:rsidRPr="00181EAD" w:rsidRDefault="00795295" w:rsidP="00846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EAD">
              <w:rPr>
                <w:rFonts w:ascii="Times New Roman" w:hAnsi="Times New Roman" w:cs="Times New Roman"/>
                <w:b/>
                <w:sz w:val="24"/>
                <w:szCs w:val="24"/>
              </w:rPr>
              <w:t>Overview</w:t>
            </w:r>
          </w:p>
        </w:tc>
      </w:tr>
      <w:tr w:rsidR="00795295" w:rsidRPr="00181EAD" w:rsidTr="00846A1B">
        <w:tc>
          <w:tcPr>
            <w:tcW w:w="2628" w:type="dxa"/>
            <w:vAlign w:val="center"/>
          </w:tcPr>
          <w:p w:rsidR="00795295" w:rsidRPr="00181EAD" w:rsidRDefault="00795295" w:rsidP="00846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EAD">
              <w:rPr>
                <w:rFonts w:ascii="Times New Roman" w:hAnsi="Times New Roman" w:cs="Times New Roman"/>
                <w:sz w:val="24"/>
                <w:szCs w:val="24"/>
              </w:rPr>
              <w:t>Essential Newborn Care Corps (ENCC), Sierra Leone</w:t>
            </w:r>
          </w:p>
        </w:tc>
        <w:tc>
          <w:tcPr>
            <w:tcW w:w="6948" w:type="dxa"/>
            <w:vAlign w:val="center"/>
          </w:tcPr>
          <w:p w:rsidR="00795295" w:rsidRPr="00181EAD" w:rsidRDefault="00795295" w:rsidP="00846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1EAD">
              <w:rPr>
                <w:rFonts w:ascii="Times New Roman" w:hAnsi="Times New Roman" w:cs="Times New Roman"/>
                <w:sz w:val="24"/>
                <w:szCs w:val="24"/>
              </w:rPr>
              <w:t xml:space="preserve">Rebranding traditional birth attendants as Maternal Newborn Health Promoters who provide health advice and referrals to the health facility for pregnant women and newborns during home visits while selling health-related products. </w:t>
            </w:r>
          </w:p>
        </w:tc>
      </w:tr>
      <w:tr w:rsidR="00795295" w:rsidRPr="00181EAD" w:rsidTr="00846A1B">
        <w:tc>
          <w:tcPr>
            <w:tcW w:w="2628" w:type="dxa"/>
            <w:vAlign w:val="center"/>
          </w:tcPr>
          <w:p w:rsidR="00795295" w:rsidRPr="00181EAD" w:rsidRDefault="00795295" w:rsidP="00846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EAD">
              <w:rPr>
                <w:rFonts w:ascii="Times New Roman" w:hAnsi="Times New Roman" w:cs="Times New Roman"/>
                <w:sz w:val="24"/>
                <w:szCs w:val="24"/>
              </w:rPr>
              <w:t>Care Community Hub (CCH), Ghana</w:t>
            </w:r>
          </w:p>
        </w:tc>
        <w:tc>
          <w:tcPr>
            <w:tcW w:w="6948" w:type="dxa"/>
            <w:vAlign w:val="center"/>
          </w:tcPr>
          <w:p w:rsidR="00795295" w:rsidRPr="00181EAD" w:rsidRDefault="00795295" w:rsidP="00846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EAD">
              <w:rPr>
                <w:rFonts w:ascii="Times New Roman" w:hAnsi="Times New Roman" w:cs="Times New Roman"/>
                <w:sz w:val="24"/>
                <w:szCs w:val="24"/>
              </w:rPr>
              <w:t>Improving motivation and job satisfaction among frontline health workers through a mobile “app” which offers opportunities for professional development and reduces the sense of social isolation among health workers posted in remote areas.</w:t>
            </w:r>
          </w:p>
        </w:tc>
      </w:tr>
      <w:tr w:rsidR="00795295" w:rsidRPr="00181EAD" w:rsidTr="00846A1B">
        <w:tc>
          <w:tcPr>
            <w:tcW w:w="2628" w:type="dxa"/>
            <w:vAlign w:val="center"/>
          </w:tcPr>
          <w:p w:rsidR="00795295" w:rsidRPr="00181EAD" w:rsidRDefault="00795295" w:rsidP="00846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EAD">
              <w:rPr>
                <w:rFonts w:ascii="Times New Roman" w:hAnsi="Times New Roman" w:cs="Times New Roman"/>
                <w:sz w:val="24"/>
                <w:szCs w:val="24"/>
              </w:rPr>
              <w:t>Community Benefits Health (CBH), Ghana</w:t>
            </w:r>
          </w:p>
        </w:tc>
        <w:tc>
          <w:tcPr>
            <w:tcW w:w="6948" w:type="dxa"/>
            <w:vAlign w:val="center"/>
          </w:tcPr>
          <w:p w:rsidR="00795295" w:rsidRPr="00181EAD" w:rsidRDefault="00795295" w:rsidP="00846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EAD">
              <w:rPr>
                <w:rFonts w:ascii="Times New Roman" w:hAnsi="Times New Roman" w:cs="Times New Roman"/>
                <w:sz w:val="24"/>
                <w:szCs w:val="24"/>
              </w:rPr>
              <w:t xml:space="preserve">Creatively using non-monetary incentives to cultivate communities’ investment and commitment to supporting and improving maternal and child health. </w:t>
            </w:r>
          </w:p>
        </w:tc>
      </w:tr>
      <w:tr w:rsidR="00795295" w:rsidRPr="00181EAD" w:rsidTr="00846A1B">
        <w:tc>
          <w:tcPr>
            <w:tcW w:w="2628" w:type="dxa"/>
            <w:vAlign w:val="center"/>
          </w:tcPr>
          <w:p w:rsidR="00795295" w:rsidRPr="00181EAD" w:rsidRDefault="00795295" w:rsidP="00846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EAD">
              <w:rPr>
                <w:rFonts w:ascii="Times New Roman" w:hAnsi="Times New Roman" w:cs="Times New Roman"/>
                <w:sz w:val="24"/>
                <w:szCs w:val="24"/>
              </w:rPr>
              <w:t>Maker Movement for MNCH (Maker), Kenya</w:t>
            </w:r>
          </w:p>
        </w:tc>
        <w:tc>
          <w:tcPr>
            <w:tcW w:w="6948" w:type="dxa"/>
            <w:vAlign w:val="center"/>
          </w:tcPr>
          <w:p w:rsidR="00795295" w:rsidRPr="00181EAD" w:rsidRDefault="00795295" w:rsidP="00846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EAD">
              <w:rPr>
                <w:rFonts w:ascii="Times New Roman" w:hAnsi="Times New Roman" w:cs="Times New Roman"/>
                <w:sz w:val="24"/>
                <w:szCs w:val="24"/>
              </w:rPr>
              <w:t>Creating a hub that links local makers, biomedical engineers and MNCH practitioners to design, prototype and test low-cost, high- quality, open-source and locally produced essential medical equipment, devices and spare parts.</w:t>
            </w:r>
          </w:p>
        </w:tc>
      </w:tr>
      <w:tr w:rsidR="00795295" w:rsidRPr="00181EAD" w:rsidTr="00846A1B">
        <w:tc>
          <w:tcPr>
            <w:tcW w:w="2628" w:type="dxa"/>
            <w:vAlign w:val="center"/>
          </w:tcPr>
          <w:p w:rsidR="00795295" w:rsidRPr="00181EAD" w:rsidRDefault="00795295" w:rsidP="00846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EAD">
              <w:rPr>
                <w:rFonts w:ascii="Times New Roman" w:hAnsi="Times New Roman" w:cs="Times New Roman"/>
                <w:sz w:val="24"/>
                <w:szCs w:val="24"/>
              </w:rPr>
              <w:t>Mobile Urgent Maternity Service (MUM), Kenya</w:t>
            </w:r>
          </w:p>
        </w:tc>
        <w:tc>
          <w:tcPr>
            <w:tcW w:w="6948" w:type="dxa"/>
            <w:vAlign w:val="center"/>
          </w:tcPr>
          <w:p w:rsidR="00795295" w:rsidRPr="00181EAD" w:rsidRDefault="00795295" w:rsidP="00846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EAD">
              <w:rPr>
                <w:rFonts w:ascii="Times New Roman" w:hAnsi="Times New Roman" w:cs="Times New Roman"/>
                <w:sz w:val="24"/>
                <w:szCs w:val="24"/>
              </w:rPr>
              <w:t>Using computer modeling to determine ideal locations of ambulances and static emergency obstetric and neonatal care clinics, and to create optimal routes for mobile clinics.</w:t>
            </w:r>
          </w:p>
        </w:tc>
      </w:tr>
    </w:tbl>
    <w:p w:rsidR="00EC4D21" w:rsidRPr="00795295" w:rsidRDefault="008C182F">
      <w:pPr>
        <w:rPr>
          <w:rFonts w:ascii="Times New Roman" w:hAnsi="Times New Roman" w:cs="Times New Roman"/>
          <w:b/>
          <w:sz w:val="24"/>
          <w:szCs w:val="24"/>
        </w:rPr>
      </w:pPr>
    </w:p>
    <w:sectPr w:rsidR="00EC4D21" w:rsidRPr="007952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295"/>
    <w:rsid w:val="003A73B9"/>
    <w:rsid w:val="00795295"/>
    <w:rsid w:val="008C182F"/>
    <w:rsid w:val="0095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2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5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2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5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1146</Characters>
  <Application>Microsoft Office Word</Application>
  <DocSecurity>0</DocSecurity>
  <Lines>9</Lines>
  <Paragraphs>2</Paragraphs>
  <ScaleCrop>false</ScaleCrop>
  <Company>Concern Worldwide</Company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Christophe Fotso</dc:creator>
  <cp:lastModifiedBy>Jean Christophe Fotso</cp:lastModifiedBy>
  <cp:revision>2</cp:revision>
  <dcterms:created xsi:type="dcterms:W3CDTF">2015-04-03T14:36:00Z</dcterms:created>
  <dcterms:modified xsi:type="dcterms:W3CDTF">2015-04-03T14:37:00Z</dcterms:modified>
</cp:coreProperties>
</file>