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D9F" w:rsidRPr="0084239F" w:rsidRDefault="00B93D9F" w:rsidP="00B93D9F">
      <w:pPr>
        <w:spacing w:line="240" w:lineRule="auto"/>
        <w:rPr>
          <w:rFonts w:cs="Arial"/>
          <w:b/>
          <w:sz w:val="22"/>
          <w:szCs w:val="22"/>
        </w:rPr>
      </w:pPr>
      <w:r w:rsidRPr="0084239F">
        <w:rPr>
          <w:rFonts w:cs="Arial"/>
          <w:b/>
          <w:sz w:val="22"/>
          <w:szCs w:val="22"/>
        </w:rPr>
        <w:t>Additional File 1</w:t>
      </w:r>
    </w:p>
    <w:p w:rsidR="00B93D9F" w:rsidRPr="00EA78DC" w:rsidRDefault="00B93D9F" w:rsidP="00B93D9F">
      <w:pPr>
        <w:spacing w:line="240" w:lineRule="auto"/>
        <w:rPr>
          <w:rFonts w:cs="Arial"/>
          <w:b/>
        </w:rPr>
      </w:pPr>
      <w:proofErr w:type="spellStart"/>
      <w:r w:rsidRPr="00EA78DC">
        <w:rPr>
          <w:rFonts w:cs="Arial"/>
          <w:b/>
        </w:rPr>
        <w:t>Univariate</w:t>
      </w:r>
      <w:proofErr w:type="spellEnd"/>
      <w:r w:rsidRPr="00EA78DC">
        <w:rPr>
          <w:rFonts w:cs="Arial"/>
          <w:b/>
        </w:rPr>
        <w:t xml:space="preserve"> Logistic Regression Results for Predictors of “Net used last night”</w:t>
      </w:r>
    </w:p>
    <w:p w:rsidR="00B93D9F" w:rsidRPr="006A0E28" w:rsidRDefault="00B93D9F" w:rsidP="00B93D9F">
      <w:pPr>
        <w:spacing w:line="240" w:lineRule="auto"/>
        <w:rPr>
          <w:rFonts w:cs="Arial"/>
          <w:b/>
          <w:szCs w:val="20"/>
        </w:rPr>
      </w:pPr>
    </w:p>
    <w:tbl>
      <w:tblPr>
        <w:tblW w:w="9281" w:type="dxa"/>
        <w:jc w:val="center"/>
        <w:tblInd w:w="-756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98"/>
        <w:gridCol w:w="900"/>
        <w:gridCol w:w="900"/>
        <w:gridCol w:w="990"/>
        <w:gridCol w:w="1350"/>
        <w:gridCol w:w="1143"/>
      </w:tblGrid>
      <w:tr w:rsidR="00B93D9F" w:rsidRPr="00B93D9F" w:rsidTr="00F65DE9">
        <w:trPr>
          <w:jc w:val="center"/>
        </w:trPr>
        <w:tc>
          <w:tcPr>
            <w:tcW w:w="3998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:rsidR="00B93D9F" w:rsidRPr="00B93D9F" w:rsidRDefault="00B93D9F" w:rsidP="00DE5355">
            <w:pPr>
              <w:spacing w:line="240" w:lineRule="auto"/>
              <w:jc w:val="center"/>
              <w:rPr>
                <w:b/>
                <w:lang w:val="pt-BR"/>
              </w:rPr>
            </w:pPr>
            <w:r w:rsidRPr="00B93D9F">
              <w:rPr>
                <w:b/>
                <w:sz w:val="22"/>
                <w:szCs w:val="22"/>
                <w:lang w:val="pt-BR"/>
              </w:rPr>
              <w:t xml:space="preserve">I N D E P E N D E N T    </w:t>
            </w:r>
          </w:p>
          <w:p w:rsidR="00B93D9F" w:rsidRPr="00B93D9F" w:rsidRDefault="00B93D9F" w:rsidP="00DE5355">
            <w:pPr>
              <w:spacing w:line="240" w:lineRule="auto"/>
              <w:jc w:val="center"/>
              <w:rPr>
                <w:lang w:val="pt-BR"/>
              </w:rPr>
            </w:pPr>
            <w:r w:rsidRPr="00B93D9F">
              <w:rPr>
                <w:b/>
                <w:sz w:val="22"/>
                <w:szCs w:val="22"/>
                <w:lang w:val="pt-BR"/>
              </w:rPr>
              <w:t>V A R I A B L E S</w:t>
            </w:r>
          </w:p>
        </w:tc>
        <w:tc>
          <w:tcPr>
            <w:tcW w:w="90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B93D9F" w:rsidRPr="00B93D9F" w:rsidRDefault="00B93D9F" w:rsidP="00DE5355">
            <w:pPr>
              <w:spacing w:line="240" w:lineRule="auto"/>
              <w:jc w:val="center"/>
              <w:rPr>
                <w:b/>
              </w:rPr>
            </w:pPr>
            <w:r w:rsidRPr="00B93D9F">
              <w:rPr>
                <w:b/>
                <w:sz w:val="22"/>
                <w:szCs w:val="22"/>
              </w:rPr>
              <w:t>N</w:t>
            </w:r>
          </w:p>
        </w:tc>
        <w:tc>
          <w:tcPr>
            <w:tcW w:w="90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B93D9F" w:rsidRPr="00B93D9F" w:rsidRDefault="00B93D9F" w:rsidP="00DE5355">
            <w:pPr>
              <w:spacing w:line="240" w:lineRule="auto"/>
              <w:jc w:val="center"/>
              <w:rPr>
                <w:b/>
              </w:rPr>
            </w:pPr>
            <w:r w:rsidRPr="00B93D9F">
              <w:rPr>
                <w:b/>
                <w:sz w:val="22"/>
                <w:szCs w:val="22"/>
              </w:rPr>
              <w:t>%</w:t>
            </w:r>
          </w:p>
        </w:tc>
        <w:tc>
          <w:tcPr>
            <w:tcW w:w="99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B93D9F" w:rsidRPr="00B93D9F" w:rsidRDefault="00B93D9F" w:rsidP="00DE5355">
            <w:pPr>
              <w:spacing w:line="240" w:lineRule="auto"/>
              <w:jc w:val="center"/>
              <w:rPr>
                <w:b/>
              </w:rPr>
            </w:pPr>
            <w:r w:rsidRPr="00B93D9F">
              <w:rPr>
                <w:b/>
                <w:sz w:val="22"/>
                <w:szCs w:val="22"/>
              </w:rPr>
              <w:t xml:space="preserve">OR^ </w:t>
            </w:r>
          </w:p>
        </w:tc>
        <w:tc>
          <w:tcPr>
            <w:tcW w:w="135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B93D9F" w:rsidRPr="00B93D9F" w:rsidRDefault="00B93D9F" w:rsidP="00DE5355">
            <w:pPr>
              <w:spacing w:line="240" w:lineRule="auto"/>
              <w:jc w:val="center"/>
              <w:rPr>
                <w:b/>
              </w:rPr>
            </w:pPr>
            <w:r w:rsidRPr="00B93D9F">
              <w:rPr>
                <w:b/>
                <w:sz w:val="22"/>
                <w:szCs w:val="22"/>
              </w:rPr>
              <w:t>P-VALUE^</w:t>
            </w:r>
          </w:p>
        </w:tc>
        <w:tc>
          <w:tcPr>
            <w:tcW w:w="1143" w:type="dxa"/>
            <w:tcBorders>
              <w:top w:val="single" w:sz="12" w:space="0" w:color="000000"/>
              <w:left w:val="nil"/>
              <w:bottom w:val="single" w:sz="12" w:space="0" w:color="000000"/>
            </w:tcBorders>
          </w:tcPr>
          <w:p w:rsidR="00B93D9F" w:rsidRPr="00B93D9F" w:rsidRDefault="00B93D9F" w:rsidP="00DE5355">
            <w:pPr>
              <w:spacing w:line="240" w:lineRule="auto"/>
              <w:jc w:val="center"/>
              <w:rPr>
                <w:b/>
              </w:rPr>
            </w:pPr>
            <w:r w:rsidRPr="00B93D9F">
              <w:rPr>
                <w:b/>
                <w:sz w:val="22"/>
                <w:szCs w:val="22"/>
              </w:rPr>
              <w:t>95% CI^</w:t>
            </w:r>
          </w:p>
        </w:tc>
      </w:tr>
      <w:tr w:rsidR="00B93D9F" w:rsidRPr="00B93D9F" w:rsidTr="00F65DE9">
        <w:trPr>
          <w:jc w:val="center"/>
        </w:trPr>
        <w:tc>
          <w:tcPr>
            <w:tcW w:w="9281" w:type="dxa"/>
            <w:gridSpan w:val="6"/>
            <w:tcBorders>
              <w:top w:val="single" w:sz="12" w:space="0" w:color="000000"/>
              <w:bottom w:val="single" w:sz="12" w:space="0" w:color="000000"/>
            </w:tcBorders>
            <w:shd w:val="clear" w:color="auto" w:fill="FFFFFF" w:themeFill="background1"/>
            <w:vAlign w:val="center"/>
          </w:tcPr>
          <w:p w:rsidR="00F65DE9" w:rsidRDefault="00F65DE9" w:rsidP="00DE5355">
            <w:pPr>
              <w:spacing w:line="240" w:lineRule="auto"/>
              <w:rPr>
                <w:b/>
                <w:sz w:val="22"/>
                <w:szCs w:val="22"/>
              </w:rPr>
            </w:pPr>
          </w:p>
          <w:p w:rsidR="00B93D9F" w:rsidRPr="00B93D9F" w:rsidRDefault="00B93D9F" w:rsidP="00DE5355">
            <w:pPr>
              <w:spacing w:line="240" w:lineRule="auto"/>
              <w:rPr>
                <w:b/>
              </w:rPr>
            </w:pPr>
            <w:r w:rsidRPr="00B93D9F">
              <w:rPr>
                <w:b/>
                <w:sz w:val="22"/>
                <w:szCs w:val="22"/>
              </w:rPr>
              <w:t>HOUSEHOLD CHARACTERISTICS</w:t>
            </w:r>
          </w:p>
        </w:tc>
      </w:tr>
      <w:tr w:rsidR="00B93D9F" w:rsidRPr="00B93D9F" w:rsidTr="00F65DE9">
        <w:trPr>
          <w:jc w:val="center"/>
        </w:trPr>
        <w:tc>
          <w:tcPr>
            <w:tcW w:w="3998" w:type="dxa"/>
            <w:tcBorders>
              <w:top w:val="single" w:sz="12" w:space="0" w:color="000000"/>
              <w:right w:val="nil"/>
            </w:tcBorders>
          </w:tcPr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>Urban-Rural*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 xml:space="preserve">     </w:t>
            </w:r>
            <w:r w:rsidRPr="00F65DE9">
              <w:rPr>
                <w:rFonts w:ascii="Times New Roman" w:hAnsi="Times New Roman"/>
                <w:sz w:val="20"/>
                <w:szCs w:val="20"/>
              </w:rPr>
              <w:t xml:space="preserve">Urban  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Rural</w:t>
            </w:r>
          </w:p>
        </w:tc>
        <w:tc>
          <w:tcPr>
            <w:tcW w:w="900" w:type="dxa"/>
            <w:tcBorders>
              <w:top w:val="single" w:sz="12" w:space="0" w:color="000000"/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910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942</w:t>
            </w:r>
          </w:p>
        </w:tc>
        <w:tc>
          <w:tcPr>
            <w:tcW w:w="900" w:type="dxa"/>
            <w:tcBorders>
              <w:top w:val="single" w:sz="12" w:space="0" w:color="000000"/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49.1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50.9</w:t>
            </w:r>
          </w:p>
        </w:tc>
        <w:tc>
          <w:tcPr>
            <w:tcW w:w="990" w:type="dxa"/>
            <w:tcBorders>
              <w:top w:val="single" w:sz="12" w:space="0" w:color="000000"/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1.71</w:t>
            </w:r>
          </w:p>
        </w:tc>
        <w:tc>
          <w:tcPr>
            <w:tcW w:w="1350" w:type="dxa"/>
            <w:tcBorders>
              <w:top w:val="single" w:sz="12" w:space="0" w:color="000000"/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0.000</w:t>
            </w:r>
          </w:p>
        </w:tc>
        <w:tc>
          <w:tcPr>
            <w:tcW w:w="1143" w:type="dxa"/>
            <w:tcBorders>
              <w:top w:val="single" w:sz="12" w:space="0" w:color="000000"/>
              <w:lef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1.42-2.07</w:t>
            </w:r>
          </w:p>
        </w:tc>
      </w:tr>
      <w:tr w:rsidR="00B93D9F" w:rsidRPr="00B93D9F" w:rsidTr="00F65DE9">
        <w:trPr>
          <w:jc w:val="center"/>
        </w:trPr>
        <w:tc>
          <w:tcPr>
            <w:tcW w:w="3998" w:type="dxa"/>
            <w:tcBorders>
              <w:right w:val="nil"/>
            </w:tcBorders>
          </w:tcPr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>Region*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 xml:space="preserve">     </w:t>
            </w:r>
            <w:r w:rsidRPr="00F65DE9">
              <w:rPr>
                <w:rFonts w:ascii="Times New Roman" w:hAnsi="Times New Roman"/>
                <w:sz w:val="20"/>
                <w:szCs w:val="20"/>
              </w:rPr>
              <w:t>Accra/Eastern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Ashanti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Central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Volta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Northern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Upper West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621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510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265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170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189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97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33.5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27.5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14.3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9.2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10.2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5.2</w:t>
            </w:r>
          </w:p>
        </w:tc>
        <w:tc>
          <w:tcPr>
            <w:tcW w:w="99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1.03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1.08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1.60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1.00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1.55</w:t>
            </w:r>
          </w:p>
        </w:tc>
        <w:tc>
          <w:tcPr>
            <w:tcW w:w="135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0.795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0.619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0.010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0.987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0.057</w:t>
            </w:r>
          </w:p>
        </w:tc>
        <w:tc>
          <w:tcPr>
            <w:tcW w:w="1143" w:type="dxa"/>
            <w:tcBorders>
              <w:lef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0.81-1.31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0.80-1.44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1.12-2.29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0.72-1.39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0.99-2.44</w:t>
            </w:r>
          </w:p>
        </w:tc>
      </w:tr>
      <w:tr w:rsidR="00B93D9F" w:rsidRPr="00B93D9F" w:rsidTr="00F65DE9">
        <w:trPr>
          <w:jc w:val="center"/>
        </w:trPr>
        <w:tc>
          <w:tcPr>
            <w:tcW w:w="3998" w:type="dxa"/>
            <w:tcBorders>
              <w:right w:val="nil"/>
            </w:tcBorders>
          </w:tcPr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>SES*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 xml:space="preserve">     </w:t>
            </w:r>
            <w:r w:rsidRPr="00F65DE9">
              <w:rPr>
                <w:rFonts w:ascii="Times New Roman" w:hAnsi="Times New Roman"/>
                <w:sz w:val="20"/>
                <w:szCs w:val="20"/>
              </w:rPr>
              <w:t>1 Low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2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3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4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5 High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>*******************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Highest level of SES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Each level decrease in SES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342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378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331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399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402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18.5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20.4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17.9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21.5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21.7</w:t>
            </w:r>
          </w:p>
        </w:tc>
        <w:tc>
          <w:tcPr>
            <w:tcW w:w="99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1.13</w:t>
            </w:r>
          </w:p>
        </w:tc>
        <w:tc>
          <w:tcPr>
            <w:tcW w:w="135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0.000</w:t>
            </w:r>
          </w:p>
        </w:tc>
        <w:tc>
          <w:tcPr>
            <w:tcW w:w="1143" w:type="dxa"/>
            <w:tcBorders>
              <w:lef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1.06-1.21</w:t>
            </w:r>
          </w:p>
        </w:tc>
      </w:tr>
      <w:tr w:rsidR="00B93D9F" w:rsidRPr="00B93D9F" w:rsidTr="00F65DE9">
        <w:trPr>
          <w:jc w:val="center"/>
        </w:trPr>
        <w:tc>
          <w:tcPr>
            <w:tcW w:w="3998" w:type="dxa"/>
            <w:tcBorders>
              <w:right w:val="nil"/>
            </w:tcBorders>
          </w:tcPr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>Household Head Years of Education*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 xml:space="preserve">     </w:t>
            </w:r>
            <w:r w:rsidRPr="00F65DE9">
              <w:rPr>
                <w:rFonts w:ascii="Times New Roman" w:hAnsi="Times New Roman"/>
                <w:sz w:val="20"/>
                <w:szCs w:val="20"/>
              </w:rPr>
              <w:t>None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1-6 years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7-9 years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10-12 years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13 or more years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Don’t know or missing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240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94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390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513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374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241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13.0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5.1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21.1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27.7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20.2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13.0</w:t>
            </w:r>
          </w:p>
        </w:tc>
        <w:tc>
          <w:tcPr>
            <w:tcW w:w="99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1.33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1.00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1.31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1.24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0.90</w:t>
            </w:r>
          </w:p>
        </w:tc>
        <w:tc>
          <w:tcPr>
            <w:tcW w:w="135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0.249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0.987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0.088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0.208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0.549</w:t>
            </w:r>
          </w:p>
        </w:tc>
        <w:tc>
          <w:tcPr>
            <w:tcW w:w="1143" w:type="dxa"/>
            <w:tcBorders>
              <w:lef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0.82-2.18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0.73-1.39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0.96-1.79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0.89-1.72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0.63-1.28</w:t>
            </w:r>
          </w:p>
        </w:tc>
      </w:tr>
      <w:tr w:rsidR="00B93D9F" w:rsidRPr="00B93D9F" w:rsidTr="00F65DE9">
        <w:trPr>
          <w:jc w:val="center"/>
        </w:trPr>
        <w:tc>
          <w:tcPr>
            <w:tcW w:w="3998" w:type="dxa"/>
            <w:tcBorders>
              <w:right w:val="nil"/>
            </w:tcBorders>
          </w:tcPr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>Family size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 xml:space="preserve">     </w:t>
            </w:r>
            <w:r w:rsidRPr="00F65DE9">
              <w:rPr>
                <w:rFonts w:ascii="Times New Roman" w:hAnsi="Times New Roman"/>
                <w:sz w:val="20"/>
                <w:szCs w:val="20"/>
              </w:rPr>
              <w:t>1-2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3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4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5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6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7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8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9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10-14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>*******************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 xml:space="preserve">     </w:t>
            </w:r>
            <w:r w:rsidRPr="00F65DE9">
              <w:rPr>
                <w:rFonts w:ascii="Times New Roman" w:hAnsi="Times New Roman"/>
                <w:sz w:val="20"/>
                <w:szCs w:val="20"/>
              </w:rPr>
              <w:t>First level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Each level increase in family size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110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390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545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422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193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83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45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44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20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5.9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21.1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29.4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22.8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10.4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4.5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2.4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2.4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1.1</w:t>
            </w:r>
          </w:p>
        </w:tc>
        <w:tc>
          <w:tcPr>
            <w:tcW w:w="99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1.01</w:t>
            </w:r>
          </w:p>
        </w:tc>
        <w:tc>
          <w:tcPr>
            <w:tcW w:w="135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0.680</w:t>
            </w:r>
          </w:p>
        </w:tc>
        <w:tc>
          <w:tcPr>
            <w:tcW w:w="1143" w:type="dxa"/>
            <w:tcBorders>
              <w:lef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0.96-1.07</w:t>
            </w:r>
          </w:p>
        </w:tc>
      </w:tr>
      <w:tr w:rsidR="00B93D9F" w:rsidRPr="00B93D9F" w:rsidTr="00F65DE9">
        <w:trPr>
          <w:jc w:val="center"/>
        </w:trPr>
        <w:tc>
          <w:tcPr>
            <w:tcW w:w="3998" w:type="dxa"/>
            <w:tcBorders>
              <w:right w:val="nil"/>
            </w:tcBorders>
          </w:tcPr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># of children &lt;5 years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0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1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2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3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4-5     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>*******************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First level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Each level increase in # of children &lt;5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120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1130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498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85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19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6.5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61.0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26.9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4.6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0.98</w:t>
            </w:r>
          </w:p>
        </w:tc>
        <w:tc>
          <w:tcPr>
            <w:tcW w:w="135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0.735</w:t>
            </w:r>
          </w:p>
        </w:tc>
        <w:tc>
          <w:tcPr>
            <w:tcW w:w="1143" w:type="dxa"/>
            <w:tcBorders>
              <w:lef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0.86-1.11</w:t>
            </w:r>
          </w:p>
        </w:tc>
      </w:tr>
      <w:tr w:rsidR="00B93D9F" w:rsidRPr="00B93D9F" w:rsidTr="00F65DE9">
        <w:trPr>
          <w:jc w:val="center"/>
        </w:trPr>
        <w:tc>
          <w:tcPr>
            <w:tcW w:w="3998" w:type="dxa"/>
            <w:tcBorders>
              <w:right w:val="nil"/>
            </w:tcBorders>
          </w:tcPr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># of pregnant women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None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One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1566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286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84.6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15.4</w:t>
            </w:r>
          </w:p>
        </w:tc>
        <w:tc>
          <w:tcPr>
            <w:tcW w:w="99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0.97</w:t>
            </w:r>
          </w:p>
        </w:tc>
        <w:tc>
          <w:tcPr>
            <w:tcW w:w="135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0.808</w:t>
            </w:r>
          </w:p>
        </w:tc>
        <w:tc>
          <w:tcPr>
            <w:tcW w:w="1143" w:type="dxa"/>
            <w:tcBorders>
              <w:lef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0.75-1.25</w:t>
            </w:r>
          </w:p>
        </w:tc>
      </w:tr>
    </w:tbl>
    <w:p w:rsidR="00F65DE9" w:rsidRDefault="00F65DE9"/>
    <w:tbl>
      <w:tblPr>
        <w:tblW w:w="9153" w:type="dxa"/>
        <w:jc w:val="center"/>
        <w:tblInd w:w="-628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"/>
        <w:gridCol w:w="3863"/>
        <w:gridCol w:w="900"/>
        <w:gridCol w:w="900"/>
        <w:gridCol w:w="222"/>
        <w:gridCol w:w="768"/>
        <w:gridCol w:w="1333"/>
        <w:gridCol w:w="17"/>
        <w:gridCol w:w="1143"/>
      </w:tblGrid>
      <w:tr w:rsidR="00B93D9F" w:rsidRPr="00B93D9F" w:rsidTr="00F65DE9">
        <w:trPr>
          <w:gridBefore w:val="1"/>
          <w:wBefore w:w="7" w:type="dxa"/>
          <w:jc w:val="center"/>
        </w:trPr>
        <w:tc>
          <w:tcPr>
            <w:tcW w:w="3863" w:type="dxa"/>
            <w:tcBorders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rPr>
                <w:b/>
                <w:sz w:val="20"/>
                <w:szCs w:val="20"/>
              </w:rPr>
            </w:pPr>
            <w:r w:rsidRPr="00F65DE9">
              <w:rPr>
                <w:b/>
                <w:sz w:val="20"/>
                <w:szCs w:val="20"/>
              </w:rPr>
              <w:t>Used coils in past 12 months*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b/>
                <w:sz w:val="20"/>
                <w:szCs w:val="20"/>
              </w:rPr>
              <w:t xml:space="preserve">     </w:t>
            </w:r>
            <w:r w:rsidRPr="00F65DE9">
              <w:rPr>
                <w:sz w:val="20"/>
                <w:szCs w:val="20"/>
              </w:rPr>
              <w:t>Yes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 xml:space="preserve">     No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917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935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49.5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50.5</w:t>
            </w:r>
          </w:p>
        </w:tc>
        <w:tc>
          <w:tcPr>
            <w:tcW w:w="990" w:type="dxa"/>
            <w:gridSpan w:val="2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1.20</w:t>
            </w:r>
          </w:p>
        </w:tc>
        <w:tc>
          <w:tcPr>
            <w:tcW w:w="1350" w:type="dxa"/>
            <w:gridSpan w:val="2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0.056</w:t>
            </w:r>
          </w:p>
        </w:tc>
        <w:tc>
          <w:tcPr>
            <w:tcW w:w="1143" w:type="dxa"/>
            <w:tcBorders>
              <w:lef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1.00-1.44</w:t>
            </w:r>
          </w:p>
        </w:tc>
      </w:tr>
      <w:tr w:rsidR="00B93D9F" w:rsidRPr="00B93D9F" w:rsidTr="00F65DE9">
        <w:trPr>
          <w:gridBefore w:val="1"/>
          <w:wBefore w:w="7" w:type="dxa"/>
          <w:jc w:val="center"/>
        </w:trPr>
        <w:tc>
          <w:tcPr>
            <w:tcW w:w="3863" w:type="dxa"/>
            <w:tcBorders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rPr>
                <w:b/>
                <w:sz w:val="20"/>
                <w:szCs w:val="20"/>
              </w:rPr>
            </w:pPr>
            <w:r w:rsidRPr="00F65DE9">
              <w:rPr>
                <w:b/>
                <w:sz w:val="20"/>
                <w:szCs w:val="20"/>
              </w:rPr>
              <w:t>Used aerosol insecticide spray in past 12 months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 xml:space="preserve">     No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 xml:space="preserve">     Yes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1235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617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66.7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33.3</w:t>
            </w:r>
          </w:p>
        </w:tc>
        <w:tc>
          <w:tcPr>
            <w:tcW w:w="990" w:type="dxa"/>
            <w:gridSpan w:val="2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1.02</w:t>
            </w:r>
          </w:p>
        </w:tc>
        <w:tc>
          <w:tcPr>
            <w:tcW w:w="1350" w:type="dxa"/>
            <w:gridSpan w:val="2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0.852</w:t>
            </w:r>
          </w:p>
        </w:tc>
        <w:tc>
          <w:tcPr>
            <w:tcW w:w="1143" w:type="dxa"/>
            <w:tcBorders>
              <w:lef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0.84-1.24</w:t>
            </w:r>
          </w:p>
        </w:tc>
      </w:tr>
      <w:tr w:rsidR="00B93D9F" w:rsidRPr="00B93D9F" w:rsidTr="00F65DE9">
        <w:trPr>
          <w:gridBefore w:val="1"/>
          <w:wBefore w:w="7" w:type="dxa"/>
          <w:jc w:val="center"/>
        </w:trPr>
        <w:tc>
          <w:tcPr>
            <w:tcW w:w="3863" w:type="dxa"/>
            <w:tcBorders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rPr>
                <w:b/>
                <w:sz w:val="20"/>
                <w:szCs w:val="20"/>
              </w:rPr>
            </w:pPr>
            <w:r w:rsidRPr="00F65DE9">
              <w:rPr>
                <w:b/>
                <w:sz w:val="20"/>
                <w:szCs w:val="20"/>
              </w:rPr>
              <w:t>Walls were sprayed (IRS) in past 12 months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b/>
                <w:sz w:val="20"/>
                <w:szCs w:val="20"/>
              </w:rPr>
              <w:t xml:space="preserve">     </w:t>
            </w:r>
            <w:r w:rsidRPr="00F65DE9">
              <w:rPr>
                <w:sz w:val="20"/>
                <w:szCs w:val="20"/>
              </w:rPr>
              <w:t>No</w:t>
            </w:r>
          </w:p>
          <w:p w:rsidR="00B93D9F" w:rsidRPr="00F65DE9" w:rsidRDefault="00B93D9F" w:rsidP="00DE5355">
            <w:pPr>
              <w:spacing w:line="240" w:lineRule="auto"/>
              <w:rPr>
                <w:b/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 xml:space="preserve">     Yes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1748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104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94.4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5.6</w:t>
            </w:r>
          </w:p>
        </w:tc>
        <w:tc>
          <w:tcPr>
            <w:tcW w:w="990" w:type="dxa"/>
            <w:gridSpan w:val="2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1.16</w:t>
            </w:r>
          </w:p>
        </w:tc>
        <w:tc>
          <w:tcPr>
            <w:tcW w:w="1350" w:type="dxa"/>
            <w:gridSpan w:val="2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0.302</w:t>
            </w:r>
          </w:p>
        </w:tc>
        <w:tc>
          <w:tcPr>
            <w:tcW w:w="1143" w:type="dxa"/>
            <w:tcBorders>
              <w:lef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0.55-1.21</w:t>
            </w:r>
          </w:p>
        </w:tc>
      </w:tr>
      <w:tr w:rsidR="00B93D9F" w:rsidRPr="00B93D9F" w:rsidTr="00F65DE9">
        <w:trPr>
          <w:gridBefore w:val="1"/>
          <w:wBefore w:w="7" w:type="dxa"/>
          <w:trHeight w:val="791"/>
          <w:jc w:val="center"/>
        </w:trPr>
        <w:tc>
          <w:tcPr>
            <w:tcW w:w="3863" w:type="dxa"/>
            <w:tcBorders>
              <w:bottom w:val="single" w:sz="12" w:space="0" w:color="000000"/>
              <w:right w:val="nil"/>
            </w:tcBorders>
          </w:tcPr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>Number of nets*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b/>
                <w:sz w:val="20"/>
                <w:szCs w:val="20"/>
              </w:rPr>
              <w:t xml:space="preserve">     </w:t>
            </w:r>
            <w:r w:rsidRPr="00F65DE9">
              <w:rPr>
                <w:sz w:val="20"/>
                <w:szCs w:val="20"/>
              </w:rPr>
              <w:t>3 or more nets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 xml:space="preserve">     Two nets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One</w:t>
            </w: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65DE9">
              <w:rPr>
                <w:rFonts w:ascii="Times New Roman" w:hAnsi="Times New Roman"/>
                <w:sz w:val="20"/>
                <w:szCs w:val="20"/>
              </w:rPr>
              <w:t>net</w:t>
            </w:r>
          </w:p>
        </w:tc>
        <w:tc>
          <w:tcPr>
            <w:tcW w:w="900" w:type="dxa"/>
            <w:tcBorders>
              <w:left w:val="nil"/>
              <w:bottom w:val="single" w:sz="12" w:space="0" w:color="000000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136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451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1265</w:t>
            </w:r>
          </w:p>
        </w:tc>
        <w:tc>
          <w:tcPr>
            <w:tcW w:w="900" w:type="dxa"/>
            <w:tcBorders>
              <w:left w:val="nil"/>
              <w:bottom w:val="single" w:sz="12" w:space="0" w:color="000000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7.3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24.4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68.3</w:t>
            </w:r>
          </w:p>
        </w:tc>
        <w:tc>
          <w:tcPr>
            <w:tcW w:w="990" w:type="dxa"/>
            <w:gridSpan w:val="2"/>
            <w:tcBorders>
              <w:left w:val="nil"/>
              <w:bottom w:val="single" w:sz="12" w:space="0" w:color="000000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1.92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6.40</w:t>
            </w:r>
          </w:p>
        </w:tc>
        <w:tc>
          <w:tcPr>
            <w:tcW w:w="1350" w:type="dxa"/>
            <w:gridSpan w:val="2"/>
            <w:tcBorders>
              <w:left w:val="nil"/>
              <w:bottom w:val="single" w:sz="12" w:space="0" w:color="000000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0.003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0.000</w:t>
            </w:r>
          </w:p>
        </w:tc>
        <w:tc>
          <w:tcPr>
            <w:tcW w:w="1143" w:type="dxa"/>
            <w:tcBorders>
              <w:left w:val="nil"/>
              <w:bottom w:val="single" w:sz="12" w:space="0" w:color="000000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1.25-2.94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4.28-9.58</w:t>
            </w:r>
          </w:p>
        </w:tc>
      </w:tr>
      <w:tr w:rsidR="00B93D9F" w:rsidRPr="00B93D9F" w:rsidTr="00F65DE9">
        <w:trPr>
          <w:gridBefore w:val="1"/>
          <w:wBefore w:w="7" w:type="dxa"/>
          <w:trHeight w:val="305"/>
          <w:jc w:val="center"/>
        </w:trPr>
        <w:tc>
          <w:tcPr>
            <w:tcW w:w="9146" w:type="dxa"/>
            <w:gridSpan w:val="8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F65DE9" w:rsidRDefault="00F65DE9" w:rsidP="00DE5355">
            <w:pPr>
              <w:spacing w:line="240" w:lineRule="auto"/>
              <w:rPr>
                <w:b/>
                <w:sz w:val="22"/>
                <w:szCs w:val="22"/>
              </w:rPr>
            </w:pPr>
          </w:p>
          <w:p w:rsidR="00B93D9F" w:rsidRPr="00B93D9F" w:rsidRDefault="00B93D9F" w:rsidP="00DE5355">
            <w:pPr>
              <w:spacing w:line="240" w:lineRule="auto"/>
            </w:pPr>
            <w:r w:rsidRPr="00B93D9F">
              <w:rPr>
                <w:b/>
                <w:sz w:val="22"/>
                <w:szCs w:val="22"/>
              </w:rPr>
              <w:t>MOSQUITO NET CHARACTERISTICS</w:t>
            </w:r>
          </w:p>
        </w:tc>
      </w:tr>
      <w:tr w:rsidR="00B93D9F" w:rsidRPr="00F65DE9" w:rsidTr="00F65DE9">
        <w:trPr>
          <w:gridBefore w:val="1"/>
          <w:wBefore w:w="7" w:type="dxa"/>
          <w:jc w:val="center"/>
        </w:trPr>
        <w:tc>
          <w:tcPr>
            <w:tcW w:w="3863" w:type="dxa"/>
            <w:tcBorders>
              <w:top w:val="single" w:sz="12" w:space="0" w:color="000000"/>
              <w:right w:val="nil"/>
            </w:tcBorders>
          </w:tcPr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>Free/paid*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 xml:space="preserve">     </w:t>
            </w:r>
            <w:r w:rsidRPr="00F65DE9">
              <w:rPr>
                <w:rFonts w:ascii="Times New Roman" w:hAnsi="Times New Roman"/>
                <w:sz w:val="20"/>
                <w:szCs w:val="20"/>
              </w:rPr>
              <w:t>Free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Paid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Other (gift/trade/barter)</w:t>
            </w:r>
          </w:p>
        </w:tc>
        <w:tc>
          <w:tcPr>
            <w:tcW w:w="900" w:type="dxa"/>
            <w:tcBorders>
              <w:top w:val="single" w:sz="12" w:space="0" w:color="000000"/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1185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629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38</w:t>
            </w:r>
          </w:p>
        </w:tc>
        <w:tc>
          <w:tcPr>
            <w:tcW w:w="900" w:type="dxa"/>
            <w:tcBorders>
              <w:top w:val="single" w:sz="12" w:space="0" w:color="000000"/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64.0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34.0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2.1</w:t>
            </w:r>
          </w:p>
        </w:tc>
        <w:tc>
          <w:tcPr>
            <w:tcW w:w="990" w:type="dxa"/>
            <w:gridSpan w:val="2"/>
            <w:tcBorders>
              <w:top w:val="single" w:sz="12" w:space="0" w:color="000000"/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1.54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0.90</w:t>
            </w:r>
          </w:p>
        </w:tc>
        <w:tc>
          <w:tcPr>
            <w:tcW w:w="1350" w:type="dxa"/>
            <w:gridSpan w:val="2"/>
            <w:tcBorders>
              <w:top w:val="single" w:sz="12" w:space="0" w:color="000000"/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0.000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0.747</w:t>
            </w:r>
          </w:p>
        </w:tc>
        <w:tc>
          <w:tcPr>
            <w:tcW w:w="1143" w:type="dxa"/>
            <w:tcBorders>
              <w:top w:val="single" w:sz="12" w:space="0" w:color="000000"/>
              <w:lef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1.26-1.88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0.47-1.72</w:t>
            </w:r>
          </w:p>
        </w:tc>
      </w:tr>
      <w:tr w:rsidR="00B93D9F" w:rsidRPr="00F65DE9" w:rsidTr="00F65DE9">
        <w:trPr>
          <w:gridBefore w:val="1"/>
          <w:wBefore w:w="7" w:type="dxa"/>
          <w:jc w:val="center"/>
        </w:trPr>
        <w:tc>
          <w:tcPr>
            <w:tcW w:w="3863" w:type="dxa"/>
            <w:tcBorders>
              <w:right w:val="nil"/>
            </w:tcBorders>
          </w:tcPr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>Age of net*</w:t>
            </w:r>
          </w:p>
          <w:p w:rsidR="00B93D9F" w:rsidRPr="00F65DE9" w:rsidRDefault="00B93D9F" w:rsidP="00DE5355">
            <w:pPr>
              <w:spacing w:line="240" w:lineRule="auto"/>
              <w:rPr>
                <w:b/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 xml:space="preserve">     4 or more years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 xml:space="preserve">     3 years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 xml:space="preserve">     2 years**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 xml:space="preserve">     1 year old**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&lt; 1 year old**</w:t>
            </w: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 xml:space="preserve">    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92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149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455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364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792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5.0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8.05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24.6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19.7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42.8</w:t>
            </w:r>
          </w:p>
        </w:tc>
        <w:tc>
          <w:tcPr>
            <w:tcW w:w="990" w:type="dxa"/>
            <w:gridSpan w:val="2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1.34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1.75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1.63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1.38</w:t>
            </w:r>
          </w:p>
        </w:tc>
        <w:tc>
          <w:tcPr>
            <w:tcW w:w="1350" w:type="dxa"/>
            <w:gridSpan w:val="2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0.260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0.015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0.037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0.143</w:t>
            </w:r>
          </w:p>
        </w:tc>
        <w:tc>
          <w:tcPr>
            <w:tcW w:w="1143" w:type="dxa"/>
            <w:tcBorders>
              <w:lef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0.80-2.27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1.11-2.75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1.03-2.59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0.90-2.13</w:t>
            </w:r>
          </w:p>
        </w:tc>
      </w:tr>
      <w:tr w:rsidR="00B93D9F" w:rsidRPr="00F65DE9" w:rsidTr="00F65DE9">
        <w:trPr>
          <w:gridBefore w:val="1"/>
          <w:wBefore w:w="7" w:type="dxa"/>
          <w:jc w:val="center"/>
        </w:trPr>
        <w:tc>
          <w:tcPr>
            <w:tcW w:w="3863" w:type="dxa"/>
            <w:tcBorders>
              <w:right w:val="nil"/>
            </w:tcBorders>
          </w:tcPr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>Shape of net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 xml:space="preserve">     </w:t>
            </w:r>
            <w:r w:rsidRPr="00F65DE9">
              <w:rPr>
                <w:rFonts w:ascii="Times New Roman" w:hAnsi="Times New Roman"/>
                <w:sz w:val="20"/>
                <w:szCs w:val="20"/>
              </w:rPr>
              <w:t>Rectangular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Round/Conical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Triangle/Pyramid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Wedge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1756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84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6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94.8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4.5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0.3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0.3</w:t>
            </w:r>
          </w:p>
        </w:tc>
        <w:tc>
          <w:tcPr>
            <w:tcW w:w="990" w:type="dxa"/>
            <w:gridSpan w:val="2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0.98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0.70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1.41</w:t>
            </w:r>
          </w:p>
        </w:tc>
        <w:tc>
          <w:tcPr>
            <w:tcW w:w="1350" w:type="dxa"/>
            <w:gridSpan w:val="2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0.945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0.667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0.694</w:t>
            </w:r>
          </w:p>
        </w:tc>
        <w:tc>
          <w:tcPr>
            <w:tcW w:w="1143" w:type="dxa"/>
            <w:tcBorders>
              <w:lef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0.63-1.53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0.14-3.49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0.26-7.70</w:t>
            </w:r>
          </w:p>
        </w:tc>
      </w:tr>
      <w:tr w:rsidR="00B93D9F" w:rsidRPr="00F65DE9" w:rsidTr="00F65DE9">
        <w:trPr>
          <w:gridBefore w:val="1"/>
          <w:wBefore w:w="7" w:type="dxa"/>
          <w:jc w:val="center"/>
        </w:trPr>
        <w:tc>
          <w:tcPr>
            <w:tcW w:w="3863" w:type="dxa"/>
            <w:tcBorders>
              <w:right w:val="nil"/>
            </w:tcBorders>
          </w:tcPr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>Size of net*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Triple/King</w:t>
            </w: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 xml:space="preserve">     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Double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Single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Cot/Crib</w:t>
            </w: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 xml:space="preserve">        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150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1544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151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8.1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83.4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8.2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0.4</w:t>
            </w:r>
          </w:p>
        </w:tc>
        <w:tc>
          <w:tcPr>
            <w:tcW w:w="990" w:type="dxa"/>
            <w:gridSpan w:val="2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1.42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1.61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0.73</w:t>
            </w:r>
          </w:p>
        </w:tc>
        <w:tc>
          <w:tcPr>
            <w:tcW w:w="1350" w:type="dxa"/>
            <w:gridSpan w:val="2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0.044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0.043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0.687</w:t>
            </w:r>
          </w:p>
        </w:tc>
        <w:tc>
          <w:tcPr>
            <w:tcW w:w="1143" w:type="dxa"/>
            <w:tcBorders>
              <w:lef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1.01-1.98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1.01-2.54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0.16-3.38</w:t>
            </w:r>
          </w:p>
        </w:tc>
      </w:tr>
      <w:tr w:rsidR="00B93D9F" w:rsidRPr="00F65DE9" w:rsidTr="00F65DE9">
        <w:trPr>
          <w:gridBefore w:val="1"/>
          <w:wBefore w:w="7" w:type="dxa"/>
          <w:jc w:val="center"/>
        </w:trPr>
        <w:tc>
          <w:tcPr>
            <w:tcW w:w="3863" w:type="dxa"/>
            <w:tcBorders>
              <w:right w:val="nil"/>
            </w:tcBorders>
          </w:tcPr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>Condition of net*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 xml:space="preserve">     </w:t>
            </w:r>
            <w:r w:rsidRPr="00F65DE9">
              <w:rPr>
                <w:rFonts w:ascii="Times New Roman" w:hAnsi="Times New Roman"/>
                <w:sz w:val="20"/>
                <w:szCs w:val="20"/>
              </w:rPr>
              <w:t>New, like new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Worn, no holes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Worn, holes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Did not see net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494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219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63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1076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26.7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11.8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3.4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58.1</w:t>
            </w:r>
          </w:p>
        </w:tc>
        <w:tc>
          <w:tcPr>
            <w:tcW w:w="990" w:type="dxa"/>
            <w:gridSpan w:val="2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4.94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2.12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1.65</w:t>
            </w:r>
          </w:p>
        </w:tc>
        <w:tc>
          <w:tcPr>
            <w:tcW w:w="1350" w:type="dxa"/>
            <w:gridSpan w:val="2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0.000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0.007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0.000</w:t>
            </w:r>
          </w:p>
        </w:tc>
        <w:tc>
          <w:tcPr>
            <w:tcW w:w="1143" w:type="dxa"/>
            <w:tcBorders>
              <w:lef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3.37-7.75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1.23-3.67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1.33-2.05</w:t>
            </w:r>
          </w:p>
        </w:tc>
      </w:tr>
      <w:tr w:rsidR="00B93D9F" w:rsidRPr="00F65DE9" w:rsidTr="00F65DE9">
        <w:trPr>
          <w:gridBefore w:val="1"/>
          <w:wBefore w:w="7" w:type="dxa"/>
          <w:jc w:val="center"/>
        </w:trPr>
        <w:tc>
          <w:tcPr>
            <w:tcW w:w="3863" w:type="dxa"/>
            <w:tcBorders>
              <w:right w:val="nil"/>
            </w:tcBorders>
          </w:tcPr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F65DE9">
              <w:rPr>
                <w:rFonts w:ascii="Times New Roman" w:hAnsi="Times New Roman"/>
                <w:b/>
                <w:sz w:val="20"/>
                <w:szCs w:val="20"/>
              </w:rPr>
              <w:t>Colour</w:t>
            </w:r>
            <w:proofErr w:type="spellEnd"/>
            <w:r w:rsidRPr="00F65DE9">
              <w:rPr>
                <w:rFonts w:ascii="Times New Roman" w:hAnsi="Times New Roman"/>
                <w:b/>
                <w:sz w:val="20"/>
                <w:szCs w:val="20"/>
              </w:rPr>
              <w:t xml:space="preserve"> of net*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 xml:space="preserve">     </w:t>
            </w:r>
            <w:r w:rsidRPr="00F65DE9">
              <w:rPr>
                <w:rFonts w:ascii="Times New Roman" w:hAnsi="Times New Roman"/>
                <w:sz w:val="20"/>
                <w:szCs w:val="20"/>
              </w:rPr>
              <w:t>White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Light blue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Dark blue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Turquoise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Green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Other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1176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332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131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49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134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30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63.5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17.9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7.1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2.7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7.2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1.6</w:t>
            </w:r>
          </w:p>
        </w:tc>
        <w:tc>
          <w:tcPr>
            <w:tcW w:w="990" w:type="dxa"/>
            <w:gridSpan w:val="2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1.26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0.80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1.07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1.37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1.11</w:t>
            </w:r>
          </w:p>
        </w:tc>
        <w:tc>
          <w:tcPr>
            <w:tcW w:w="1350" w:type="dxa"/>
            <w:gridSpan w:val="2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0.074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0.222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0.813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0.099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0.783</w:t>
            </w:r>
          </w:p>
        </w:tc>
        <w:tc>
          <w:tcPr>
            <w:tcW w:w="1143" w:type="dxa"/>
            <w:tcBorders>
              <w:lef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0.98-1.62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0.56-1.15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0.60-1.92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0.94-1.99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0.53-2.32</w:t>
            </w:r>
          </w:p>
        </w:tc>
      </w:tr>
      <w:tr w:rsidR="00B93D9F" w:rsidRPr="00F65DE9" w:rsidTr="00F65DE9">
        <w:trPr>
          <w:gridBefore w:val="1"/>
          <w:wBefore w:w="7" w:type="dxa"/>
          <w:jc w:val="center"/>
        </w:trPr>
        <w:tc>
          <w:tcPr>
            <w:tcW w:w="3863" w:type="dxa"/>
            <w:tcBorders>
              <w:right w:val="nil"/>
            </w:tcBorders>
          </w:tcPr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>Net is ITN/LLIN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b/>
                <w:sz w:val="20"/>
                <w:szCs w:val="20"/>
              </w:rPr>
              <w:t xml:space="preserve">     </w:t>
            </w:r>
            <w:r w:rsidRPr="00F65DE9">
              <w:rPr>
                <w:sz w:val="20"/>
                <w:szCs w:val="20"/>
              </w:rPr>
              <w:t>No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Yes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253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1599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13.7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86.3</w:t>
            </w:r>
          </w:p>
        </w:tc>
        <w:tc>
          <w:tcPr>
            <w:tcW w:w="990" w:type="dxa"/>
            <w:gridSpan w:val="2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1.15</w:t>
            </w:r>
          </w:p>
        </w:tc>
        <w:tc>
          <w:tcPr>
            <w:tcW w:w="1350" w:type="dxa"/>
            <w:gridSpan w:val="2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0.303</w:t>
            </w:r>
          </w:p>
        </w:tc>
        <w:tc>
          <w:tcPr>
            <w:tcW w:w="1143" w:type="dxa"/>
            <w:tcBorders>
              <w:lef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0.89-1.50</w:t>
            </w:r>
          </w:p>
        </w:tc>
      </w:tr>
      <w:tr w:rsidR="00B93D9F" w:rsidRPr="00F65DE9" w:rsidTr="00F65DE9">
        <w:trPr>
          <w:gridBefore w:val="1"/>
          <w:wBefore w:w="7" w:type="dxa"/>
          <w:jc w:val="center"/>
        </w:trPr>
        <w:tc>
          <w:tcPr>
            <w:tcW w:w="3863" w:type="dxa"/>
            <w:tcBorders>
              <w:right w:val="nil"/>
            </w:tcBorders>
          </w:tcPr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>Cleanliness of net*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 xml:space="preserve">     </w:t>
            </w:r>
            <w:r w:rsidRPr="00F65DE9">
              <w:rPr>
                <w:rFonts w:ascii="Times New Roman" w:hAnsi="Times New Roman"/>
                <w:sz w:val="20"/>
                <w:szCs w:val="20"/>
              </w:rPr>
              <w:t>Very clean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A bit dirty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Very dirty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Did not see net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485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253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37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1077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26.2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13.7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2.0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58.2</w:t>
            </w:r>
          </w:p>
        </w:tc>
        <w:tc>
          <w:tcPr>
            <w:tcW w:w="990" w:type="dxa"/>
            <w:gridSpan w:val="2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4.89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1.09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1.67</w:t>
            </w:r>
          </w:p>
        </w:tc>
        <w:tc>
          <w:tcPr>
            <w:tcW w:w="1350" w:type="dxa"/>
            <w:gridSpan w:val="2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0.000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0.810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0.000</w:t>
            </w:r>
          </w:p>
        </w:tc>
        <w:tc>
          <w:tcPr>
            <w:tcW w:w="1143" w:type="dxa"/>
            <w:tcBorders>
              <w:lef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3.41-7.03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0.56-2.12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1.34-2.07</w:t>
            </w:r>
          </w:p>
        </w:tc>
      </w:tr>
      <w:tr w:rsidR="00B93D9F" w:rsidRPr="00F65DE9" w:rsidTr="00F65DE9">
        <w:trPr>
          <w:gridBefore w:val="1"/>
          <w:wBefore w:w="7" w:type="dxa"/>
          <w:jc w:val="center"/>
        </w:trPr>
        <w:tc>
          <w:tcPr>
            <w:tcW w:w="3863" w:type="dxa"/>
            <w:tcBorders>
              <w:right w:val="nil"/>
            </w:tcBorders>
          </w:tcPr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Source where net was obtained*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 xml:space="preserve">     </w:t>
            </w:r>
            <w:r w:rsidRPr="00F65DE9">
              <w:rPr>
                <w:rFonts w:ascii="Times New Roman" w:hAnsi="Times New Roman"/>
                <w:sz w:val="20"/>
                <w:szCs w:val="20"/>
              </w:rPr>
              <w:t>Health Facility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Child Health or Immunization Day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Unspecified retail outlet, using voucher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Open air/Structured market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Gift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Chemical store/Drug shop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Other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Don’t know</w:t>
            </w: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 xml:space="preserve">     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894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302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242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104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62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54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176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17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48.3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16.3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13.1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5.6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3.4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2.9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9.5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0.9</w:t>
            </w:r>
          </w:p>
        </w:tc>
        <w:tc>
          <w:tcPr>
            <w:tcW w:w="990" w:type="dxa"/>
            <w:gridSpan w:val="2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1.03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0.61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1.07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0.76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1.74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1.01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0.95</w:t>
            </w:r>
          </w:p>
        </w:tc>
        <w:tc>
          <w:tcPr>
            <w:tcW w:w="1350" w:type="dxa"/>
            <w:gridSpan w:val="2"/>
            <w:tcBorders>
              <w:left w:val="nil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0.844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0.001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0.755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0.298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0.076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0.946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0.925</w:t>
            </w:r>
          </w:p>
        </w:tc>
        <w:tc>
          <w:tcPr>
            <w:tcW w:w="1143" w:type="dxa"/>
            <w:tcBorders>
              <w:lef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0.79-1.34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0.46-0.82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0.70-1.62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0.45-1.27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0.94-3.20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0.73-1.41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0.36-2.53</w:t>
            </w:r>
          </w:p>
        </w:tc>
      </w:tr>
      <w:tr w:rsidR="00B93D9F" w:rsidRPr="00F65DE9" w:rsidTr="00F65DE9">
        <w:trPr>
          <w:gridBefore w:val="1"/>
          <w:wBefore w:w="7" w:type="dxa"/>
          <w:jc w:val="center"/>
        </w:trPr>
        <w:tc>
          <w:tcPr>
            <w:tcW w:w="3863" w:type="dxa"/>
            <w:tcBorders>
              <w:bottom w:val="single" w:sz="12" w:space="0" w:color="000000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rPr>
                <w:b/>
                <w:sz w:val="20"/>
                <w:szCs w:val="20"/>
              </w:rPr>
            </w:pPr>
            <w:r w:rsidRPr="00F65DE9">
              <w:rPr>
                <w:b/>
                <w:sz w:val="20"/>
                <w:szCs w:val="20"/>
              </w:rPr>
              <w:t>Brand of net*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b/>
                <w:sz w:val="20"/>
                <w:szCs w:val="20"/>
              </w:rPr>
              <w:t xml:space="preserve">     </w:t>
            </w:r>
            <w:proofErr w:type="spellStart"/>
            <w:r w:rsidRPr="00F65DE9">
              <w:rPr>
                <w:sz w:val="20"/>
                <w:szCs w:val="20"/>
              </w:rPr>
              <w:t>Permanet</w:t>
            </w:r>
            <w:proofErr w:type="spellEnd"/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 xml:space="preserve">     </w:t>
            </w:r>
            <w:proofErr w:type="spellStart"/>
            <w:r w:rsidRPr="00F65DE9">
              <w:rPr>
                <w:sz w:val="20"/>
                <w:szCs w:val="20"/>
              </w:rPr>
              <w:t>Olyset</w:t>
            </w:r>
            <w:proofErr w:type="spellEnd"/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 xml:space="preserve">     </w:t>
            </w:r>
            <w:proofErr w:type="spellStart"/>
            <w:r w:rsidRPr="00F65DE9">
              <w:rPr>
                <w:sz w:val="20"/>
                <w:szCs w:val="20"/>
              </w:rPr>
              <w:t>Unicef</w:t>
            </w:r>
            <w:proofErr w:type="spellEnd"/>
            <w:r w:rsidRPr="00F65DE9">
              <w:rPr>
                <w:sz w:val="20"/>
                <w:szCs w:val="20"/>
              </w:rPr>
              <w:t xml:space="preserve"> and </w:t>
            </w:r>
            <w:proofErr w:type="spellStart"/>
            <w:r w:rsidRPr="00F65DE9">
              <w:rPr>
                <w:sz w:val="20"/>
                <w:szCs w:val="20"/>
              </w:rPr>
              <w:t>Siamdutch</w:t>
            </w:r>
            <w:proofErr w:type="spellEnd"/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 xml:space="preserve">     Don’t know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 xml:space="preserve">     Other</w:t>
            </w:r>
          </w:p>
        </w:tc>
        <w:tc>
          <w:tcPr>
            <w:tcW w:w="900" w:type="dxa"/>
            <w:tcBorders>
              <w:left w:val="nil"/>
              <w:bottom w:val="single" w:sz="12" w:space="0" w:color="000000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1077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286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80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194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215</w:t>
            </w:r>
          </w:p>
        </w:tc>
        <w:tc>
          <w:tcPr>
            <w:tcW w:w="900" w:type="dxa"/>
            <w:tcBorders>
              <w:left w:val="nil"/>
              <w:bottom w:val="single" w:sz="12" w:space="0" w:color="000000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58.2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15.4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4.3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10.5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11.6</w:t>
            </w:r>
          </w:p>
        </w:tc>
        <w:tc>
          <w:tcPr>
            <w:tcW w:w="990" w:type="dxa"/>
            <w:gridSpan w:val="2"/>
            <w:tcBorders>
              <w:left w:val="nil"/>
              <w:bottom w:val="single" w:sz="12" w:space="0" w:color="000000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0.77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0.99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0.94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0.89</w:t>
            </w:r>
          </w:p>
        </w:tc>
        <w:tc>
          <w:tcPr>
            <w:tcW w:w="1350" w:type="dxa"/>
            <w:gridSpan w:val="2"/>
            <w:tcBorders>
              <w:left w:val="nil"/>
              <w:bottom w:val="single" w:sz="12" w:space="0" w:color="000000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0.054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0.976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0.713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0.420</w:t>
            </w:r>
          </w:p>
        </w:tc>
        <w:tc>
          <w:tcPr>
            <w:tcW w:w="1143" w:type="dxa"/>
            <w:tcBorders>
              <w:left w:val="nil"/>
              <w:bottom w:val="single" w:sz="12" w:space="0" w:color="000000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0.59-1.00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0.62-1.58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0.69-1.29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0.66-1.19</w:t>
            </w:r>
          </w:p>
        </w:tc>
      </w:tr>
      <w:tr w:rsidR="00B93D9F" w:rsidRPr="00B93D9F" w:rsidTr="00F65DE9">
        <w:trPr>
          <w:gridBefore w:val="1"/>
          <w:wBefore w:w="7" w:type="dxa"/>
          <w:trHeight w:val="287"/>
          <w:jc w:val="center"/>
        </w:trPr>
        <w:tc>
          <w:tcPr>
            <w:tcW w:w="9146" w:type="dxa"/>
            <w:gridSpan w:val="8"/>
            <w:tcBorders>
              <w:top w:val="single" w:sz="12" w:space="0" w:color="000000"/>
              <w:bottom w:val="single" w:sz="12" w:space="0" w:color="000000"/>
            </w:tcBorders>
            <w:shd w:val="clear" w:color="auto" w:fill="FFFFFF" w:themeFill="background1"/>
            <w:vAlign w:val="center"/>
          </w:tcPr>
          <w:p w:rsidR="00F65DE9" w:rsidRDefault="00F65DE9" w:rsidP="00DE5355">
            <w:pPr>
              <w:spacing w:line="240" w:lineRule="auto"/>
              <w:rPr>
                <w:b/>
                <w:sz w:val="22"/>
                <w:szCs w:val="22"/>
              </w:rPr>
            </w:pPr>
          </w:p>
          <w:p w:rsidR="00B93D9F" w:rsidRPr="00B93D9F" w:rsidRDefault="00B93D9F" w:rsidP="00DE5355">
            <w:pPr>
              <w:spacing w:line="240" w:lineRule="auto"/>
              <w:rPr>
                <w:b/>
              </w:rPr>
            </w:pPr>
            <w:r w:rsidRPr="00B93D9F">
              <w:rPr>
                <w:b/>
                <w:sz w:val="22"/>
                <w:szCs w:val="22"/>
              </w:rPr>
              <w:t>RESPONDENT CHARACTERISTICS</w:t>
            </w:r>
          </w:p>
        </w:tc>
      </w:tr>
      <w:tr w:rsidR="00B93D9F" w:rsidRPr="00B93D9F" w:rsidTr="00F65DE9">
        <w:trPr>
          <w:jc w:val="center"/>
        </w:trPr>
        <w:tc>
          <w:tcPr>
            <w:tcW w:w="3870" w:type="dxa"/>
            <w:gridSpan w:val="2"/>
            <w:tcBorders>
              <w:bottom w:val="single" w:sz="4" w:space="0" w:color="000000"/>
              <w:right w:val="nil"/>
            </w:tcBorders>
          </w:tcPr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F65DE9">
              <w:rPr>
                <w:rFonts w:ascii="Times New Roman" w:hAnsi="Times New Roman"/>
                <w:b/>
                <w:sz w:val="20"/>
                <w:szCs w:val="20"/>
              </w:rPr>
              <w:t>Respondent Years of Education*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None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1-6 years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7-9 years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10-12 years</w:t>
            </w:r>
          </w:p>
          <w:p w:rsidR="00B93D9F" w:rsidRPr="00F65DE9" w:rsidRDefault="00B93D9F" w:rsidP="00DE5355">
            <w:pPr>
              <w:pStyle w:val="ColorfulList-Accent1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65DE9">
              <w:rPr>
                <w:rFonts w:ascii="Times New Roman" w:hAnsi="Times New Roman"/>
                <w:sz w:val="20"/>
                <w:szCs w:val="20"/>
              </w:rPr>
              <w:t xml:space="preserve">     13 or more years</w:t>
            </w:r>
          </w:p>
        </w:tc>
        <w:tc>
          <w:tcPr>
            <w:tcW w:w="900" w:type="dxa"/>
            <w:tcBorders>
              <w:left w:val="nil"/>
              <w:bottom w:val="single" w:sz="4" w:space="0" w:color="000000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330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293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732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353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144</w:t>
            </w:r>
          </w:p>
        </w:tc>
        <w:tc>
          <w:tcPr>
            <w:tcW w:w="1122" w:type="dxa"/>
            <w:gridSpan w:val="2"/>
            <w:tcBorders>
              <w:left w:val="nil"/>
              <w:bottom w:val="single" w:sz="4" w:space="0" w:color="000000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17.8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15.8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39.5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19.1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7.8</w:t>
            </w:r>
          </w:p>
        </w:tc>
        <w:tc>
          <w:tcPr>
            <w:tcW w:w="768" w:type="dxa"/>
            <w:tcBorders>
              <w:left w:val="nil"/>
              <w:bottom w:val="single" w:sz="4" w:space="0" w:color="000000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1.28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1.18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1.40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1.38</w:t>
            </w:r>
          </w:p>
        </w:tc>
        <w:tc>
          <w:tcPr>
            <w:tcW w:w="1333" w:type="dxa"/>
            <w:tcBorders>
              <w:left w:val="nil"/>
              <w:bottom w:val="single" w:sz="4" w:space="0" w:color="000000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0.123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0.210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0.032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0.113</w:t>
            </w:r>
          </w:p>
        </w:tc>
        <w:tc>
          <w:tcPr>
            <w:tcW w:w="1160" w:type="dxa"/>
            <w:gridSpan w:val="2"/>
            <w:tcBorders>
              <w:left w:val="nil"/>
              <w:bottom w:val="single" w:sz="4" w:space="0" w:color="000000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0.93-1.77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0.91-1.54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1.03-1.89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0.93-2.06</w:t>
            </w:r>
          </w:p>
        </w:tc>
      </w:tr>
      <w:tr w:rsidR="00B93D9F" w:rsidRPr="00B93D9F" w:rsidTr="00F65DE9">
        <w:trPr>
          <w:jc w:val="center"/>
        </w:trPr>
        <w:tc>
          <w:tcPr>
            <w:tcW w:w="3870" w:type="dxa"/>
            <w:gridSpan w:val="2"/>
            <w:tcBorders>
              <w:bottom w:val="single" w:sz="12" w:space="0" w:color="000000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rPr>
                <w:b/>
                <w:sz w:val="20"/>
                <w:szCs w:val="20"/>
              </w:rPr>
            </w:pPr>
            <w:r w:rsidRPr="00F65DE9">
              <w:rPr>
                <w:b/>
                <w:sz w:val="20"/>
                <w:szCs w:val="20"/>
              </w:rPr>
              <w:t>Knows that mosquito transmits malaria*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 xml:space="preserve">     No</w:t>
            </w:r>
          </w:p>
          <w:p w:rsidR="00B93D9F" w:rsidRPr="00F65DE9" w:rsidRDefault="00B93D9F" w:rsidP="00DE5355">
            <w:pPr>
              <w:spacing w:line="240" w:lineRule="auto"/>
              <w:rPr>
                <w:b/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 xml:space="preserve">     Yes</w:t>
            </w:r>
          </w:p>
        </w:tc>
        <w:tc>
          <w:tcPr>
            <w:tcW w:w="900" w:type="dxa"/>
            <w:tcBorders>
              <w:left w:val="nil"/>
              <w:bottom w:val="single" w:sz="12" w:space="0" w:color="000000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261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1591</w:t>
            </w:r>
          </w:p>
        </w:tc>
        <w:tc>
          <w:tcPr>
            <w:tcW w:w="1122" w:type="dxa"/>
            <w:gridSpan w:val="2"/>
            <w:tcBorders>
              <w:left w:val="nil"/>
              <w:bottom w:val="single" w:sz="12" w:space="0" w:color="000000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14.1</w:t>
            </w: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85.9</w:t>
            </w:r>
          </w:p>
        </w:tc>
        <w:tc>
          <w:tcPr>
            <w:tcW w:w="768" w:type="dxa"/>
            <w:tcBorders>
              <w:left w:val="nil"/>
              <w:bottom w:val="single" w:sz="12" w:space="0" w:color="000000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</w:t>
            </w:r>
          </w:p>
          <w:p w:rsidR="00B93D9F" w:rsidRPr="00F65DE9" w:rsidRDefault="00B93D9F" w:rsidP="00DE5355">
            <w:pPr>
              <w:spacing w:line="240" w:lineRule="auto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1.42</w:t>
            </w:r>
          </w:p>
        </w:tc>
        <w:tc>
          <w:tcPr>
            <w:tcW w:w="1333" w:type="dxa"/>
            <w:tcBorders>
              <w:left w:val="nil"/>
              <w:bottom w:val="single" w:sz="12" w:space="0" w:color="000000"/>
              <w:right w:val="nil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0.009</w:t>
            </w:r>
          </w:p>
        </w:tc>
        <w:tc>
          <w:tcPr>
            <w:tcW w:w="1160" w:type="dxa"/>
            <w:gridSpan w:val="2"/>
            <w:tcBorders>
              <w:left w:val="nil"/>
              <w:bottom w:val="single" w:sz="12" w:space="0" w:color="000000"/>
            </w:tcBorders>
          </w:tcPr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:rsidR="00B93D9F" w:rsidRPr="00F65DE9" w:rsidRDefault="00B93D9F" w:rsidP="00DE535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65DE9">
              <w:rPr>
                <w:sz w:val="20"/>
                <w:szCs w:val="20"/>
              </w:rPr>
              <w:t>1.09-1.84</w:t>
            </w:r>
          </w:p>
        </w:tc>
      </w:tr>
    </w:tbl>
    <w:p w:rsidR="00B93D9F" w:rsidRPr="000805AA" w:rsidRDefault="00B93D9F" w:rsidP="00B93D9F">
      <w:pPr>
        <w:spacing w:line="240" w:lineRule="auto"/>
        <w:rPr>
          <w:rFonts w:cs="Arial"/>
          <w:sz w:val="20"/>
          <w:szCs w:val="20"/>
        </w:rPr>
      </w:pPr>
      <w:r w:rsidRPr="000805AA">
        <w:rPr>
          <w:rFonts w:cs="Arial"/>
          <w:sz w:val="20"/>
          <w:szCs w:val="20"/>
        </w:rPr>
        <w:t>N = 1852</w:t>
      </w:r>
    </w:p>
    <w:p w:rsidR="00B93D9F" w:rsidRPr="000805AA" w:rsidRDefault="00B93D9F" w:rsidP="00B93D9F">
      <w:pPr>
        <w:spacing w:line="240" w:lineRule="auto"/>
        <w:rPr>
          <w:rFonts w:cs="Arial"/>
          <w:sz w:val="20"/>
          <w:szCs w:val="20"/>
        </w:rPr>
      </w:pPr>
      <w:r w:rsidRPr="000805AA">
        <w:rPr>
          <w:rFonts w:cs="Arial"/>
          <w:sz w:val="20"/>
          <w:szCs w:val="20"/>
        </w:rPr>
        <w:t>*Univariate significance level is p &lt; 0.25</w:t>
      </w:r>
    </w:p>
    <w:p w:rsidR="00B93D9F" w:rsidRPr="000805AA" w:rsidRDefault="00B93D9F" w:rsidP="00B93D9F">
      <w:pPr>
        <w:spacing w:line="240" w:lineRule="auto"/>
        <w:rPr>
          <w:rFonts w:cs="Arial"/>
          <w:sz w:val="20"/>
          <w:szCs w:val="20"/>
        </w:rPr>
      </w:pPr>
      <w:r w:rsidRPr="000805AA">
        <w:rPr>
          <w:rFonts w:cs="Arial"/>
          <w:sz w:val="20"/>
          <w:szCs w:val="20"/>
        </w:rPr>
        <w:t>^OR, adjusted odds ratio; P-value for Wald statistic; CI, 95% confidence interval</w:t>
      </w:r>
    </w:p>
    <w:p w:rsidR="00B93D9F" w:rsidRPr="00B93D9F" w:rsidRDefault="00B93D9F" w:rsidP="00B93D9F">
      <w:pPr>
        <w:autoSpaceDE w:val="0"/>
        <w:autoSpaceDN w:val="0"/>
        <w:adjustRightInd w:val="0"/>
        <w:spacing w:line="240" w:lineRule="auto"/>
        <w:rPr>
          <w:rFonts w:cs="Arial"/>
          <w:sz w:val="22"/>
          <w:szCs w:val="22"/>
          <w:lang w:val="en-US"/>
        </w:rPr>
      </w:pPr>
    </w:p>
    <w:p w:rsidR="003B5BAD" w:rsidRDefault="003B5BAD"/>
    <w:sectPr w:rsidR="003B5BAD" w:rsidSect="00B93D9F">
      <w:footerReference w:type="default" r:id="rId6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371E" w:rsidRDefault="00C9371E" w:rsidP="00741753">
      <w:pPr>
        <w:spacing w:line="240" w:lineRule="auto"/>
      </w:pPr>
      <w:r>
        <w:separator/>
      </w:r>
    </w:p>
  </w:endnote>
  <w:endnote w:type="continuationSeparator" w:id="0">
    <w:p w:rsidR="00C9371E" w:rsidRDefault="00C9371E" w:rsidP="0074175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1C3" w:rsidRDefault="000805AA">
    <w:pPr>
      <w:pStyle w:val="Footer"/>
    </w:pPr>
    <w:r>
      <w:rPr>
        <w:lang w:val="en-US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371E" w:rsidRDefault="00C9371E" w:rsidP="00741753">
      <w:pPr>
        <w:spacing w:line="240" w:lineRule="auto"/>
      </w:pPr>
      <w:r>
        <w:separator/>
      </w:r>
    </w:p>
  </w:footnote>
  <w:footnote w:type="continuationSeparator" w:id="0">
    <w:p w:rsidR="00C9371E" w:rsidRDefault="00C9371E" w:rsidP="0074175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3D9F"/>
    <w:rsid w:val="000805AA"/>
    <w:rsid w:val="00175C55"/>
    <w:rsid w:val="00393F3A"/>
    <w:rsid w:val="003B5BAD"/>
    <w:rsid w:val="005F0237"/>
    <w:rsid w:val="00741753"/>
    <w:rsid w:val="007C0C98"/>
    <w:rsid w:val="0084239F"/>
    <w:rsid w:val="008E0E71"/>
    <w:rsid w:val="009E3737"/>
    <w:rsid w:val="00AC1651"/>
    <w:rsid w:val="00B93D9F"/>
    <w:rsid w:val="00C9371E"/>
    <w:rsid w:val="00EA78DC"/>
    <w:rsid w:val="00F25D57"/>
    <w:rsid w:val="00F53B14"/>
    <w:rsid w:val="00F65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D9F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rsid w:val="00B93D9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semiHidden/>
    <w:rsid w:val="00B93D9F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qFormat/>
    <w:rsid w:val="00B93D9F"/>
    <w:pPr>
      <w:spacing w:after="200" w:line="276" w:lineRule="auto"/>
      <w:ind w:left="720"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738</Words>
  <Characters>4212</Characters>
  <Application>Microsoft Office Word</Application>
  <DocSecurity>0</DocSecurity>
  <Lines>35</Lines>
  <Paragraphs>9</Paragraphs>
  <ScaleCrop>false</ScaleCrop>
  <Company> </Company>
  <LinksUpToDate>false</LinksUpToDate>
  <CharactersWithSpaces>4941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Baume</dc:creator>
  <cp:keywords/>
  <dc:description/>
  <cp:lastModifiedBy>Carol Baume</cp:lastModifiedBy>
  <cp:revision>5</cp:revision>
  <dcterms:created xsi:type="dcterms:W3CDTF">2011-09-27T17:23:00Z</dcterms:created>
  <dcterms:modified xsi:type="dcterms:W3CDTF">2011-09-27T17:30:00Z</dcterms:modified>
</cp:coreProperties>
</file>