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48" w:rsidRPr="00EB39D2" w:rsidRDefault="004766DA" w:rsidP="00742A48">
      <w:pPr>
        <w:spacing w:after="0" w:line="480" w:lineRule="auto"/>
        <w:rPr>
          <w:rFonts w:ascii="Times New Roman" w:hAnsi="Times New Roman"/>
          <w:b/>
          <w:sz w:val="24"/>
          <w:szCs w:val="22"/>
          <w:lang w:val="en-GB"/>
        </w:rPr>
      </w:pPr>
      <w:r>
        <w:rPr>
          <w:rFonts w:ascii="Times New Roman" w:hAnsi="Times New Roman"/>
          <w:b/>
          <w:sz w:val="24"/>
          <w:szCs w:val="22"/>
          <w:lang w:val="en-GB"/>
        </w:rPr>
        <w:t>Additional File 2</w:t>
      </w:r>
      <w:r w:rsidR="00742A48" w:rsidRPr="00EB39D2">
        <w:rPr>
          <w:rFonts w:ascii="Times New Roman" w:hAnsi="Times New Roman"/>
          <w:b/>
          <w:sz w:val="24"/>
          <w:szCs w:val="22"/>
          <w:lang w:val="en-GB"/>
        </w:rPr>
        <w:t xml:space="preserve">: Training topics for </w:t>
      </w:r>
      <w:r w:rsidR="00742A48" w:rsidRPr="00EB39D2">
        <w:rPr>
          <w:rFonts w:ascii="Times New Roman" w:hAnsi="Times New Roman"/>
          <w:b/>
          <w:i/>
          <w:sz w:val="24"/>
          <w:szCs w:val="22"/>
          <w:lang w:val="en-GB"/>
        </w:rPr>
        <w:t xml:space="preserve">ACTwatch </w:t>
      </w:r>
      <w:r w:rsidR="00742A48" w:rsidRPr="00EB39D2">
        <w:rPr>
          <w:rFonts w:ascii="Times New Roman" w:hAnsi="Times New Roman"/>
          <w:b/>
          <w:sz w:val="24"/>
          <w:szCs w:val="22"/>
          <w:lang w:val="en-GB"/>
        </w:rPr>
        <w:t>outlet surveys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 xml:space="preserve">An indication of the areas covered by the </w:t>
      </w:r>
      <w:r w:rsidRPr="00EB39D2">
        <w:rPr>
          <w:rFonts w:ascii="Times New Roman" w:eastAsia="Arial" w:hAnsi="Times New Roman"/>
          <w:i/>
          <w:sz w:val="24"/>
          <w:lang w:val="en-GB"/>
        </w:rPr>
        <w:t>ACTwatch</w:t>
      </w:r>
      <w:r w:rsidRPr="00EB39D2">
        <w:rPr>
          <w:rFonts w:ascii="Times New Roman" w:eastAsia="Arial" w:hAnsi="Times New Roman"/>
          <w:sz w:val="24"/>
          <w:lang w:val="en-GB"/>
        </w:rPr>
        <w:t xml:space="preserve"> training sessions is given below. For almost all topics, hands-on exercises with medicine packages and other materials are used to reinforce learning. Technical training on the audit sheet is broken up by other topics, to provide variety during the sessions.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hAnsi="Times New Roman"/>
          <w:sz w:val="24"/>
          <w:szCs w:val="22"/>
          <w:lang w:val="en-GB"/>
        </w:rPr>
      </w:pPr>
    </w:p>
    <w:p w:rsidR="00742A48" w:rsidRPr="00716A47" w:rsidRDefault="00742A48" w:rsidP="00E250DA">
      <w:pPr>
        <w:spacing w:after="0" w:line="240" w:lineRule="auto"/>
        <w:outlineLvl w:val="0"/>
        <w:rPr>
          <w:rFonts w:ascii="Times New Roman" w:hAnsi="Times New Roman"/>
          <w:b/>
          <w:sz w:val="24"/>
          <w:szCs w:val="22"/>
          <w:lang w:val="en-GB"/>
        </w:rPr>
      </w:pPr>
      <w:r w:rsidRPr="00716A47">
        <w:rPr>
          <w:rFonts w:ascii="Times New Roman" w:hAnsi="Times New Roman"/>
          <w:b/>
          <w:sz w:val="24"/>
          <w:szCs w:val="22"/>
          <w:lang w:val="en-GB"/>
        </w:rPr>
        <w:t>Interviewer training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Overview of health and malaria situation in the country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 xml:space="preserve">Overview of </w:t>
      </w:r>
      <w:r w:rsidRPr="00EB39D2">
        <w:rPr>
          <w:rFonts w:ascii="Times New Roman" w:eastAsia="Arial" w:hAnsi="Times New Roman"/>
          <w:i/>
          <w:sz w:val="24"/>
          <w:lang w:val="en-GB"/>
        </w:rPr>
        <w:t>ACTwatch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Audit sheet: Generic names and brand names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Audit sheet: Medicine formulations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Audit sheet: Pack sizes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Audit sheet: Rapid diagnostic tests for malaria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Outlet types and inclusion criteria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Outlet selection, ethics and consent procedure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Conducting the census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Audit sheet: sales volumes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Audit sheet: retail price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Provider questionnaire review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Roles and responsibilities in the field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Overcoming obstacles in the field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hAnsi="Times New Roman"/>
          <w:sz w:val="24"/>
          <w:szCs w:val="22"/>
          <w:lang w:val="en-GB"/>
        </w:rPr>
      </w:pPr>
      <w:r w:rsidRPr="00EB39D2">
        <w:rPr>
          <w:rFonts w:ascii="Times New Roman" w:hAnsi="Times New Roman"/>
          <w:sz w:val="24"/>
          <w:szCs w:val="22"/>
          <w:lang w:val="en-GB"/>
        </w:rPr>
        <w:t>Data collection monitoring sheets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hAnsi="Times New Roman"/>
          <w:sz w:val="24"/>
          <w:szCs w:val="22"/>
          <w:lang w:val="en-GB"/>
        </w:rPr>
      </w:pPr>
    </w:p>
    <w:p w:rsidR="00742A48" w:rsidRPr="00716A47" w:rsidRDefault="00742A48" w:rsidP="00E250DA">
      <w:pPr>
        <w:spacing w:after="0" w:line="240" w:lineRule="auto"/>
        <w:outlineLvl w:val="0"/>
        <w:rPr>
          <w:rFonts w:ascii="Times New Roman" w:hAnsi="Times New Roman"/>
          <w:b/>
          <w:sz w:val="24"/>
          <w:szCs w:val="22"/>
          <w:lang w:val="en-GB"/>
        </w:rPr>
      </w:pPr>
      <w:r w:rsidRPr="00716A47">
        <w:rPr>
          <w:rFonts w:ascii="Times New Roman" w:hAnsi="Times New Roman"/>
          <w:b/>
          <w:sz w:val="24"/>
          <w:szCs w:val="22"/>
          <w:lang w:val="en-GB"/>
        </w:rPr>
        <w:t>Supervisor / Quality controller training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Recap of team structures, roles and responsibilities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Advocacy in the field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Overcoming obstacles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Data integrity: Questionnaire management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Data integrity: Questionnaire review (includes full review of questionnaires from field practice)</w:t>
      </w:r>
    </w:p>
    <w:p w:rsidR="00742A48" w:rsidRPr="00EB39D2" w:rsidRDefault="00742A48" w:rsidP="00E250DA">
      <w:pPr>
        <w:spacing w:after="0" w:line="240" w:lineRule="auto"/>
        <w:outlineLvl w:val="0"/>
        <w:rPr>
          <w:rFonts w:ascii="Times New Roman" w:eastAsia="Arial" w:hAnsi="Times New Roman"/>
          <w:sz w:val="24"/>
          <w:lang w:val="en-GB"/>
        </w:rPr>
      </w:pPr>
      <w:r w:rsidRPr="00EB39D2">
        <w:rPr>
          <w:rFonts w:ascii="Times New Roman" w:eastAsia="Arial" w:hAnsi="Times New Roman"/>
          <w:sz w:val="24"/>
          <w:lang w:val="en-GB"/>
        </w:rPr>
        <w:t>Data integrity: Quality control procedures (e</w:t>
      </w:r>
      <w:r>
        <w:rPr>
          <w:rFonts w:ascii="Times New Roman" w:eastAsia="Arial" w:hAnsi="Times New Roman"/>
          <w:sz w:val="24"/>
          <w:lang w:val="en-GB"/>
        </w:rPr>
        <w:t xml:space="preserve"> </w:t>
      </w:r>
      <w:r w:rsidRPr="00EB39D2">
        <w:rPr>
          <w:rFonts w:ascii="Times New Roman" w:eastAsia="Arial" w:hAnsi="Times New Roman"/>
          <w:sz w:val="24"/>
          <w:lang w:val="en-GB"/>
        </w:rPr>
        <w:t>g</w:t>
      </w:r>
      <w:r>
        <w:rPr>
          <w:rFonts w:ascii="Times New Roman" w:eastAsia="Arial" w:hAnsi="Times New Roman"/>
          <w:sz w:val="24"/>
          <w:lang w:val="en-GB"/>
        </w:rPr>
        <w:t>,</w:t>
      </w:r>
      <w:r w:rsidRPr="00EB39D2">
        <w:rPr>
          <w:rFonts w:ascii="Times New Roman" w:eastAsia="Arial" w:hAnsi="Times New Roman"/>
          <w:sz w:val="24"/>
          <w:lang w:val="en-GB"/>
        </w:rPr>
        <w:t xml:space="preserve"> back-checks)</w:t>
      </w:r>
    </w:p>
    <w:p w:rsidR="005A6BE2" w:rsidRDefault="005A6BE2"/>
    <w:sectPr w:rsidR="005A6BE2" w:rsidSect="005A6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proofState w:spelling="clean" w:grammar="clean"/>
  <w:defaultTabStop w:val="720"/>
  <w:characterSpacingControl w:val="doNotCompress"/>
  <w:compat/>
  <w:rsids>
    <w:rsidRoot w:val="00742A48"/>
    <w:rsid w:val="00056F36"/>
    <w:rsid w:val="00092FDE"/>
    <w:rsid w:val="000F1C95"/>
    <w:rsid w:val="00167F65"/>
    <w:rsid w:val="00205AB0"/>
    <w:rsid w:val="00252BE4"/>
    <w:rsid w:val="00264100"/>
    <w:rsid w:val="002C110F"/>
    <w:rsid w:val="002E7C98"/>
    <w:rsid w:val="00384E4F"/>
    <w:rsid w:val="003D67FF"/>
    <w:rsid w:val="004524D6"/>
    <w:rsid w:val="004766DA"/>
    <w:rsid w:val="00477772"/>
    <w:rsid w:val="00487FE9"/>
    <w:rsid w:val="004B337A"/>
    <w:rsid w:val="004C7633"/>
    <w:rsid w:val="00567BD1"/>
    <w:rsid w:val="0057435A"/>
    <w:rsid w:val="0058241A"/>
    <w:rsid w:val="005A6BE2"/>
    <w:rsid w:val="005B3F94"/>
    <w:rsid w:val="005E1F34"/>
    <w:rsid w:val="006775DB"/>
    <w:rsid w:val="006E024D"/>
    <w:rsid w:val="007420E5"/>
    <w:rsid w:val="00742A48"/>
    <w:rsid w:val="007E2E29"/>
    <w:rsid w:val="007F6462"/>
    <w:rsid w:val="0086322E"/>
    <w:rsid w:val="008B168B"/>
    <w:rsid w:val="008D0D06"/>
    <w:rsid w:val="009C37F7"/>
    <w:rsid w:val="00A91DF0"/>
    <w:rsid w:val="00AE4EC6"/>
    <w:rsid w:val="00AE57F2"/>
    <w:rsid w:val="00AF4A13"/>
    <w:rsid w:val="00B3538E"/>
    <w:rsid w:val="00B87D0A"/>
    <w:rsid w:val="00B9285D"/>
    <w:rsid w:val="00C10D3D"/>
    <w:rsid w:val="00C24856"/>
    <w:rsid w:val="00C811E9"/>
    <w:rsid w:val="00CD6DB6"/>
    <w:rsid w:val="00D96B2C"/>
    <w:rsid w:val="00E250DA"/>
    <w:rsid w:val="00F302E5"/>
    <w:rsid w:val="00FF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line="276" w:lineRule="auto"/>
        <w:ind w:left="864" w:hanging="8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A48"/>
    <w:pPr>
      <w:suppressAutoHyphens/>
      <w:spacing w:before="0" w:after="200"/>
      <w:ind w:left="0" w:firstLine="0"/>
    </w:pPr>
    <w:rPr>
      <w:rFonts w:ascii="Calibri" w:eastAsia="Times New Roman" w:hAnsi="Calibri" w:cs="Times New Roman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Company>HP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2013-01-14T09:45:00Z</dcterms:created>
  <dcterms:modified xsi:type="dcterms:W3CDTF">2013-01-31T10:42:00Z</dcterms:modified>
</cp:coreProperties>
</file>