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BF" w:rsidRDefault="00D053BF" w:rsidP="00D053BF">
      <w:pPr>
        <w:spacing w:before="0" w:beforeAutospacing="0" w:after="160" w:afterAutospacing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C6F4F" w:rsidRPr="00DF562B" w:rsidRDefault="00737BC0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</w:t>
      </w:r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C6F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Prevalence of cerebral malaria among both outpatients and inpatients of vivax malaria</w:t>
      </w:r>
    </w:p>
    <w:tbl>
      <w:tblPr>
        <w:tblStyle w:val="TableGrid"/>
        <w:tblW w:w="5000" w:type="pct"/>
        <w:tblLook w:val="0620"/>
      </w:tblPr>
      <w:tblGrid>
        <w:gridCol w:w="1771"/>
        <w:gridCol w:w="636"/>
        <w:gridCol w:w="1042"/>
        <w:gridCol w:w="1253"/>
        <w:gridCol w:w="1130"/>
        <w:gridCol w:w="1609"/>
        <w:gridCol w:w="1103"/>
        <w:gridCol w:w="1032"/>
      </w:tblGrid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54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Total vivax</w:t>
            </w:r>
          </w:p>
        </w:tc>
        <w:tc>
          <w:tcPr>
            <w:tcW w:w="84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Cerebral malaria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541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Fitz-Hugh 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&lt;EndNote&gt;&lt;Cite&gt;&lt;Author&gt;Fitz-Hugh T Jr&lt;/Author&gt;&lt;Year&gt;1944&lt;/Year&gt;&lt;RecNum&gt;737&lt;/RecNum&gt;&lt;DisplayText&gt;[20]&lt;/DisplayText&gt;&lt;record&gt;&lt;rec-number&gt;737&lt;/rec-number&gt;&lt;foreign-keys&gt;&lt;key app="EN" db-id="fwprrstwpesw50etzd2p0are22rr05sfaewx"&gt;737&lt;/key&gt;&lt;/foreign-keys&gt;&lt;ref-type name="Journal Article"&gt;17&lt;/ref-type&gt;&lt;contributors&gt;&lt;authors&gt;&lt;author&gt;Fitz-Hugh T Jr,&lt;/author&gt;&lt;author&gt;Pepper DS,&lt;/author&gt;&lt;author&gt;Hopkins HO,&lt;/author&gt;&lt;/authors&gt;&lt;/contributors&gt;&lt;titles&gt;&lt;title&gt;The cerebral form of malaria&lt;/title&gt;&lt;secondary-title&gt;Bull US Army Med&lt;/secondary-title&gt;&lt;/titles&gt;&lt;periodical&gt;&lt;full-title&gt;Bull US Army Med&lt;/full-title&gt;&lt;/periodical&gt;&lt;pages&gt;39-48&lt;/pages&gt;&lt;volume&gt;83&lt;/volume&gt;&lt;dates&gt;&lt;year&gt;1944&lt;/year&gt;&lt;/dates&gt;&lt;urls&gt;&lt;/urls&gt;&lt;/record&gt;&lt;/Cite&gt;&lt;/EndNote&gt;</w:instrTex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20" w:tooltip="Fitz-Hugh T Jr, 1944 #737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20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1944</w:t>
            </w:r>
          </w:p>
        </w:tc>
        <w:tc>
          <w:tcPr>
            <w:tcW w:w="544" w:type="pct"/>
          </w:tcPr>
          <w:p w:rsidR="00DC6F4F" w:rsidRPr="00876565" w:rsidRDefault="00DC6F4F" w:rsidP="00737BC0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1375</w:t>
            </w:r>
          </w:p>
        </w:tc>
        <w:tc>
          <w:tcPr>
            <w:tcW w:w="84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</w:t>
            </w:r>
          </w:p>
        </w:tc>
        <w:tc>
          <w:tcPr>
            <w:tcW w:w="541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0.1–0.8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Horn 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&lt;EndNote&gt;&lt;Cite&gt;&lt;Author&gt;Horn H&lt;/Author&gt;&lt;Year&gt;1944&lt;/Year&gt;&lt;RecNum&gt;751&lt;/RecNum&gt;&lt;DisplayText&gt;[21]&lt;/DisplayText&gt;&lt;record&gt;&lt;rec-number&gt;751&lt;/rec-number&gt;&lt;foreign-keys&gt;&lt;key app="EN" db-id="fwprrstwpesw50etzd2p0are22rr05sfaewx"&gt;751&lt;/key&gt;&lt;/foreign-keys&gt;&lt;ref-type name="Journal Article"&gt;17&lt;/ref-type&gt;&lt;contributors&gt;&lt;authors&gt;&lt;author&gt;Horn H,&lt;/author&gt;&lt;author&gt;Karlitz S,&lt;/author&gt;&lt;/authors&gt;&lt;/contributors&gt;&lt;titles&gt;&lt;title&gt;Clinical Experience with Malaria at a General Hospital During Summer and Fall of 1943&lt;/title&gt;&lt;secondary-title&gt;M. Bull. North Africa Theat. Op.(no. 4)&lt;/secondary-title&gt;&lt;/titles&gt;&lt;periodical&gt;&lt;full-title&gt;M. Bull. North Africa Theat. Op.(no. 4)&lt;/full-title&gt;&lt;/periodical&gt;&lt;pages&gt;2-11&lt;/pages&gt;&lt;volume&gt;1&lt;/volume&gt;&lt;dates&gt;&lt;year&gt;1944&lt;/year&gt;&lt;/dates&gt;&lt;urls&gt;&lt;/urls&gt;&lt;/record&gt;&lt;/Cite&gt;&lt;/EndNote&gt;</w:instrTex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21" w:tooltip="Horn H, 1944 #751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21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1944</w:t>
            </w:r>
          </w:p>
        </w:tc>
        <w:tc>
          <w:tcPr>
            <w:tcW w:w="544" w:type="pct"/>
          </w:tcPr>
          <w:p w:rsidR="00DC6F4F" w:rsidRPr="00876565" w:rsidRDefault="00DC6F4F" w:rsidP="00737BC0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654" w:type="pct"/>
            <w:noWrap/>
          </w:tcPr>
          <w:p w:rsidR="00DC6F4F" w:rsidRPr="00B10D5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655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B10D5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10D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452</w:t>
            </w:r>
          </w:p>
        </w:tc>
        <w:tc>
          <w:tcPr>
            <w:tcW w:w="840" w:type="pct"/>
            <w:noWrap/>
          </w:tcPr>
          <w:p w:rsidR="00DC6F4F" w:rsidRPr="00B10D5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10D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76" w:type="pct"/>
            <w:noWrap/>
          </w:tcPr>
          <w:p w:rsidR="00DC6F4F" w:rsidRPr="00B10D5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10D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</w:t>
            </w:r>
          </w:p>
        </w:tc>
        <w:tc>
          <w:tcPr>
            <w:tcW w:w="541" w:type="pct"/>
          </w:tcPr>
          <w:p w:rsidR="00DC6F4F" w:rsidRPr="00B10D5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10D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0.05–1.6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Gopinathan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&lt;EndNote&gt;&lt;Cite&gt;&lt;Author&gt;Gopinathan&lt;/Author&gt;&lt;Year&gt;1982&lt;/Year&gt;&lt;RecNum&gt;536&lt;/RecNum&gt;&lt;DisplayText&gt;[26]&lt;/DisplayText&gt;&lt;record&gt;&lt;rec-number&gt;536&lt;/rec-number&gt;&lt;foreign-keys&gt;&lt;key app="EN" db-id="fwprrstwpesw50etzd2p0are22rr05sfaewx"&gt;536&lt;/key&gt;&lt;/foreign-keys&gt;&lt;ref-type name="Journal Article"&gt;17&lt;/ref-type&gt;&lt;contributors&gt;&lt;authors&gt;&lt;author&gt;Gopinathan, V. P.&lt;/author&gt;&lt;author&gt;Subramanian, A. R.&lt;/author&gt;&lt;/authors&gt;&lt;/contributors&gt;&lt;titles&gt;&lt;title&gt;Pernicious syndromes in Plasmodium infections&lt;/title&gt;&lt;secondary-title&gt;Med J Aust&lt;/secondary-title&gt;&lt;/titles&gt;&lt;periodical&gt;&lt;full-title&gt;Med J Aust&lt;/full-title&gt;&lt;/periodical&gt;&lt;pages&gt;568-72&lt;/pages&gt;&lt;volume&gt;2&lt;/volume&gt;&lt;number&gt;12&lt;/number&gt;&lt;edition&gt;1982/12/11&lt;/edition&gt;&lt;keywords&gt;&lt;keyword&gt;Adolescent&lt;/keyword&gt;&lt;keyword&gt;Adult&lt;/keyword&gt;&lt;keyword&gt;Anemia/ etiology&lt;/keyword&gt;&lt;keyword&gt;Brain Diseases/ etiology&lt;/keyword&gt;&lt;keyword&gt;Humans&lt;/keyword&gt;&lt;keyword&gt;Kidney Diseases/ etiology&lt;/keyword&gt;&lt;keyword&gt;Liver Diseases/etiology&lt;/keyword&gt;&lt;keyword&gt;Malaria/ complications&lt;/keyword&gt;&lt;keyword&gt;Male&lt;/keyword&gt;&lt;keyword&gt;Middle Aged&lt;/keyword&gt;&lt;keyword&gt;Plasmodium falciparum&lt;/keyword&gt;&lt;keyword&gt;Plasmodium vivax&lt;/keyword&gt;&lt;keyword&gt;Syndrome&lt;/keyword&gt;&lt;/keywords&gt;&lt;dates&gt;&lt;year&gt;1982&lt;/year&gt;&lt;pub-dates&gt;&lt;date&gt;Dec 11-25&lt;/date&gt;&lt;/pub-dates&gt;&lt;/dates&gt;&lt;isbn&gt;0025-729X (Print)&amp;#xD;0025-729X (Linking)&lt;/isbn&gt;&lt;accession-num&gt;6761563&lt;/accession-num&gt;&lt;urls&gt;&lt;/urls&gt;&lt;remote-database-provider&gt;NLM&lt;/remote-database-provider&gt;&lt;language&gt;eng&lt;/language&gt;&lt;/record&gt;&lt;/Cite&gt;&lt;/EndNote&gt;</w:instrTex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26" w:tooltip="Gopinathan, 1982 #536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26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1982</w:t>
            </w:r>
          </w:p>
        </w:tc>
        <w:tc>
          <w:tcPr>
            <w:tcW w:w="544" w:type="pct"/>
          </w:tcPr>
          <w:p w:rsidR="00DC6F4F" w:rsidRPr="00876565" w:rsidRDefault="00DC6F4F" w:rsidP="00737BC0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B10D5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655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B10D5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10D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178</w:t>
            </w:r>
          </w:p>
        </w:tc>
        <w:tc>
          <w:tcPr>
            <w:tcW w:w="840" w:type="pct"/>
            <w:noWrap/>
          </w:tcPr>
          <w:p w:rsidR="00DC6F4F" w:rsidRPr="00B7655D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76" w:type="pct"/>
            <w:noWrap/>
          </w:tcPr>
          <w:p w:rsidR="00DC6F4F" w:rsidRPr="00B7655D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541" w:type="pct"/>
          </w:tcPr>
          <w:p w:rsidR="00DC6F4F" w:rsidRPr="00B7655D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0.1–4.0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Luxemburger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&lt;EndNote&gt;&lt;Cite&gt;&lt;Author&gt;Luxemburger&lt;/Author&gt;&lt;Year&gt;1997&lt;/Year&gt;&lt;RecNum&gt;2949&lt;/RecNum&gt;&lt;DisplayText&gt;[31]&lt;/DisplayText&gt;&lt;record&gt;&lt;rec-number&gt;2949&lt;/rec-number&gt;&lt;foreign-keys&gt;&lt;key app="EN" db-id="fwprrstwpesw50etzd2p0are22rr05sfaewx"&gt;2949&lt;/key&gt;&lt;/foreign-keys&gt;&lt;ref-type name="Journal Article"&gt;17&lt;/ref-type&gt;&lt;contributors&gt;&lt;authors&gt;&lt;author&gt;Luxemburger, C.&lt;/author&gt;&lt;author&gt;Ricci, F.&lt;/author&gt;&lt;author&gt;Nosten, F.&lt;/author&gt;&lt;author&gt;Raimond, D.&lt;/author&gt;&lt;author&gt;Bathet, S.&lt;/author&gt;&lt;author&gt;White, N. J.&lt;/author&gt;&lt;/authors&gt;&lt;/contributors&gt;&lt;titles&gt;&lt;title&gt;The epidemiology of severe malaria in an area of low transmission in Thailand&lt;/title&gt;&lt;secondary-title&gt;Transactions of the Royal Society of Tropical Medicine and Hygiene&lt;/secondary-title&gt;&lt;/titles&gt;&lt;periodical&gt;&lt;full-title&gt;Transactions of the Royal Society of Tropical Medicine and Hygiene&lt;/full-title&gt;&lt;/periodical&gt;&lt;pages&gt;256-262&lt;/pages&gt;&lt;volume&gt;91&lt;/volume&gt;&lt;number&gt;3&lt;/number&gt;&lt;dates&gt;&lt;year&gt;1997&lt;/year&gt;&lt;/dates&gt;&lt;urls&gt;&lt;related-urls&gt;&lt;url&gt;http://www.scopus.com/inward/record.url?eid=2-s2.0-0030994379&amp;amp;partnerID=40&amp;amp;md5=016538f3b4a82b3bce1fdc8d0b3f416e&lt;/url&gt;&lt;/related-urls&gt;&lt;/urls&gt;&lt;/record&gt;&lt;/Cite&gt;&lt;/EndNote&gt;</w:instrTex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31" w:tooltip="Luxemburger, 1997 #2949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31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1997</w:t>
            </w:r>
          </w:p>
        </w:tc>
        <w:tc>
          <w:tcPr>
            <w:tcW w:w="544" w:type="pct"/>
          </w:tcPr>
          <w:p w:rsidR="00DC6F4F" w:rsidRPr="00876565" w:rsidRDefault="00DC6F4F" w:rsidP="00737BC0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Thailand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2573</w:t>
            </w:r>
          </w:p>
        </w:tc>
        <w:tc>
          <w:tcPr>
            <w:tcW w:w="84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</w:t>
            </w:r>
          </w:p>
        </w:tc>
        <w:tc>
          <w:tcPr>
            <w:tcW w:w="541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0.02–0.3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Basu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&lt;EndNote&gt;&lt;Cite&gt;&lt;Author&gt;Basu&lt;/Author&gt;&lt;Year&gt;1998&lt;/Year&gt;&lt;RecNum&gt;471&lt;/RecNum&gt;&lt;DisplayText&gt;[33]&lt;/DisplayText&gt;&lt;record&gt;&lt;rec-number&gt;471&lt;/rec-number&gt;&lt;foreign-keys&gt;&lt;key app="EN" db-id="fwprrstwpesw50etzd2p0are22rr05sfaewx"&gt;471&lt;/key&gt;&lt;/foreign-keys&gt;&lt;ref-type name="Journal Article"&gt;17&lt;/ref-type&gt;&lt;contributors&gt;&lt;authors&gt;&lt;author&gt;Basu, K.&lt;/author&gt;&lt;author&gt;Das, P. K.&lt;/author&gt;&lt;author&gt;Mondal, T.&lt;/author&gt;&lt;author&gt;Nandy, A.&lt;/author&gt;&lt;author&gt;Bhowmick, P. K.&lt;/author&gt;&lt;author&gt;Addy, M.&lt;/author&gt;&lt;/authors&gt;&lt;/contributors&gt;&lt;auth-address&gt;Department of Pediatrics, Medical College, Calcutta.&lt;/auth-address&gt;&lt;titles&gt;&lt;title&gt;Resurgence of malaria in Calcutta in 1995: a hospital based study&lt;/title&gt;&lt;secondary-title&gt;Indian J Public Health&lt;/secondary-title&gt;&lt;/titles&gt;&lt;periodical&gt;&lt;full-title&gt;Indian J Public Health&lt;/full-title&gt;&lt;/periodical&gt;&lt;pages&gt;50-2&lt;/pages&gt;&lt;volume&gt;42&lt;/volume&gt;&lt;number&gt;2&lt;/number&gt;&lt;edition&gt;1999/07/02&lt;/edition&gt;&lt;keywords&gt;&lt;keyword&gt;Animals&lt;/keyword&gt;&lt;keyword&gt;Antimalarials/therapeutic use&lt;/keyword&gt;&lt;keyword&gt;Child&lt;/keyword&gt;&lt;keyword&gt;Child, Preschool&lt;/keyword&gt;&lt;keyword&gt;Chloroquine/therapeutic use&lt;/keyword&gt;&lt;keyword&gt;Hospitalization/ statistics &amp;amp; numerical data&lt;/keyword&gt;&lt;keyword&gt;Humans&lt;/keyword&gt;&lt;keyword&gt;India/epidemiology&lt;/keyword&gt;&lt;keyword&gt;Infant&lt;/keyword&gt;&lt;keyword&gt;Infant, Newborn&lt;/keyword&gt;&lt;keyword&gt;Malaria/classification/drug therapy/ epidemiology/physiopathology&lt;/keyword&gt;&lt;keyword&gt;Malaria, Cerebral/mortality&lt;/keyword&gt;&lt;keyword&gt;Plasmodium falciparum/ isolation &amp;amp; purification&lt;/keyword&gt;&lt;keyword&gt;Plasmodium vivax/ isolation &amp;amp; purification&lt;/keyword&gt;&lt;keyword&gt;Quinine/therapeutic use&lt;/keyword&gt;&lt;keyword&gt;Severity of Illness Index&lt;/keyword&gt;&lt;keyword&gt;Urban Health&lt;/keyword&gt;&lt;/keywords&gt;&lt;dates&gt;&lt;year&gt;1998&lt;/year&gt;&lt;pub-dates&gt;&lt;date&gt;Apr-Jun&lt;/date&gt;&lt;/pub-dates&gt;&lt;/dates&gt;&lt;isbn&gt;0019-557X (Print)&amp;#xD;0019-557X (Linking)&lt;/isbn&gt;&lt;accession-num&gt;10389510&lt;/accession-num&gt;&lt;urls&gt;&lt;/urls&gt;&lt;remote-database-provider&gt;NLM&lt;/remote-database-provider&gt;&lt;language&gt;eng&lt;/language&gt;&lt;/record&gt;&lt;/Cite&gt;&lt;/EndNote&gt;</w:instrTex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33" w:tooltip="Basu, 1998 #471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33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1998</w:t>
            </w:r>
          </w:p>
        </w:tc>
        <w:tc>
          <w:tcPr>
            <w:tcW w:w="544" w:type="pct"/>
          </w:tcPr>
          <w:p w:rsidR="00DC6F4F" w:rsidRPr="00876565" w:rsidRDefault="00DC6F4F" w:rsidP="00737BC0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141</w:t>
            </w:r>
          </w:p>
        </w:tc>
        <w:tc>
          <w:tcPr>
            <w:tcW w:w="84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541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0.2–5.0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Mohapatra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&lt;EndNote&gt;&lt;Cite&gt;&lt;Author&gt;Mohapatra&lt;/Author&gt;&lt;Year&gt;2002&lt;/Year&gt;&lt;RecNum&gt;4739&lt;/RecNum&gt;&lt;DisplayText&gt;[37]&lt;/DisplayText&gt;&lt;record&gt;&lt;rec-number&gt;4739&lt;/rec-number&gt;&lt;foreign-keys&gt;&lt;key app="EN" db-id="fwprrstwpesw50etzd2p0are22rr05sfaewx"&gt;4739&lt;/key&gt;&lt;/foreign-keys&gt;&lt;ref-type name="Journal Article"&gt;17&lt;/ref-type&gt;&lt;contributors&gt;&lt;authors&gt;&lt;author&gt;Mohapatra, M. K.&lt;/author&gt;&lt;author&gt;Padhiary, K. N.&lt;/author&gt;&lt;author&gt;Mishra, D. P.&lt;/author&gt;&lt;author&gt;Sethy, G.&lt;/author&gt;&lt;/authors&gt;&lt;/contributors&gt;&lt;auth-address&gt;Deptt of Medicine, M.K.C.G. Medical College, Berhampur-760 004, India.&lt;/auth-address&gt;&lt;titles&gt;&lt;title&gt;Atypical manifestations of Plasmodium vivax malaria&lt;/title&gt;&lt;secondary-title&gt;Indian J Malariol&lt;/secondary-title&gt;&lt;/titles&gt;&lt;periodical&gt;&lt;full-title&gt;Indian J Malariol&lt;/full-title&gt;&lt;/periodical&gt;&lt;pages&gt;18-25&lt;/pages&gt;&lt;volume&gt;39&lt;/volume&gt;&lt;number&gt;1-2&lt;/number&gt;&lt;edition&gt;2003/12/23&lt;/edition&gt;&lt;keywords&gt;&lt;keyword&gt;Adolescent&lt;/keyword&gt;&lt;keyword&gt;Adult&lt;/keyword&gt;&lt;keyword&gt;Antimalarials/ therapeutic use&lt;/keyword&gt;&lt;keyword&gt;Chloroquine/ therapeutic use&lt;/keyword&gt;&lt;keyword&gt;Female&lt;/keyword&gt;&lt;keyword&gt;Humans&lt;/keyword&gt;&lt;keyword&gt;India&lt;/keyword&gt;&lt;keyword&gt;Liver Function Tests&lt;/keyword&gt;&lt;keyword&gt;Malaria, Vivax/blood/drug therapy/ physiopathology&lt;/keyword&gt;&lt;keyword&gt;Male&lt;/keyword&gt;&lt;keyword&gt;Middle Aged&lt;/keyword&gt;&lt;keyword&gt;Prospective Studies&lt;/keyword&gt;&lt;keyword&gt;Treatment Outcome&lt;/keyword&gt;&lt;/keywords&gt;&lt;dates&gt;&lt;year&gt;2002&lt;/year&gt;&lt;pub-dates&gt;&lt;date&gt;Mar-Jun&lt;/date&gt;&lt;/pub-dates&gt;&lt;/dates&gt;&lt;isbn&gt;0367-8326 (Print)&amp;#xD;0367-8326 (Linking)&lt;/isbn&gt;&lt;accession-num&gt;14686106&lt;/accession-num&gt;&lt;urls&gt;&lt;/urls&gt;&lt;remote-database-provider&gt;NLM&lt;/remote-database-provider&gt;&lt;language&gt;eng&lt;/language&gt;&lt;/record&gt;&lt;/Cite&gt;&lt;/EndNote&gt;</w:instrTex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37" w:tooltip="Mohapatra, 2002 #4739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37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2002</w:t>
            </w:r>
          </w:p>
        </w:tc>
        <w:tc>
          <w:tcPr>
            <w:tcW w:w="544" w:type="pct"/>
          </w:tcPr>
          <w:p w:rsidR="00DC6F4F" w:rsidRPr="00876565" w:rsidRDefault="00DC6F4F" w:rsidP="00737BC0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84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</w:t>
            </w:r>
          </w:p>
        </w:tc>
        <w:tc>
          <w:tcPr>
            <w:tcW w:w="541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0.02–5.0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Barcus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&lt;EndNote&gt;&lt;Cite&gt;&lt;Author&gt;Barcus&lt;/Author&gt;&lt;Year&gt;2007&lt;/Year&gt;&lt;RecNum&gt;4699&lt;/RecNum&gt;&lt;DisplayText&gt;[12]&lt;/DisplayText&gt;&lt;record&gt;&lt;rec-number&gt;4699&lt;/rec-number&gt;&lt;foreign-keys&gt;&lt;key app="EN" db-id="fwprrstwpesw50etzd2p0are22rr05sfaewx"&gt;4699&lt;/key&gt;&lt;/foreign-keys&gt;&lt;ref-type name="Journal Article"&gt;17&lt;/ref-type&gt;&lt;contributors&gt;&lt;authors&gt;&lt;author&gt;Barcus, M. J.&lt;/author&gt;&lt;author&gt;Basri, H.&lt;/author&gt;&lt;author&gt;Picarima, H.&lt;/author&gt;&lt;author&gt;Manyakori, C.&lt;/author&gt;&lt;author&gt;Sekartuti,&lt;/author&gt;&lt;author&gt;Elyazar, I.&lt;/author&gt;&lt;author&gt;Bangs, M. J.&lt;/author&gt;&lt;author&gt;Maguire, J. D.&lt;/author&gt;&lt;author&gt;Baird, J. K.&lt;/author&gt;&lt;/authors&gt;&lt;/contributors&gt;&lt;auth-address&gt;US Naval Medical Research Unit #2, Jakarta, Indonesia. mazie_barcus@yahoo.com&lt;/auth-address&gt;&lt;titles&gt;&lt;title&gt;Demographic risk factors for severe and fatal vivax and falciparum malaria among hospital admissions in northeastern Indonesian Papua&lt;/title&gt;&lt;secondary-title&gt;Am J Trop Med Hyg&lt;/secondary-title&gt;&lt;/titles&gt;&lt;periodical&gt;&lt;full-title&gt;Am J Trop Med Hyg&lt;/full-title&gt;&lt;/periodical&gt;&lt;pages&gt;984-91&lt;/pages&gt;&lt;volume&gt;77&lt;/volume&gt;&lt;number&gt;5&lt;/number&gt;&lt;edition&gt;2007/11/07&lt;/edition&gt;&lt;keywords&gt;&lt;keyword&gt;Adolescent&lt;/keyword&gt;&lt;keyword&gt;Age Distribution&lt;/keyword&gt;&lt;keyword&gt;Child&lt;/keyword&gt;&lt;keyword&gt;Child, Preschool&lt;/keyword&gt;&lt;keyword&gt;Hospitalization&lt;/keyword&gt;&lt;keyword&gt;Humans&lt;/keyword&gt;&lt;keyword&gt;Indonesia&lt;/keyword&gt;&lt;keyword&gt;Infant&lt;/keyword&gt;&lt;keyword&gt;Infant, Newborn&lt;/keyword&gt;&lt;keyword&gt;Malaria, Falciparum/ epidemiology/mortality&lt;/keyword&gt;&lt;keyword&gt;Malaria, Vivax/ epidemiology/mortality&lt;/keyword&gt;&lt;keyword&gt;Retrospective Studies&lt;/keyword&gt;&lt;keyword&gt;Risk Factors&lt;/keyword&gt;&lt;/keywords&gt;&lt;dates&gt;&lt;year&gt;2007&lt;/year&gt;&lt;pub-dates&gt;&lt;date&gt;Nov&lt;/date&gt;&lt;/pub-dates&gt;&lt;/dates&gt;&lt;isbn&gt;1476-1645 (Electronic)&amp;#xD;0002-9637 (Linking)&lt;/isbn&gt;&lt;accession-num&gt;17984364&lt;/accession-num&gt;&lt;urls&gt;&lt;/urls&gt;&lt;remote-database-provider&gt;NLM&lt;/remote-database-provider&gt;&lt;language&gt;eng&lt;/language&gt;&lt;/record&gt;&lt;/Cite&gt;&lt;/EndNote&gt;</w:instrTex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12" w:tooltip="Barcus, 2007 #313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12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2007</w:t>
            </w:r>
          </w:p>
        </w:tc>
        <w:tc>
          <w:tcPr>
            <w:tcW w:w="544" w:type="pct"/>
          </w:tcPr>
          <w:p w:rsidR="00DC6F4F" w:rsidRPr="00876565" w:rsidRDefault="00DC6F4F" w:rsidP="00737BC0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Indonesia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1135</w:t>
            </w:r>
          </w:p>
        </w:tc>
        <w:tc>
          <w:tcPr>
            <w:tcW w:w="84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</w:t>
            </w:r>
          </w:p>
        </w:tc>
        <w:tc>
          <w:tcPr>
            <w:tcW w:w="541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0.05–0.8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Genton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&lt;EndNote&gt;&lt;Cite&gt;&lt;Author&gt;Genton&lt;/Author&gt;&lt;Year&gt;2008&lt;/Year&gt;&lt;RecNum&gt;4695&lt;/RecNum&gt;&lt;DisplayText&gt;[14]&lt;/DisplayText&gt;&lt;record&gt;&lt;rec-number&gt;4695&lt;/rec-number&gt;&lt;foreign-keys&gt;&lt;key app="EN" db-id="fwprrstwpesw50etzd2p0are22rr05sfaewx"&gt;4695&lt;/key&gt;&lt;/foreign-keys&gt;&lt;ref-type name="Journal Article"&gt;17&lt;/ref-type&gt;&lt;contributors&gt;&lt;authors&gt;&lt;author&gt;Genton, B.&lt;/author&gt;&lt;author&gt;D&amp;apos;Acremont, V.&lt;/author&gt;&lt;author&gt;Rare, L.&lt;/author&gt;&lt;author&gt;Baea, K.&lt;/author&gt;&lt;author&gt;Reeder, J. C.&lt;/author&gt;&lt;author&gt;Alpers, M. P.&lt;/author&gt;&lt;author&gt;Muller, I.&lt;/author&gt;&lt;/authors&gt;&lt;/contributors&gt;&lt;auth-address&gt;Swiss Tropical Institute, Basel, Switzerland. Blaise.Genton@unibas.ch&lt;/auth-address&gt;&lt;titles&gt;&lt;title&gt;Plasmodium vivax and mixed infections are associated with severe malaria in children: a prospective cohort study from Papua New Guinea&lt;/title&gt;&lt;secondary-title&gt;PLoS Med&lt;/secondary-title&gt;&lt;/titles&gt;&lt;periodical&gt;&lt;full-title&gt;PLoS Med&lt;/full-title&gt;&lt;/periodical&gt;&lt;pages&gt;e127&lt;/pages&gt;&lt;volume&gt;5&lt;/volume&gt;&lt;number&gt;6&lt;/number&gt;&lt;edition&gt;2008/06/20&lt;/edition&gt;&lt;keywords&gt;&lt;keyword&gt;Animals&lt;/keyword&gt;&lt;keyword&gt;Child&lt;/keyword&gt;&lt;keyword&gt;Child, Preschool&lt;/keyword&gt;&lt;keyword&gt;Cohort Studies&lt;/keyword&gt;&lt;keyword&gt;Humans&lt;/keyword&gt;&lt;keyword&gt;Malaria/diagnosis/ epidemiology/ etiology/parasitology&lt;/keyword&gt;&lt;keyword&gt;Morbidity&lt;/keyword&gt;&lt;keyword&gt;Papua New Guinea/epidemiology&lt;/keyword&gt;&lt;keyword&gt;Plasmodium falciparum/ physiology&lt;/keyword&gt;&lt;keyword&gt;Plasmodium vivax/ physiology&lt;/keyword&gt;&lt;keyword&gt;Population Surveillance&lt;/keyword&gt;&lt;keyword&gt;Prevalence&lt;/keyword&gt;&lt;keyword&gt;Prospective Studies&lt;/keyword&gt;&lt;keyword&gt;Severity of Illness Index&lt;/keyword&gt;&lt;/keywords&gt;&lt;dates&gt;&lt;year&gt;2008&lt;/year&gt;&lt;pub-dates&gt;&lt;date&gt;Jun 17&lt;/date&gt;&lt;/pub-dates&gt;&lt;/dates&gt;&lt;isbn&gt;1549-1676 (Electronic)&amp;#xD;1549-1277 (Linking)&lt;/isbn&gt;&lt;accession-num&gt;18563961&lt;/accession-num&gt;&lt;urls&gt;&lt;/urls&gt;&lt;custom2&gt;2429951&lt;/custom2&gt;&lt;electronic-resource-num&gt;10.1371/journal.pmed.0050127&lt;/electronic-resource-num&gt;&lt;remote-database-provider&gt;NLM&lt;/remote-database-provider&gt;&lt;language&gt;eng&lt;/language&gt;&lt;/record&gt;&lt;/Cite&gt;&lt;/EndNote&gt;</w:instrTex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14" w:tooltip="Genton, 2008 #498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14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2008</w:t>
            </w:r>
          </w:p>
        </w:tc>
        <w:tc>
          <w:tcPr>
            <w:tcW w:w="544" w:type="pct"/>
          </w:tcPr>
          <w:p w:rsidR="00DC6F4F" w:rsidRPr="00876565" w:rsidRDefault="00DC6F4F" w:rsidP="00737BC0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PNG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</w:t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1946</w:t>
            </w:r>
          </w:p>
        </w:tc>
        <w:tc>
          <w:tcPr>
            <w:tcW w:w="84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</w:t>
            </w:r>
          </w:p>
        </w:tc>
        <w:tc>
          <w:tcPr>
            <w:tcW w:w="541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0.03–0.4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Tjitra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PEVuZE5vdGU+PENpdGU+PEF1dGhvcj5Uaml0cmE8L0F1dGhvcj48WWVhcj4yMDA4PC9ZZWFyPjxS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PEVuZE5vdGU+PENpdGU+PEF1dGhvcj5Uaml0cmE8L0F1dGhvcj48WWVhcj4yMDA4PC9ZZWFyPjxS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4B6E72" w:rsidRPr="0062160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4B6E72" w:rsidRPr="0062160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13" w:tooltip="Tjitra, 2008 #323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13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2008</w:t>
            </w:r>
          </w:p>
        </w:tc>
        <w:tc>
          <w:tcPr>
            <w:tcW w:w="544" w:type="pct"/>
          </w:tcPr>
          <w:p w:rsidR="00DC6F4F" w:rsidRPr="00876565" w:rsidRDefault="00DC6F4F" w:rsidP="00737BC0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Indonesia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2937</w:t>
            </w:r>
          </w:p>
        </w:tc>
        <w:tc>
          <w:tcPr>
            <w:tcW w:w="84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541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1.0–1.9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Poespoprodjo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&lt;EndNote&gt;&lt;Cite&gt;&lt;Author&gt;Poespoprodjo&lt;/Author&gt;&lt;Year&gt;2009&lt;/Year&gt;&lt;RecNum&gt;4680&lt;/RecNum&gt;&lt;DisplayText&gt;[43]&lt;/DisplayText&gt;&lt;record&gt;&lt;rec-number&gt;4680&lt;/rec-number&gt;&lt;foreign-keys&gt;&lt;key app="EN" db-id="fwprrstwpesw50etzd2p0are22rr05sfaewx"&gt;4680&lt;/key&gt;&lt;/foreign-keys&gt;&lt;ref-type name="Journal Article"&gt;17&lt;/ref-type&gt;&lt;contributors&gt;&lt;authors&gt;&lt;author&gt;Poespoprodjo, J. R.&lt;/author&gt;&lt;author&gt;Fobia, W.&lt;/author&gt;&lt;author&gt;Kenangalem, E.&lt;/author&gt;&lt;author&gt;Lampah, D. A.&lt;/author&gt;&lt;author&gt;Hasanuddin, A.&lt;/author&gt;&lt;author&gt;Warikar, N.&lt;/author&gt;&lt;author&gt;Sugiarto, P.&lt;/author&gt;&lt;author&gt;Tjitra, E.&lt;/author&gt;&lt;author&gt;Anstey, N. M.&lt;/author&gt;&lt;author&gt;Price, R. N.&lt;/author&gt;&lt;/authors&gt;&lt;/contributors&gt;&lt;auth-address&gt;District Health Authority, Menzies School of Health Research, National Institute of Health Research and Development Malaria Research Program, Jakarta, Indonesia.&lt;/auth-address&gt;&lt;titles&gt;&lt;title&gt;Vivax malaria: a major cause of morbidity in early infancy&lt;/title&gt;&lt;secondary-title&gt;Clin Infect Dis&lt;/secondary-title&gt;&lt;/titles&gt;&lt;periodical&gt;&lt;full-title&gt;Clin Infect Dis&lt;/full-title&gt;&lt;/periodical&gt;&lt;pages&gt;1704-12&lt;/pages&gt;&lt;volume&gt;48&lt;/volume&gt;&lt;number&gt;12&lt;/number&gt;&lt;edition&gt;2009/05/15&lt;/edition&gt;&lt;keywords&gt;&lt;keyword&gt;Anemia/etiology&lt;/keyword&gt;&lt;keyword&gt;Animals&lt;/keyword&gt;&lt;keyword&gt;Endemic Diseases&lt;/keyword&gt;&lt;keyword&gt;Female&lt;/keyword&gt;&lt;keyword&gt;Humans&lt;/keyword&gt;&lt;keyword&gt;Indonesia/epidemiology&lt;/keyword&gt;&lt;keyword&gt;Infant&lt;/keyword&gt;&lt;keyword&gt;Infant, Newborn&lt;/keyword&gt;&lt;keyword&gt;Malaria, Falciparum/complications/epidemiology&lt;/keyword&gt;&lt;keyword&gt;Malaria, Vivax/complications/ epidemiology&lt;/keyword&gt;&lt;keyword&gt;Male&lt;/keyword&gt;&lt;keyword&gt;Prevalence&lt;/keyword&gt;&lt;keyword&gt;Prospective Studies&lt;/keyword&gt;&lt;keyword&gt;Thrombocytopenia/etiology&lt;/keyword&gt;&lt;/keywords&gt;&lt;dates&gt;&lt;year&gt;2009&lt;/year&gt;&lt;pub-dates&gt;&lt;date&gt;Jun 15&lt;/date&gt;&lt;/pub-dates&gt;&lt;/dates&gt;&lt;isbn&gt;1537-6591 (Electronic)&amp;#xD;1058-4838 (Linking)&lt;/isbn&gt;&lt;accession-num&gt;19438395&lt;/accession-num&gt;&lt;urls&gt;&lt;/urls&gt;&lt;electronic-resource-num&gt;10.1086/599041&lt;/electronic-resource-num&gt;&lt;remote-database-provider&gt;NLM&lt;/remote-database-provider&gt;&lt;language&gt;eng&lt;/language&gt;&lt;/record&gt;&lt;/Cite&gt;&lt;/EndNote&gt;</w:instrTex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3" w:tooltip="Poespoprodjo, 2009 #4680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43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2009</w:t>
            </w:r>
          </w:p>
        </w:tc>
        <w:tc>
          <w:tcPr>
            <w:tcW w:w="544" w:type="pct"/>
          </w:tcPr>
          <w:p w:rsidR="00DC6F4F" w:rsidRPr="00876565" w:rsidRDefault="00DC6F4F" w:rsidP="00737BC0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Indonesia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102</w:t>
            </w:r>
          </w:p>
        </w:tc>
        <w:tc>
          <w:tcPr>
            <w:tcW w:w="84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2.0</w:t>
            </w:r>
          </w:p>
        </w:tc>
        <w:tc>
          <w:tcPr>
            <w:tcW w:w="541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0.2–6.9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Kochar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PEVuZE5vdGU+PENpdGU+PEF1dGhvcj5Lb2NoYXI8L0F1dGhvcj48WWVhcj4yMDA5PC9ZZWFyPjxS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PEVuZE5vdGU+PENpdGU+PEF1dGhvcj5Lb2NoYXI8L0F1dGhvcj48WWVhcj4yMDA5PC9ZZWFyPjxS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4B6E72" w:rsidRPr="0062160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4B6E72" w:rsidRPr="0062160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7" w:tooltip="Kochar, 2009 #4686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47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2009</w:t>
            </w:r>
          </w:p>
        </w:tc>
        <w:tc>
          <w:tcPr>
            <w:tcW w:w="544" w:type="pct"/>
          </w:tcPr>
          <w:p w:rsidR="00DC6F4F" w:rsidRPr="00876565" w:rsidRDefault="00DC6F4F" w:rsidP="00737BC0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456</w:t>
            </w:r>
          </w:p>
        </w:tc>
        <w:tc>
          <w:tcPr>
            <w:tcW w:w="84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541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0.4–2.5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Khan 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&lt;EndNote&gt;&lt;Cite&gt;&lt;Author&gt;Khan&lt;/Author&gt;&lt;Year&gt;2009&lt;/Year&gt;&lt;RecNum&gt;4685&lt;/RecNum&gt;&lt;DisplayText&gt;[44]&lt;/DisplayText&gt;&lt;record&gt;&lt;rec-number&gt;4685&lt;/rec-number&gt;&lt;foreign-keys&gt;&lt;key app="EN" db-id="fwprrstwpesw50etzd2p0are22rr05sfaewx"&gt;4685&lt;/key&gt;&lt;/foreign-keys&gt;&lt;ref-type name="Journal Article"&gt;17&lt;/ref-type&gt;&lt;contributors&gt;&lt;authors&gt;&lt;author&gt;Khan, F. Y.&lt;/author&gt;&lt;author&gt;Lutof, A. K.&lt;/author&gt;&lt;author&gt;Yassin, M. A.&lt;/author&gt;&lt;author&gt;Khattab, M. A.&lt;/author&gt;&lt;author&gt;Saleh, M.&lt;/author&gt;&lt;author&gt;Rezeq, H. Y.&lt;/author&gt;&lt;author&gt;Almaslamani, M.&lt;/author&gt;&lt;/authors&gt;&lt;/contributors&gt;&lt;auth-address&gt;Department of Medicine, Hamad General Hospital, Doha, Qatar. fakhanqal@yahoo.co.uk&lt;/auth-address&gt;&lt;titles&gt;&lt;title&gt;Imported malaria in Qatar: a one year hospital-based study in 2005&lt;/title&gt;&lt;secondary-title&gt;Travel Med Infect Dis&lt;/secondary-title&gt;&lt;/titles&gt;&lt;periodical&gt;&lt;full-title&gt;Travel Med Infect Dis&lt;/full-title&gt;&lt;/periodical&gt;&lt;pages&gt;111-7&lt;/pages&gt;&lt;volume&gt;7&lt;/volume&gt;&lt;number&gt;2&lt;/number&gt;&lt;edition&gt;2009/02/25&lt;/edition&gt;&lt;keywords&gt;&lt;keyword&gt;Adolescent&lt;/keyword&gt;&lt;keyword&gt;Adult&lt;/keyword&gt;&lt;keyword&gt;Aged&lt;/keyword&gt;&lt;keyword&gt;Antimalarials/therapeutic use&lt;/keyword&gt;&lt;keyword&gt;Chi-Square Distribution&lt;/keyword&gt;&lt;keyword&gt;Child&lt;/keyword&gt;&lt;keyword&gt;Child, Preschool&lt;/keyword&gt;&lt;keyword&gt;Emigrants and Immigrants&lt;/keyword&gt;&lt;keyword&gt;Female&lt;/keyword&gt;&lt;keyword&gt;Hospitals&lt;/keyword&gt;&lt;keyword&gt;Humans&lt;/keyword&gt;&lt;keyword&gt;Malaria, Falciparum/drug therapy/ epidemiology&lt;/keyword&gt;&lt;keyword&gt;Malaria, Vivax/drug therapy/ epidemiology&lt;/keyword&gt;&lt;keyword&gt;Male&lt;/keyword&gt;&lt;keyword&gt;Middle Aged&lt;/keyword&gt;&lt;keyword&gt;Qatar/epidemiology&lt;/keyword&gt;&lt;keyword&gt;Recurrence&lt;/keyword&gt;&lt;keyword&gt;Statistics, Nonparametric&lt;/keyword&gt;&lt;keyword&gt;Travel/ statistics &amp;amp; numerical data&lt;/keyword&gt;&lt;/keywords&gt;&lt;dates&gt;&lt;year&gt;2009&lt;/year&gt;&lt;pub-dates&gt;&lt;date&gt;Mar&lt;/date&gt;&lt;/pub-dates&gt;&lt;/dates&gt;&lt;isbn&gt;1477-8939 (Print)&amp;#xD;1477-8939 (Linking)&lt;/isbn&gt;&lt;accession-num&gt;19237144&lt;/accession-num&gt;&lt;urls&gt;&lt;/urls&gt;&lt;electronic-resource-num&gt;10.1016/j.tmaid.2009.01.003&lt;/electronic-resource-num&gt;&lt;remote-database-provider&gt;NLM&lt;/remote-database-provider&gt;&lt;language&gt;eng&lt;/language&gt;&lt;/record&gt;&lt;/Cite&gt;&lt;/EndNote&gt;</w:instrTex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4" w:tooltip="Khan, 2009 #4685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44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2009</w:t>
            </w:r>
          </w:p>
        </w:tc>
        <w:tc>
          <w:tcPr>
            <w:tcW w:w="544" w:type="pct"/>
          </w:tcPr>
          <w:p w:rsidR="00DC6F4F" w:rsidRPr="00876565" w:rsidRDefault="00DC6F4F" w:rsidP="00737BC0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Qatar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84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541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0.6–17.3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Kochar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PEVuZE5vdGU+PENpdGU+PEF1dGhvcj5Lb2NoYXI8L0F1dGhvcj48WWVhcj4yMDEwPC9ZZWFyPjxS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PEVuZE5vdGU+PENpdGU+PEF1dGhvcj5Lb2NoYXI8L0F1dGhvcj48WWVhcj4yMDEwPC9ZZWFyPjxS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4B6E72" w:rsidRPr="0062160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4B6E72" w:rsidRPr="0062160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8" w:tooltip="Kochar, 2010 #4653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48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2010</w:t>
            </w:r>
          </w:p>
        </w:tc>
        <w:tc>
          <w:tcPr>
            <w:tcW w:w="544" w:type="pct"/>
          </w:tcPr>
          <w:p w:rsidR="00DC6F4F" w:rsidRPr="00876565" w:rsidRDefault="00DC6F4F" w:rsidP="00737BC0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84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8.7</w:t>
            </w:r>
          </w:p>
        </w:tc>
        <w:tc>
          <w:tcPr>
            <w:tcW w:w="541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4.1–15.9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Srivastava 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&lt;EndNote&gt;&lt;Cite&gt;&lt;Author&gt;Srivastava&lt;/Author&gt;&lt;Year&gt;2011&lt;/Year&gt;&lt;RecNum&gt;4654&lt;/RecNum&gt;&lt;DisplayText&gt;[58]&lt;/DisplayText&gt;&lt;record&gt;&lt;rec-number&gt;4654&lt;/rec-number&gt;&lt;foreign-keys&gt;&lt;key app="EN" db-id="fwprrstwpesw50etzd2p0are22rr05sfaewx"&gt;4654&lt;/key&gt;&lt;/foreign-keys&gt;&lt;ref-type name="Journal Article"&gt;17&lt;/ref-type&gt;&lt;contributors&gt;&lt;authors&gt;&lt;author&gt;Srivastava, S.&lt;/author&gt;&lt;author&gt;Ahmad, S.&lt;/author&gt;&lt;author&gt;Shirazi, N.&lt;/author&gt;&lt;author&gt;Kumar Verma, S.&lt;/author&gt;&lt;author&gt;Puri, P.&lt;/author&gt;&lt;/authors&gt;&lt;/contributors&gt;&lt;auth-address&gt;Department of Medicine, Himalayan Institute of Medical Sciences, HIHT University, Jolly Grant, Doiwala, Dehradun, Uttarakhand 248140, India. saurabhsrivas@gmail.com&lt;/auth-address&gt;&lt;titles&gt;&lt;title&gt;Retrospective analysis of vivax malaria patients presenting to tertiary referral centre of Uttarakhand&lt;/title&gt;&lt;secondary-title&gt;Acta Trop&lt;/secondary-title&gt;&lt;/titles&gt;&lt;periodical&gt;&lt;full-title&gt;Acta Trop&lt;/full-title&gt;&lt;/periodical&gt;&lt;pages&gt;82-5&lt;/pages&gt;&lt;volume&gt;117&lt;/volume&gt;&lt;number&gt;2&lt;/number&gt;&lt;edition&gt;2010/10/15&lt;/edition&gt;&lt;keywords&gt;&lt;keyword&gt;Adolescent&lt;/keyword&gt;&lt;keyword&gt;Adult&lt;/keyword&gt;&lt;keyword&gt;Aged&lt;/keyword&gt;&lt;keyword&gt;Anemia/complications/epidemiology/parasitology&lt;/keyword&gt;&lt;keyword&gt;Animals&lt;/keyword&gt;&lt;keyword&gt;Female&lt;/keyword&gt;&lt;keyword&gt;Humans&lt;/keyword&gt;&lt;keyword&gt;India&lt;/keyword&gt;&lt;keyword&gt;Malaria, Vivax/blood/ complications/ diagnosis&lt;/keyword&gt;&lt;keyword&gt;Male&lt;/keyword&gt;&lt;keyword&gt;Middle Aged&lt;/keyword&gt;&lt;keyword&gt;Plasmodium vivax/isolation &amp;amp; purification&lt;/keyword&gt;&lt;keyword&gt;Retrospective Studies&lt;/keyword&gt;&lt;keyword&gt;Severity of Illness Index&lt;/keyword&gt;&lt;keyword&gt;Thrombocytopenia/complications/epidemiology/parasitology&lt;/keyword&gt;&lt;keyword&gt;Young Adult&lt;/keyword&gt;&lt;/keywords&gt;&lt;dates&gt;&lt;year&gt;2011&lt;/year&gt;&lt;pub-dates&gt;&lt;date&gt;Feb&lt;/date&gt;&lt;/pub-dates&gt;&lt;/dates&gt;&lt;isbn&gt;1873-6254 (Electronic)&amp;#xD;0001-706X (Linking)&lt;/isbn&gt;&lt;accession-num&gt;20943199&lt;/accession-num&gt;&lt;urls&gt;&lt;/urls&gt;&lt;electronic-resource-num&gt;10.1016/j.actatropica.2010.10.001&lt;/electronic-resource-num&gt;&lt;remote-database-provider&gt;NLM&lt;/remote-database-provider&gt;&lt;language&gt;eng&lt;/language&gt;&lt;/record&gt;&lt;/Cite&gt;&lt;/EndNote&gt;</w:instrTex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8" w:tooltip="Srivastava, 2011 #4654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58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544" w:type="pct"/>
          </w:tcPr>
          <w:p w:rsidR="00DC6F4F" w:rsidRPr="00876565" w:rsidRDefault="00DC6F4F" w:rsidP="00737BC0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4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4.0</w:t>
            </w:r>
          </w:p>
        </w:tc>
        <w:tc>
          <w:tcPr>
            <w:tcW w:w="541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0.5–13.7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Singh 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&lt;EndNote&gt;&lt;Cite&gt;&lt;Author&gt;Singh&lt;/Author&gt;&lt;Year&gt;2011&lt;/Year&gt;&lt;RecNum&gt;4640&lt;/RecNum&gt;&lt;DisplayText&gt;[59]&lt;/DisplayText&gt;&lt;record&gt;&lt;rec-number&gt;4640&lt;/rec-number&gt;&lt;foreign-keys&gt;&lt;key app="EN" db-id="fwprrstwpesw50etzd2p0are22rr05sfaewx"&gt;4640&lt;/key&gt;&lt;/foreign-keys&gt;&lt;ref-type name="Journal Article"&gt;17&lt;/ref-type&gt;&lt;contributors&gt;&lt;authors&gt;&lt;author&gt;Singh, H.&lt;/author&gt;&lt;author&gt;Parakh, A.&lt;/author&gt;&lt;author&gt;Basu, S.&lt;/author&gt;&lt;author&gt;Rath, B.&lt;/author&gt;&lt;/authors&gt;&lt;/contributors&gt;&lt;auth-address&gt;Department of Pediatrics, Lady Hardinge Medical College and Kalawati Saran Children&amp;apos;s Hospital, New Delhi, India. dr harpal81@yahoo.co.in&lt;/auth-address&gt;&lt;titles&gt;&lt;title&gt;Plasmodium vivax malaria: is it actually benign?&lt;/title&gt;&lt;secondary-title&gt;J Infect Public Health&lt;/secondary-title&gt;&lt;/titles&gt;&lt;periodical&gt;&lt;full-title&gt;J Infect Public Health&lt;/full-title&gt;&lt;/periodical&gt;&lt;pages&gt;91-5&lt;/pages&gt;&lt;volume&gt;4&lt;/volume&gt;&lt;number&gt;2&lt;/number&gt;&lt;edition&gt;2011/06/15&lt;/edition&gt;&lt;keywords&gt;&lt;keyword&gt;Anemia/epidemiology/etiology&lt;/keyword&gt;&lt;keyword&gt;Child&lt;/keyword&gt;&lt;keyword&gt;Child, Preschool&lt;/keyword&gt;&lt;keyword&gt;Enzymes/blood&lt;/keyword&gt;&lt;keyword&gt;Female&lt;/keyword&gt;&lt;keyword&gt;Humans&lt;/keyword&gt;&lt;keyword&gt;Infant&lt;/keyword&gt;&lt;keyword&gt;Kidney Diseases/epidemiology/etiology&lt;/keyword&gt;&lt;keyword&gt;Liver/pathology&lt;/keyword&gt;&lt;keyword&gt;Liver Diseases/epidemiology/etiology&lt;/keyword&gt;&lt;keyword&gt;Liver Function Tests&lt;/keyword&gt;&lt;keyword&gt;Malaria, Cerebral/epidemiology/mortality/pathology&lt;/keyword&gt;&lt;keyword&gt;Malaria, Vivax/ complications/mortality/ pathology&lt;/keyword&gt;&lt;keyword&gt;Male&lt;/keyword&gt;&lt;keyword&gt;Plasmodium vivax/ pathogenicity&lt;/keyword&gt;&lt;keyword&gt;Retrospective Studies&lt;/keyword&gt;&lt;keyword&gt;Thrombocytopenia/epidemiology/etiology&lt;/keyword&gt;&lt;/keywords&gt;&lt;dates&gt;&lt;year&gt;2011&lt;/year&gt;&lt;pub-dates&gt;&lt;date&gt;Jun&lt;/date&gt;&lt;/pub-dates&gt;&lt;/dates&gt;&lt;isbn&gt;1876-035X (Electronic)&lt;/isbn&gt;&lt;accession-num&gt;21663878&lt;/accession-num&gt;&lt;urls&gt;&lt;/urls&gt;&lt;electronic-resource-num&gt;10.1016/j.jiph.2011.03.002&lt;/electronic-resource-num&gt;&lt;remote-database-provider&gt;NLM&lt;/remote-database-provider&gt;&lt;language&gt;eng&lt;/language&gt;&lt;/record&gt;&lt;/Cite&gt;&lt;/EndNote&gt;</w:instrTex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9" w:tooltip="Singh, 2011 #4640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59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544" w:type="pct"/>
          </w:tcPr>
          <w:p w:rsidR="00DC6F4F" w:rsidRPr="00876565" w:rsidRDefault="00DC6F4F" w:rsidP="00737BC0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108</w:t>
            </w:r>
          </w:p>
        </w:tc>
        <w:tc>
          <w:tcPr>
            <w:tcW w:w="84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2.8</w:t>
            </w:r>
          </w:p>
        </w:tc>
        <w:tc>
          <w:tcPr>
            <w:tcW w:w="541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0.6–8.0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Lampah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PEVuZE5vdGU+PENpdGU+PEF1dGhvcj5MYW1wYWg8L0F1dGhvcj48WWVhcj4yMDExPC9ZZWFyPjxS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PEVuZE5vdGU+PENpdGU+PEF1dGhvcj5MYW1wYWg8L0F1dGhvcj48WWVhcj4yMDExPC9ZZWFyPjxS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4B6E72" w:rsidRPr="0062160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4B6E72" w:rsidRPr="0062160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7" w:tooltip="Lampah, 2011 #389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57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544" w:type="pct"/>
          </w:tcPr>
          <w:p w:rsidR="00DC6F4F" w:rsidRPr="00876565" w:rsidRDefault="00DC6F4F" w:rsidP="00737BC0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Indonesia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2443</w:t>
            </w:r>
          </w:p>
        </w:tc>
        <w:tc>
          <w:tcPr>
            <w:tcW w:w="84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</w:t>
            </w:r>
          </w:p>
        </w:tc>
        <w:tc>
          <w:tcPr>
            <w:tcW w:w="541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0.1–0.5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Kaushik 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&lt;EndNote&gt;&lt;Cite&gt;&lt;Author&gt;Kaushik&lt;/Author&gt;&lt;Year&gt;2012&lt;/Year&gt;&lt;RecNum&gt;4612&lt;/RecNum&gt;&lt;DisplayText&gt;[62]&lt;/DisplayText&gt;&lt;record&gt;&lt;rec-number&gt;4612&lt;/rec-number&gt;&lt;foreign-keys&gt;&lt;key app="EN" db-id="fwprrstwpesw50etzd2p0are22rr05sfaewx"&gt;4612&lt;/key&gt;&lt;/foreign-keys&gt;&lt;ref-type name="Journal Article"&gt;17&lt;/ref-type&gt;&lt;contributors&gt;&lt;authors&gt;&lt;author&gt;Kaushik, J. S.&lt;/author&gt;&lt;author&gt;Gomber, S.&lt;/author&gt;&lt;author&gt;Dewan, P.&lt;/author&gt;&lt;/authors&gt;&lt;/contributors&gt;&lt;auth-address&gt;Department of Pediatrics, University College of Medical Sciences and Guru Teg Bahadur Hospital, Delhi 110095, India. jayashankarkaushik@gmail.com&lt;/auth-address&gt;&lt;titles&gt;&lt;title&gt;Clinical and epidemiological profiles of severe malaria in children from Delhi, India&lt;/title&gt;&lt;secondary-title&gt;J Health Popul Nutr&lt;/secondary-title&gt;&lt;/titles&gt;&lt;periodical&gt;&lt;full-title&gt;J Health Popul Nutr&lt;/full-title&gt;&lt;/periodical&gt;&lt;pages&gt;113-6&lt;/pages&gt;&lt;volume&gt;30&lt;/volume&gt;&lt;number&gt;1&lt;/number&gt;&lt;edition&gt;2012/04/25&lt;/edition&gt;&lt;keywords&gt;&lt;keyword&gt;Antimalarials/therapeutic use&lt;/keyword&gt;&lt;keyword&gt;Child&lt;/keyword&gt;&lt;keyword&gt;Child, Preschool&lt;/keyword&gt;&lt;keyword&gt;Comorbidity&lt;/keyword&gt;&lt;keyword&gt;Female&lt;/keyword&gt;&lt;keyword&gt;Humans&lt;/keyword&gt;&lt;keyword&gt;India/epidemiology&lt;/keyword&gt;&lt;keyword&gt;Infant&lt;/keyword&gt;&lt;keyword&gt;Malaria, Falciparum/diagnosis/drug therapy/ epidemiology&lt;/keyword&gt;&lt;keyword&gt;Malaria, Vivax/diagnosis/drug therapy/ epidemiology&lt;/keyword&gt;&lt;keyword&gt;Male&lt;/keyword&gt;&lt;keyword&gt;Plasmodium falciparum/isolation &amp;amp; purification&lt;/keyword&gt;&lt;keyword&gt;Plasmodium vivax/isolation &amp;amp; purification&lt;/keyword&gt;&lt;keyword&gt;Prospective Studies&lt;/keyword&gt;&lt;keyword&gt;Severity of Illness Index&lt;/keyword&gt;&lt;/keywords&gt;&lt;dates&gt;&lt;year&gt;2012&lt;/year&gt;&lt;pub-dates&gt;&lt;date&gt;Mar&lt;/date&gt;&lt;/pub-dates&gt;&lt;/dates&gt;&lt;isbn&gt;1606-0997 (Print)&amp;#xD;1606-0997 (Linking)&lt;/isbn&gt;&lt;accession-num&gt;22524128&lt;/accession-num&gt;&lt;urls&gt;&lt;/urls&gt;&lt;custom2&gt;3312368&lt;/custom2&gt;&lt;remote-database-provider&gt;NLM&lt;/remote-database-provider&gt;&lt;language&gt;eng&lt;/language&gt;&lt;/record&gt;&lt;/Cite&gt;&lt;/EndNote&gt;</w:instrTex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2" w:tooltip="Kaushik, 2012 #4612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62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44" w:type="pct"/>
          </w:tcPr>
          <w:p w:rsidR="00DC6F4F" w:rsidRPr="00876565" w:rsidRDefault="00DC6F4F" w:rsidP="00737BC0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84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34.3</w:t>
            </w:r>
          </w:p>
        </w:tc>
        <w:tc>
          <w:tcPr>
            <w:tcW w:w="541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19.1–52.2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Shaikh 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&lt;EndNote&gt;&lt;Cite&gt;&lt;Author&gt;Shaikh&lt;/Author&gt;&lt;Year&gt;2012&lt;/Year&gt;&lt;RecNum&gt;4610&lt;/RecNum&gt;&lt;DisplayText&gt;[66]&lt;/DisplayText&gt;&lt;record&gt;&lt;rec-number&gt;4610&lt;/rec-number&gt;&lt;foreign-keys&gt;&lt;key app="EN" db-id="fwprrstwpesw50etzd2p0are22rr05sfaewx"&gt;4610&lt;/key&gt;&lt;/foreign-keys&gt;&lt;ref-type name="Journal Article"&gt;17&lt;/ref-type&gt;&lt;contributors&gt;&lt;authors&gt;&lt;author&gt;Shaikh, S.&lt;/author&gt;&lt;author&gt;Memon, H.&lt;/author&gt;&lt;author&gt;Iohano, B.&lt;/author&gt;&lt;author&gt;Shaikh, A.&lt;/author&gt;&lt;author&gt;Ahmed, I.&lt;/author&gt;&lt;author&gt;Baird, J. K.&lt;/author&gt;&lt;/authors&gt;&lt;/contributors&gt;&lt;auth-address&gt;Pediatrics Department, Liaquat University of Medical and Health Sciences Jamshoro, Hyderabad, Pakistan.&lt;/auth-address&gt;&lt;titles&gt;&lt;title&gt;Severe disease in children hospitalized with a diagnosis of Plasmodium vivax in south-eastern Pakistan&lt;/title&gt;&lt;secondary-title&gt;Malar J&lt;/secondary-title&gt;&lt;/titles&gt;&lt;periodical&gt;&lt;full-title&gt;Malar J&lt;/full-title&gt;&lt;/periodical&gt;&lt;pages&gt;144&lt;/pages&gt;&lt;volume&gt;11&lt;/volume&gt;&lt;edition&gt;2012/05/04&lt;/edition&gt;&lt;dates&gt;&lt;year&gt;2012&lt;/year&gt;&lt;/dates&gt;&lt;isbn&gt;1475-2875 (Electronic)&amp;#xD;1475-2875 (Linking)&lt;/isbn&gt;&lt;accession-num&gt;22551061&lt;/accession-num&gt;&lt;urls&gt;&lt;/urls&gt;&lt;custom2&gt;3480837&lt;/custom2&gt;&lt;electronic-resource-num&gt;10.1186/1475-2875-11-144&lt;/electronic-resource-num&gt;&lt;remote-database-provider&gt;NLM&lt;/remote-database-provider&gt;&lt;language&gt;eng&lt;/language&gt;&lt;/record&gt;&lt;/Cite&gt;&lt;/EndNote&gt;</w:instrTex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6" w:tooltip="Shaikh, 2012 #4610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66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44" w:type="pct"/>
          </w:tcPr>
          <w:p w:rsidR="00DC6F4F" w:rsidRPr="00876565" w:rsidRDefault="00DC6F4F" w:rsidP="00737BC0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192</w:t>
            </w:r>
          </w:p>
        </w:tc>
        <w:tc>
          <w:tcPr>
            <w:tcW w:w="84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8.8</w:t>
            </w:r>
          </w:p>
        </w:tc>
        <w:tc>
          <w:tcPr>
            <w:tcW w:w="541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5.2–13.8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Mehmood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&lt;EndNote&gt;&lt;Cite&gt;&lt;Author&gt;Mehmood&lt;/Author&gt;&lt;Year&gt;2012&lt;/Year&gt;&lt;RecNum&gt;4594&lt;/RecNum&gt;&lt;DisplayText&gt;[68]&lt;/DisplayText&gt;&lt;record&gt;&lt;rec-number&gt;4594&lt;/rec-number&gt;&lt;foreign-keys&gt;&lt;key app="EN" db-id="fwprrstwpesw50etzd2p0are22rr05sfaewx"&gt;4594&lt;/key&gt;&lt;/foreign-keys&gt;&lt;ref-type name="Journal Article"&gt;17&lt;/ref-type&gt;&lt;contributors&gt;&lt;authors&gt;&lt;author&gt;Mehmood, A.&lt;/author&gt;&lt;author&gt;Ejaz, K.&lt;/author&gt;&lt;author&gt;Ahmed, T.&lt;/author&gt;&lt;/authors&gt;&lt;/contributors&gt;&lt;auth-address&gt;Department of Emergency Medicine, The Aga Khan University, Karachi, Pakistan. amber.mehmood@aku.edu&lt;/auth-address&gt;&lt;titles&gt;&lt;title&gt;Severity of Plasmodium vivax malaria in Karachi: a cross-sectional study&lt;/title&gt;&lt;secondary-title&gt;J Infect Dev Ctries&lt;/secondary-title&gt;&lt;/titles&gt;&lt;periodical&gt;&lt;full-title&gt;J Infect Dev Ctries&lt;/full-title&gt;&lt;/periodical&gt;&lt;pages&gt;664-70&lt;/pages&gt;&lt;volume&gt;6&lt;/volume&gt;&lt;number&gt;9&lt;/number&gt;&lt;edition&gt;2012/09/25&lt;/edition&gt;&lt;dates&gt;&lt;year&gt;2012&lt;/year&gt;&lt;pub-dates&gt;&lt;date&gt;Sep&lt;/date&gt;&lt;/pub-dates&gt;&lt;/dates&gt;&lt;isbn&gt;1972-2680 (Electronic)&amp;#xD;1972-2680 (Linking)&lt;/isbn&gt;&lt;accession-num&gt;23000866&lt;/accession-num&gt;&lt;urls&gt;&lt;/urls&gt;&lt;remote-database-provider&gt;NLM&lt;/remote-database-provider&gt;&lt;language&gt;eng&lt;/language&gt;&lt;/record&gt;&lt;/Cite&gt;&lt;/EndNote&gt;</w:instrTex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8" w:tooltip="Mehmood, 2012 #4594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68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44" w:type="pct"/>
          </w:tcPr>
          <w:p w:rsidR="00DC6F4F" w:rsidRPr="00876565" w:rsidRDefault="00DC6F4F" w:rsidP="00737BC0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</w:t>
            </w:r>
          </w:p>
        </w:tc>
        <w:tc>
          <w:tcPr>
            <w:tcW w:w="84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541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0.2–7.2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989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Naha 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&lt;EndNote&gt;&lt;Cite&gt;&lt;Author&gt;Naha&lt;/Author&gt;&lt;Year&gt;2012&lt;/Year&gt;&lt;RecNum&gt;4626&lt;/RecNum&gt;&lt;DisplayText&gt;[15]&lt;/DisplayText&gt;&lt;record&gt;&lt;rec-number&gt;4626&lt;/rec-number&gt;&lt;foreign-keys&gt;&lt;key app="EN" db-id="fwprrstwpesw50etzd2p0are22rr05sfaewx"&gt;4626&lt;/key&gt;&lt;/foreign-keys&gt;&lt;ref-type name="Journal Article"&gt;17&lt;/ref-type&gt;&lt;contributors&gt;&lt;authors&gt;&lt;author&gt;Naha, K.&lt;/author&gt;&lt;author&gt;Dasari, S.&lt;/author&gt;&lt;author&gt;Prabhu, M.&lt;/author&gt;&lt;/authors&gt;&lt;/contributors&gt;&lt;auth-address&gt;Department of Medicine, Kasturba Hospital, Manipal, Karnataka, India.&lt;/auth-address&gt;&lt;titles&gt;&lt;title&gt;Spectrum of complications associated with Plasmodium vivax infection in a tertiary hospital in South-Western India&lt;/title&gt;&lt;secondary-title&gt;Asian Pac J Trop Med&lt;/secondary-title&gt;&lt;/titles&gt;&lt;periodical&gt;&lt;full-title&gt;Asian Pac J Trop Med&lt;/full-title&gt;&lt;/periodical&gt;&lt;pages&gt;79-82&lt;/pages&gt;&lt;volume&gt;5&lt;/volume&gt;&lt;number&gt;1&lt;/number&gt;&lt;edition&gt;2011/12/21&lt;/edition&gt;&lt;keywords&gt;&lt;keyword&gt;Adult&lt;/keyword&gt;&lt;keyword&gt;Alanine Transaminase/blood&lt;/keyword&gt;&lt;keyword&gt;Anemia/blood/epidemiology/ parasitology&lt;/keyword&gt;&lt;keyword&gt;Aspartic Acid/blood&lt;/keyword&gt;&lt;keyword&gt;Biological Markers/blood&lt;/keyword&gt;&lt;keyword&gt;Creatine Kinase/blood&lt;/keyword&gt;&lt;keyword&gt;Creatinine/blood&lt;/keyword&gt;&lt;keyword&gt;Female&lt;/keyword&gt;&lt;keyword&gt;Humans&lt;/keyword&gt;&lt;keyword&gt;Hypoalbuminemia/blood/epidemiology/ parasitology&lt;/keyword&gt;&lt;keyword&gt;India/epidemiology&lt;/keyword&gt;&lt;keyword&gt;Leukopenia/blood/epidemiology/ parasitology&lt;/keyword&gt;&lt;keyword&gt;Malaria, Vivax/blood/ complications/epidemiology&lt;/keyword&gt;&lt;keyword&gt;Male&lt;/keyword&gt;&lt;keyword&gt;Medical Records&lt;/keyword&gt;&lt;keyword&gt;Plasmodium vivax/ pathogenicity&lt;/keyword&gt;&lt;keyword&gt;Retrospective Studies&lt;/keyword&gt;&lt;keyword&gt;Thrombocytopenia/blood/epidemiology/ parasitology&lt;/keyword&gt;&lt;/keywords&gt;&lt;dates&gt;&lt;year&gt;2012&lt;/year&gt;&lt;pub-dates&gt;&lt;date&gt;Jan&lt;/date&gt;&lt;/pub-dates&gt;&lt;/dates&gt;&lt;isbn&gt;1995-7645 (Print)&lt;/isbn&gt;&lt;accession-num&gt;22182650&lt;/accession-num&gt;&lt;urls&gt;&lt;/urls&gt;&lt;electronic-resource-num&gt;10.1016/s1995-7645(11)60251-4&lt;/electronic-resource-num&gt;&lt;remote-database-provider&gt;NLM&lt;/remote-database-provider&gt;&lt;language&gt;eng&lt;/language&gt;&lt;/record&gt;&lt;/Cite&gt;&lt;/EndNote&gt;</w:instrTex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15" w:tooltip="Naha, 2012 #4626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15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44" w:type="pct"/>
          </w:tcPr>
          <w:p w:rsidR="00DC6F4F" w:rsidRPr="00876565" w:rsidRDefault="00DC6F4F" w:rsidP="00737BC0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213</w:t>
            </w:r>
          </w:p>
        </w:tc>
        <w:tc>
          <w:tcPr>
            <w:tcW w:w="84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541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0.3–4.1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Sharma 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&lt;EndNote&gt;&lt;Cite&gt;&lt;Author&gt;Sharma&lt;/Author&gt;&lt;Year&gt;2012&lt;/Year&gt;&lt;RecNum&gt;4603&lt;/RecNum&gt;&lt;DisplayText&gt;[69]&lt;/DisplayText&gt;&lt;record&gt;&lt;rec-number&gt;4603&lt;/rec-number&gt;&lt;foreign-keys&gt;&lt;key app="EN" db-id="fwprrstwpesw50etzd2p0are22rr05sfaewx"&gt;4603&lt;/key&gt;&lt;/foreign-keys&gt;&lt;ref-type name="Journal Article"&gt;17&lt;/ref-type&gt;&lt;contributors&gt;&lt;authors&gt;&lt;author&gt;Sharma, R.&lt;/author&gt;&lt;author&gt;Gohain, S.&lt;/author&gt;&lt;author&gt;Chandra, J.&lt;/author&gt;&lt;author&gt;Kumar, V.&lt;/author&gt;&lt;author&gt;Chopra, A.&lt;/author&gt;&lt;author&gt;Chatterjee, S.&lt;/author&gt;&lt;author&gt;Aneja, S.&lt;/author&gt;&lt;author&gt;Dutta, A. K.&lt;/author&gt;&lt;/authors&gt;&lt;/contributors&gt;&lt;auth-address&gt;Department of Pediatrics, Lady Hardinge Medical College and Kalawati Saran Children&amp;apos;s Hospital, New Delhi, India. drrajnisharma@yahoo.com&lt;/auth-address&gt;&lt;titles&gt;&lt;title&gt;Plasmodium vivax malaria admissions and risk of mortality in a tertiary-care children&amp;apos;s hospital in North India&lt;/title&gt;&lt;secondary-title&gt;Paediatr Int Child Health&lt;/secondary-title&gt;&lt;/titles&gt;&lt;periodical&gt;&lt;full-title&gt;Paediatr Int Child Health&lt;/full-title&gt;&lt;/periodical&gt;&lt;pages&gt;152-7&lt;/pages&gt;&lt;volume&gt;32&lt;/volume&gt;&lt;number&gt;3&lt;/number&gt;&lt;edition&gt;2012/07/25&lt;/edition&gt;&lt;dates&gt;&lt;year&gt;2012&lt;/year&gt;&lt;pub-dates&gt;&lt;date&gt;Aug&lt;/date&gt;&lt;/pub-dates&gt;&lt;/dates&gt;&lt;isbn&gt;2046-9055 (Electronic)&amp;#xD;2046-9047 (Linking)&lt;/isbn&gt;&lt;accession-num&gt;22824663&lt;/accession-num&gt;&lt;urls&gt;&lt;/urls&gt;&lt;electronic-resource-num&gt;10.1179/2046905512y.0000000012&lt;/electronic-resource-num&gt;&lt;remote-database-provider&gt;NLM&lt;/remote-database-provider&gt;&lt;language&gt;eng&lt;/language&gt;&lt;/record&gt;&lt;/Cite&gt;&lt;/EndNote&gt;</w:instrTex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9" w:tooltip="Sharma, 2012 #4603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69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44" w:type="pct"/>
          </w:tcPr>
          <w:p w:rsidR="00DC6F4F" w:rsidRPr="00876565" w:rsidRDefault="00DC6F4F" w:rsidP="00737BC0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105</w:t>
            </w:r>
          </w:p>
        </w:tc>
        <w:tc>
          <w:tcPr>
            <w:tcW w:w="84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19.0</w:t>
            </w:r>
          </w:p>
        </w:tc>
        <w:tc>
          <w:tcPr>
            <w:tcW w:w="541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12.0–27.9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Limaye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&lt;EndNote&gt;&lt;Cite&gt;&lt;Author&gt;Limaye&lt;/Author&gt;&lt;Year&gt;2012&lt;/Year&gt;&lt;RecNum&gt;828&lt;/RecNum&gt;&lt;DisplayText&gt;[16]&lt;/DisplayText&gt;&lt;record&gt;&lt;rec-number&gt;828&lt;/rec-number&gt;&lt;foreign-keys&gt;&lt;key app="EN" db-id="fwprrstwpesw50etzd2p0are22rr05sfaewx"&gt;828&lt;/key&gt;&lt;/foreign-keys&gt;&lt;ref-type name="Journal Article"&gt;17&lt;/ref-type&gt;&lt;contributors&gt;&lt;authors&gt;&lt;author&gt;Limaye, C. S.&lt;/author&gt;&lt;author&gt;Londhey, V. A.&lt;/author&gt;&lt;author&gt;Nabar, S. T.&lt;/author&gt;&lt;/authors&gt;&lt;/contributors&gt;&lt;titles&gt;&lt;title&gt;The study of complications of vivax malaria in comparison with falciparum malaria in Mumbai&lt;/title&gt;&lt;secondary-title&gt;Journal of Association of Physicians of India&lt;/secondary-title&gt;&lt;/titles&gt;&lt;periodical&gt;&lt;full-title&gt;Journal of Association of Physicians of India&lt;/full-title&gt;&lt;/periodical&gt;&lt;pages&gt;15-18&lt;/pages&gt;&lt;volume&gt;60&lt;/volume&gt;&lt;number&gt;10&lt;/number&gt;&lt;dates&gt;&lt;year&gt;2012&lt;/year&gt;&lt;/dates&gt;&lt;urls&gt;&lt;related-urls&gt;&lt;url&gt;http://www.scopus.com/inward/record.url?eid=2-s2.0-84867428533&amp;amp;partnerID=40&amp;amp;md5=2cd05039113e3474bcdaff14bc3afaa5&lt;/url&gt;&lt;/related-urls&gt;&lt;/urls&gt;&lt;/record&gt;&lt;/Cite&gt;&lt;/EndNote&gt;</w:instrTex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16" w:tooltip="Limaye, 2012 #828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16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44" w:type="pct"/>
          </w:tcPr>
          <w:p w:rsidR="00DC6F4F" w:rsidRPr="00876565" w:rsidRDefault="00DC6F4F" w:rsidP="00737BC0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338</w:t>
            </w:r>
          </w:p>
        </w:tc>
        <w:tc>
          <w:tcPr>
            <w:tcW w:w="84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3.5</w:t>
            </w:r>
          </w:p>
        </w:tc>
        <w:tc>
          <w:tcPr>
            <w:tcW w:w="541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1.8–6.1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07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Nurleila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&lt;EndNote&gt;&lt;Cite&gt;&lt;Author&gt;Nurleila&lt;/Author&gt;&lt;Year&gt;2012&lt;/Year&gt;&lt;RecNum&gt;823&lt;/RecNum&gt;&lt;DisplayText&gt;[71]&lt;/DisplayText&gt;&lt;record&gt;&lt;rec-number&gt;823&lt;/rec-number&gt;&lt;foreign-keys&gt;&lt;key app="EN" db-id="fwprrstwpesw50etzd2p0are22rr05sfaewx"&gt;823&lt;/key&gt;&lt;/foreign-keys&gt;&lt;ref-type name="Journal Article"&gt;17&lt;/ref-type&gt;&lt;contributors&gt;&lt;authors&gt;&lt;author&gt;Nurleila, S.&lt;/author&gt;&lt;author&gt;Syafruddin, D.&lt;/author&gt;&lt;author&gt;Elyazar, I. R. F.&lt;/author&gt;&lt;author&gt;Baird E, J. K.&lt;/author&gt;&lt;/authors&gt;&lt;/contributors&gt;&lt;titles&gt;&lt;title&gt;Serious and fatal illness associated with falciparum and vivax malaria among patients admitted to hospital at West Sumba in Eastern Indonesia&lt;/title&gt;&lt;secondary-title&gt;American Journal of Tropical Medicine and Hygiene&lt;/secondary-title&gt;&lt;/titles&gt;&lt;periodical&gt;&lt;full-title&gt;American Journal of Tropical Medicine and Hygiene&lt;/full-title&gt;&lt;/periodical&gt;&lt;pages&gt;41-49&lt;/pages&gt;&lt;volume&gt;87&lt;/volume&gt;&lt;number&gt;1&lt;/number&gt;&lt;dates&gt;&lt;year&gt;2012&lt;/year&gt;&lt;/dates&gt;&lt;urls&gt;&lt;related-urls&gt;&lt;url&gt;http://www.scopus.com/inward/record.url?eid=2-s2.0-84863749237&amp;amp;partnerID=40&amp;amp;md5=6414b4bf751e3a39ba14cb2119a993cd&lt;/url&gt;&lt;/related-urls&gt;&lt;/urls&gt;&lt;/record&gt;&lt;/Cite&gt;&lt;/EndNote&gt;</w:instrTex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1" w:tooltip="Nurleila, 2012 #823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71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44" w:type="pct"/>
          </w:tcPr>
          <w:p w:rsidR="00DC6F4F" w:rsidRPr="00876565" w:rsidRDefault="00DC6F4F" w:rsidP="00737BC0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Indonesia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1837</w:t>
            </w:r>
          </w:p>
        </w:tc>
        <w:tc>
          <w:tcPr>
            <w:tcW w:w="84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541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4.1–6.2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Garg 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&lt;EndNote&gt;&lt;Cite&gt;&lt;Author&gt;Garg&lt;/Author&gt;&lt;Year&gt;2012&lt;/Year&gt;&lt;RecNum&gt;812&lt;/RecNum&gt;&lt;DisplayText&gt;[60]&lt;/DisplayText&gt;&lt;record&gt;&lt;rec-number&gt;812&lt;/rec-number&gt;&lt;foreign-keys&gt;&lt;key app="EN" db-id="fwprrstwpesw50etzd2p0are22rr05sfaewx"&gt;812&lt;/key&gt;&lt;/foreign-keys&gt;&lt;ref-type name="Journal Article"&gt;17&lt;/ref-type&gt;&lt;contributors&gt;&lt;authors&gt;&lt;author&gt;Garg, S.&lt;/author&gt;&lt;author&gt;Saxena, V.&lt;/author&gt;&lt;author&gt;Lumb, V.&lt;/author&gt;&lt;author&gt;Pakalapati, D.&lt;/author&gt;&lt;author&gt;Boopathi, P. A.&lt;/author&gt;&lt;author&gt;Subudhi, A. K.&lt;/author&gt;&lt;author&gt;Chowdhury, S.&lt;/author&gt;&lt;author&gt;Kochar, S. K.&lt;/author&gt;&lt;author&gt;Kochar, D. K.&lt;/author&gt;&lt;author&gt;Sharma, Y. D.&lt;/author&gt;&lt;author&gt;Das, A.&lt;/author&gt;&lt;/authors&gt;&lt;/contributors&gt;&lt;auth-address&gt;Department of Biological Sciences, Birla Institute of Technology and Science, Pilani 333031, Rajasthan, India.&lt;/auth-address&gt;&lt;titles&gt;&lt;title&gt;Novel mutations in the antifolate drug resistance marker genes among Plasmodium vivax isolates exhibiting severe manifestations&lt;/title&gt;&lt;secondary-title&gt;Exp Parasitol&lt;/secondary-title&gt;&lt;/titles&gt;&lt;periodical&gt;&lt;full-title&gt;Exp Parasitol&lt;/full-title&gt;&lt;/periodical&gt;&lt;pages&gt;410-6&lt;/pages&gt;&lt;volume&gt;132&lt;/volume&gt;&lt;number&gt;4&lt;/number&gt;&lt;edition&gt;2012/10/10&lt;/edition&gt;&lt;dates&gt;&lt;year&gt;2012&lt;/year&gt;&lt;pub-dates&gt;&lt;date&gt;Dec&lt;/date&gt;&lt;/pub-dates&gt;&lt;/dates&gt;&lt;isbn&gt;1090-2449 (Electronic)&amp;#xD;0014-4894 (Linking)&lt;/isbn&gt;&lt;accession-num&gt;23043980&lt;/accession-num&gt;&lt;urls&gt;&lt;/urls&gt;&lt;electronic-resource-num&gt;10.1016/j.exppara.2012.09.018&lt;/electronic-resource-num&gt;&lt;remote-database-provider&gt;NLM&lt;/remote-database-provider&gt;&lt;language&gt;eng&lt;/language&gt;&lt;/record&gt;&lt;/Cite&gt;&lt;/EndNote&gt;</w:instrTex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0" w:tooltip="Garg, 2012 #812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60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2160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44" w:type="pct"/>
          </w:tcPr>
          <w:p w:rsidR="00DC6F4F" w:rsidRPr="00876565" w:rsidRDefault="00DC6F4F" w:rsidP="00737BC0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84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9.0</w:t>
            </w:r>
          </w:p>
        </w:tc>
        <w:tc>
          <w:tcPr>
            <w:tcW w:w="541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3.7–17.6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Singh</w:t>
            </w:r>
            <w:r w:rsidR="00621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&lt;EndNote&gt;&lt;Cite&gt;&lt;Author&gt;Singh&lt;/Author&gt;&lt;Year&gt;2013&lt;/Year&gt;&lt;RecNum&gt;5274&lt;/RecNum&gt;&lt;DisplayText&gt;[73]&lt;/DisplayText&gt;&lt;record&gt;&lt;rec-number&gt;5274&lt;/rec-number&gt;&lt;foreign-keys&gt;&lt;key app="EN" db-id="fwprrstwpesw50etzd2p0are22rr05sfaewx"&gt;5274&lt;/key&gt;&lt;/foreign-keys&gt;&lt;ref-type name="Journal Article"&gt;17&lt;/ref-type&gt;&lt;contributors&gt;&lt;authors&gt;&lt;author&gt;Singh, R.&lt;/author&gt;&lt;author&gt;Kumar, S.&lt;/author&gt;&lt;author&gt;Rana, S. K.&lt;/author&gt;&lt;author&gt;Thakur, B.&lt;/author&gt;&lt;author&gt;Singh, S. P.&lt;/author&gt;&lt;/authors&gt;&lt;/contributors&gt;&lt;auth-address&gt;Associate Professor, Department of Pediatrics, SGRR Institute of Medical and Health Sciences , Dehradun, Uttarakhand, India .&lt;/auth-address&gt;&lt;titles&gt;&lt;title&gt;A comparative study of clinical profiles of vivax and falciparum malaria in children at a tertiary care centre in uttarakhand&lt;/title&gt;&lt;secondary-title&gt;J Clin Diagn Res&lt;/secondary-title&gt;&lt;/titles&gt;&lt;periodical&gt;&lt;full-title&gt;J Clin Diagn Res&lt;/full-title&gt;&lt;/periodical&gt;&lt;pages&gt;2234-7&lt;/pages&gt;&lt;volume&gt;7&lt;/volume&gt;&lt;number&gt;10&lt;/number&gt;&lt;edition&gt;2013/12/04&lt;/edition&gt;&lt;dates&gt;&lt;year&gt;2013&lt;/year&gt;&lt;pub-dates&gt;&lt;date&gt;Oct&lt;/date&gt;&lt;/pub-dates&gt;&lt;/dates&gt;&lt;isbn&gt;2249-782X (Print)&amp;#xD;0973-709X (Linking)&lt;/isbn&gt;&lt;accession-num&gt;24298484&lt;/accession-num&gt;&lt;urls&gt;&lt;/urls&gt;&lt;custom2&gt;3843453&lt;/custom2&gt;&lt;electronic-resource-num&gt;10.7860/jcdr/2013/6914.3479&lt;/electronic-resource-num&gt;&lt;remote-database-provider&gt;NLM&lt;/remote-database-provider&gt;&lt;language&gt;eng&lt;/language&gt;&lt;/record&gt;&lt;/Cite&gt;&lt;/EndNote&gt;</w:instrText>
            </w:r>
            <w:r w:rsidR="00621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73" w:tooltip="Singh, 2013 #5274" w:history="1">
              <w:r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73</w:t>
              </w:r>
            </w:hyperlink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 w:rsidR="00621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44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84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541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8.1–28.09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Zaki</w:t>
            </w:r>
            <w:r w:rsidR="00621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PEVuZE5vdGU+PENpdGU+PEF1dGhvcj5aYWtpPC9BdXRob3I+PFllYXI+MjAxMzwvWWVhcj48UmVj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</w:instrText>
            </w:r>
            <w:r w:rsidR="00621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PEVuZE5vdGU+PENpdGU+PEF1dGhvcj5aYWtpPC9BdXRob3I+PFllYXI+MjAxMzwvWWVhcj48UmVj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EN.CITE.DATA </w:instrText>
            </w:r>
            <w:r w:rsidR="004B6E72" w:rsidRPr="00621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 w:rsidR="00621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r w:rsidR="004B6E72" w:rsidRPr="00621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 w:rsidR="00621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74" w:tooltip="Zaki, 2013 #5275" w:history="1">
              <w:r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74</w:t>
              </w:r>
            </w:hyperlink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 w:rsidR="00621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44" w:type="pct"/>
          </w:tcPr>
          <w:p w:rsidR="00DC6F4F" w:rsidRPr="00876565" w:rsidRDefault="00DC6F4F" w:rsidP="00737BC0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84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541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0.02–4.12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292959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929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Bhatacharjee</w:t>
            </w:r>
            <w:r w:rsidR="00621600" w:rsidRPr="00B765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/>
            </w:r>
            <w:r w:rsidRPr="002929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&lt;EndNote&gt;&lt;Cite&gt;&lt;Author&gt;Bhattacharjee P&lt;/Author&gt;&lt;Year&gt;2013&lt;/Year&gt;&lt;RecNum&gt;5445&lt;/RecNum&gt;&lt;DisplayText&gt;[82]&lt;/DisplayText&gt;&lt;record&gt;&lt;rec-number&gt;5445&lt;/rec-number&gt;&lt;foreign-keys&gt;&lt;key app="EN" db-id="fwprrstwpesw50etzd2p0are22rr05sfaewx"&gt;5445&lt;/key&gt;&lt;/foreign-keys&gt;&lt;ref-type name="Journal Article"&gt;17&lt;/ref-type&gt;&lt;contributors&gt;&lt;authors&gt;&lt;author&gt;Bhattacharjee P, &lt;/author&gt;&lt;author&gt;Dubey S, &lt;/author&gt;&lt;author&gt;Gupta VK, &lt;/author&gt;&lt;author&gt;Agarwal P, &lt;/author&gt;&lt;author&gt;Mahato MP&lt;/author&gt;&lt;/authors&gt;&lt;/contributors&gt;&lt;titles&gt;&lt;title&gt;The clinicopathologic manifestations of Plasmodium vivax malaria in children: a growing menace.&lt;/title&gt;&lt;secondary-title&gt;J Clin Diagn Res&lt;/secondary-title&gt;&lt;/titles&gt;&lt;periodical&gt;&lt;full-title&gt;J Clin Diagn Res&lt;/full-title&gt;&lt;/periodical&gt;&lt;pages&gt;861-867&lt;/pages&gt;&lt;volume&gt;7&lt;/volume&gt;&lt;dates&gt;&lt;year&gt;2013&lt;/year&gt;&lt;/dates&gt;&lt;urls&gt;&lt;/urls&gt;&lt;/record&gt;&lt;/Cite&gt;&lt;/EndNote&gt;</w:instrText>
            </w:r>
            <w:r w:rsidR="00621600" w:rsidRPr="00B765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Pr="00292959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82" w:tooltip="Bhattacharjee P, 2013 #5445" w:history="1">
              <w:r w:rsidRPr="00292959"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82</w:t>
              </w:r>
            </w:hyperlink>
            <w:r w:rsidRPr="00292959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 w:rsidR="00621600" w:rsidRPr="00B765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44" w:type="pct"/>
          </w:tcPr>
          <w:p w:rsidR="00DC6F4F" w:rsidRPr="00876565" w:rsidRDefault="00DC6F4F" w:rsidP="00737BC0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84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5.95</w:t>
            </w:r>
          </w:p>
        </w:tc>
        <w:tc>
          <w:tcPr>
            <w:tcW w:w="541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2.89–10.67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E978CE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978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Sarkar </w:t>
            </w:r>
            <w:r w:rsidR="00621600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&lt;EndNote&gt;&lt;Cite&gt;&lt;Author&gt;Sarkar D&lt;/Author&gt;&lt;Year&gt;2013&lt;/Year&gt;&lt;RecNum&gt;5485&lt;/RecNum&gt;&lt;DisplayText&gt;[84]&lt;/DisplayText&gt;&lt;record&gt;&lt;rec-number&gt;5485&lt;/rec-number&gt;&lt;foreign-keys&gt;&lt;key app="EN" db-id="fwprrstwpesw50etzd2p0are22rr05sfaewx"&gt;5485&lt;/key&gt;&lt;/foreign-keys&gt;&lt;ref-type name="Journal Article"&gt;17&lt;/ref-type&gt;&lt;contributors&gt;&lt;authors&gt;&lt;author&gt;Sarkar D,&lt;/author&gt;&lt;author&gt;Ray S, &lt;/author&gt;&lt;author&gt;Saha M, &lt;/author&gt;&lt;author&gt;Chakraborty A, &lt;/author&gt;&lt;author&gt;Talukdar A,&lt;/author&gt;&lt;/authors&gt;&lt;/contributors&gt;&lt;titles&gt;&lt;title&gt;Clinico-laboratory profile of severe Plasmodium vivax malaria in a tertiary care centre in Kolkata.&lt;/title&gt;&lt;secondary-title&gt;Trop Parasitol.&lt;/secondary-title&gt;&lt;/titles&gt;&lt;periodical&gt;&lt;full-title&gt;Trop Parasitol.&lt;/full-title&gt;&lt;/periodical&gt;&lt;pages&gt;53-7&lt;/pages&gt;&lt;volume&gt;3(1)&lt;/volume&gt;&lt;dates&gt;&lt;year&gt;2013&lt;/year&gt;&lt;/dates&gt;&lt;urls&gt;&lt;/urls&gt;&lt;/record&gt;&lt;/Cite&gt;&lt;/EndNote&gt;</w:instrText>
            </w:r>
            <w:r w:rsidR="00621600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4" w:tooltip="Sarkar D, 2013 #5485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84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21600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44" w:type="pct"/>
          </w:tcPr>
          <w:p w:rsidR="00DC6F4F" w:rsidRPr="00876565" w:rsidRDefault="00DC6F4F" w:rsidP="00737BC0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4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12.44</w:t>
            </w:r>
          </w:p>
        </w:tc>
        <w:tc>
          <w:tcPr>
            <w:tcW w:w="541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10.36–14.78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292959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Rizvi </w:t>
            </w:r>
            <w:r w:rsidR="00621600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&lt;EndNote&gt;&lt;Cite&gt;&lt;Author&gt;Rizvi I&lt;/Author&gt;&lt;Year&gt;2013&lt;/Year&gt;&lt;RecNum&gt;5488&lt;/RecNum&gt;&lt;DisplayText&gt;[87]&lt;/DisplayText&gt;&lt;record&gt;&lt;rec-number&gt;5488&lt;/rec-number&gt;&lt;foreign-keys&gt;&lt;key app="EN" db-id="fwprrstwpesw50etzd2p0are22rr05sfaewx"&gt;5488&lt;/key&gt;&lt;/foreign-keys&gt;&lt;ref-type name="Journal Article"&gt;17&lt;/ref-type&gt;&lt;contributors&gt;&lt;authors&gt;&lt;author&gt;Rizvi I, &lt;/author&gt;&lt;author&gt;Tripathi DK, &lt;/author&gt;&lt;author&gt;Chughtai AM, &lt;/author&gt;&lt;author&gt;Beg M, &lt;/author&gt;&lt;author&gt;Zaman S, &lt;/author&gt;&lt;author&gt;Zaidi N,&lt;/author&gt;&lt;/authors&gt;&lt;/contributors&gt;&lt;titles&gt;&lt;title&gt;Complications associated with Plasmodium vivax malaria: a retrospective study from a tertiary care hospital based in Western Uttar Pradesh, India.&lt;/title&gt;&lt;secondary-title&gt;Ann Afr Med.&lt;/secondary-title&gt;&lt;/titles&gt;&lt;periodical&gt;&lt;full-title&gt;Ann Afr Med.&lt;/full-title&gt;&lt;/periodical&gt;&lt;pages&gt;155-9&lt;/pages&gt;&lt;volume&gt;12(3)&lt;/volume&gt;&lt;dates&gt;&lt;year&gt;2013&lt;/year&gt;&lt;/dates&gt;&lt;urls&gt;&lt;/urls&gt;&lt;/record&gt;&lt;/Cite&gt;&lt;/EndNote&gt;</w:instrText>
            </w:r>
            <w:r w:rsidR="00621600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7" w:tooltip="Rizvi I, 2013 #5488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87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21600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44" w:type="pct"/>
          </w:tcPr>
          <w:p w:rsidR="00DC6F4F" w:rsidRPr="00876565" w:rsidRDefault="00DC6F4F" w:rsidP="00737BC0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84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5.81</w:t>
            </w:r>
          </w:p>
        </w:tc>
        <w:tc>
          <w:tcPr>
            <w:tcW w:w="541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2.82–10.43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292959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Kwak</w:t>
            </w:r>
            <w:r w:rsidR="00621600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&lt;EndNote&gt;&lt;Cite&gt;&lt;Author&gt;Kwak YG&lt;/Author&gt;&lt;Year&gt;2013&lt;/Year&gt;&lt;RecNum&gt;5489&lt;/RecNum&gt;&lt;DisplayText&gt;[88]&lt;/DisplayText&gt;&lt;record&gt;&lt;rec-number&gt;5489&lt;/rec-number&gt;&lt;foreign-keys&gt;&lt;key app="EN" db-id="fwprrstwpesw50etzd2p0are22rr05sfaewx"&gt;5489&lt;/key&gt;&lt;/foreign-keys&gt;&lt;ref-type name="Journal Article"&gt;17&lt;/ref-type&gt;&lt;contributors&gt;&lt;authors&gt;&lt;author&gt;Kwak YG, &lt;/author&gt;&lt;author&gt;Lee HK, &lt;/author&gt;&lt;author&gt;Kim M, &lt;/author&gt;&lt;author&gt;Um TH, &lt;/author&gt;&lt;author&gt;Cho CR,&lt;/author&gt;&lt;/authors&gt;&lt;/contributors&gt;&lt;titles&gt;&lt;title&gt;Clinical characteristics of vivax malaria and analysis of recurred patients.&lt;/title&gt;&lt;secondary-title&gt;Infect Chemother.&lt;/secondary-title&gt;&lt;/titles&gt;&lt;periodical&gt;&lt;full-title&gt;Infect Chemother.&lt;/full-title&gt;&lt;/periodical&gt;&lt;pages&gt;69-75&lt;/pages&gt;&lt;volume&gt;45(1)&lt;/volume&gt;&lt;dates&gt;&lt;year&gt;2013&lt;/year&gt;&lt;/dates&gt;&lt;urls&gt;&lt;/urls&gt;&lt;/record&gt;&lt;/Cite&gt;&lt;/EndNote&gt;</w:instrText>
            </w:r>
            <w:r w:rsidR="00621600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8" w:tooltip="Kwak YG, 2013 #5489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88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21600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44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 Korea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84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541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0.18–2.47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292959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Jain </w:t>
            </w:r>
            <w:r w:rsidR="00621600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&lt;EndNote&gt;&lt;Cite&gt;&lt;Author&gt;Jain V&lt;/Author&gt;&lt;Year&gt;2013&lt;/Year&gt;&lt;RecNum&gt;5490&lt;/RecNum&gt;&lt;DisplayText&gt;[89]&lt;/DisplayText&gt;&lt;record&gt;&lt;rec-number&gt;5490&lt;/rec-number&gt;&lt;foreign-keys&gt;&lt;key app="EN" db-id="fwprrstwpesw50etzd2p0are22rr05sfaewx"&gt;5490&lt;/key&gt;&lt;/foreign-keys&gt;&lt;ref-type name="Journal Article"&gt;17&lt;/ref-type&gt;&lt;contributors&gt;&lt;authors&gt;&lt;author&gt;Jain V, &lt;/author&gt;&lt;author&gt;Agrawal A, &lt;/author&gt;&lt;author&gt;Singh N,&lt;/author&gt;&lt;/authors&gt;&lt;/contributors&gt;&lt;titles&gt;&lt;title&gt;Malaria in a tertiary health care facility of Central India with special reference to severe vivax: implications for malaria control.&lt;/title&gt;&lt;secondary-title&gt;Pathog Glob Health.&lt;/secondary-title&gt;&lt;/titles&gt;&lt;periodical&gt;&lt;full-title&gt;Pathog Glob Health.&lt;/full-title&gt;&lt;/periodical&gt;&lt;pages&gt;299-304&lt;/pages&gt;&lt;volume&gt;107(6)&lt;/volume&gt;&lt;dates&gt;&lt;year&gt;2013&lt;/year&gt;&lt;/dates&gt;&lt;urls&gt;&lt;/urls&gt;&lt;/record&gt;&lt;/Cite&gt;&lt;/EndNote&gt;</w:instrText>
            </w:r>
            <w:r w:rsidR="00621600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9" w:tooltip="Jain V, 2013 #5490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89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21600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44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84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3.53</w:t>
            </w:r>
          </w:p>
        </w:tc>
        <w:tc>
          <w:tcPr>
            <w:tcW w:w="541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1.43–7.15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292959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929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4" w:type="pct"/>
          </w:tcPr>
          <w:p w:rsidR="00DC6F4F" w:rsidRPr="00876565" w:rsidRDefault="00DC6F4F" w:rsidP="00737BC0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44478</w:t>
            </w:r>
          </w:p>
        </w:tc>
        <w:tc>
          <w:tcPr>
            <w:tcW w:w="84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541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0.3–0.8</w:t>
            </w:r>
          </w:p>
        </w:tc>
      </w:tr>
    </w:tbl>
    <w:p w:rsidR="00DC6F4F" w:rsidRPr="00DF562B" w:rsidRDefault="00DC6F4F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iCs/>
          <w:color w:val="000000" w:themeColor="text1"/>
          <w:sz w:val="18"/>
          <w:szCs w:val="18"/>
        </w:rPr>
      </w:pPr>
      <w:r w:rsidRPr="00DF562B">
        <w:rPr>
          <w:rFonts w:ascii="Times New Roman" w:hAnsi="Times New Roman" w:cs="Times New Roman"/>
          <w:iCs/>
          <w:color w:val="000000" w:themeColor="text1"/>
          <w:sz w:val="18"/>
          <w:szCs w:val="18"/>
        </w:rPr>
        <w:t>PHBS = Prospective hospital-based study</w:t>
      </w:r>
    </w:p>
    <w:p w:rsidR="00DC6F4F" w:rsidRPr="00DF562B" w:rsidRDefault="00DC6F4F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iCs/>
          <w:color w:val="000000" w:themeColor="text1"/>
          <w:sz w:val="18"/>
          <w:szCs w:val="18"/>
        </w:rPr>
      </w:pPr>
      <w:r w:rsidRPr="00DF562B">
        <w:rPr>
          <w:rFonts w:ascii="Times New Roman" w:hAnsi="Times New Roman" w:cs="Times New Roman"/>
          <w:iCs/>
          <w:color w:val="000000" w:themeColor="text1"/>
          <w:sz w:val="18"/>
          <w:szCs w:val="18"/>
        </w:rPr>
        <w:t>PCBS = Prospective community-based study (conducted in health sub-center)</w:t>
      </w:r>
    </w:p>
    <w:p w:rsidR="00DC6F4F" w:rsidRPr="00DF562B" w:rsidRDefault="00DC6F4F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iCs/>
          <w:color w:val="000000" w:themeColor="text1"/>
          <w:sz w:val="18"/>
          <w:szCs w:val="18"/>
        </w:rPr>
      </w:pPr>
      <w:r w:rsidRPr="00DF562B">
        <w:rPr>
          <w:rFonts w:ascii="Times New Roman" w:hAnsi="Times New Roman" w:cs="Times New Roman"/>
          <w:iCs/>
          <w:color w:val="000000" w:themeColor="text1"/>
          <w:sz w:val="18"/>
          <w:szCs w:val="18"/>
        </w:rPr>
        <w:t>RHBS = Retrospective hospital-based study</w:t>
      </w:r>
    </w:p>
    <w:p w:rsidR="00DC6F4F" w:rsidRPr="00DF562B" w:rsidRDefault="00DC6F4F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DF562B">
        <w:rPr>
          <w:rFonts w:ascii="Times New Roman" w:hAnsi="Times New Roman" w:cs="Times New Roman"/>
          <w:iCs/>
          <w:color w:val="000000" w:themeColor="text1"/>
          <w:sz w:val="18"/>
          <w:szCs w:val="18"/>
        </w:rPr>
        <w:t>PNG = Papua New Guinea</w:t>
      </w:r>
    </w:p>
    <w:sectPr w:rsidR="00DC6F4F" w:rsidRPr="00DF562B" w:rsidSect="00831FC5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Garamond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 New"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dobe Garamond Pro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21E4"/>
    <w:multiLevelType w:val="multilevel"/>
    <w:tmpl w:val="FEF25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46C5DBE"/>
    <w:multiLevelType w:val="hybridMultilevel"/>
    <w:tmpl w:val="3D78B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72169"/>
    <w:multiLevelType w:val="hybridMultilevel"/>
    <w:tmpl w:val="D1D2E47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07ED3DD8"/>
    <w:multiLevelType w:val="hybridMultilevel"/>
    <w:tmpl w:val="D42C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45376"/>
    <w:multiLevelType w:val="hybridMultilevel"/>
    <w:tmpl w:val="4E5A5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031F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E9C1878"/>
    <w:multiLevelType w:val="hybridMultilevel"/>
    <w:tmpl w:val="3F10A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C43268"/>
    <w:multiLevelType w:val="hybridMultilevel"/>
    <w:tmpl w:val="BACE0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7291B"/>
    <w:multiLevelType w:val="hybridMultilevel"/>
    <w:tmpl w:val="5176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8A1A96"/>
    <w:multiLevelType w:val="hybridMultilevel"/>
    <w:tmpl w:val="AAE24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4E4304D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84C636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9300B63"/>
    <w:multiLevelType w:val="hybridMultilevel"/>
    <w:tmpl w:val="461859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2B28AF"/>
    <w:multiLevelType w:val="hybridMultilevel"/>
    <w:tmpl w:val="18304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C3A5D"/>
    <w:multiLevelType w:val="hybridMultilevel"/>
    <w:tmpl w:val="6C3A79B6"/>
    <w:lvl w:ilvl="0" w:tplc="AAC84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8A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85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C9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4A7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769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125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3C1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9AA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34673C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266933F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6787E15"/>
    <w:multiLevelType w:val="hybridMultilevel"/>
    <w:tmpl w:val="812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37AE0"/>
    <w:multiLevelType w:val="multilevel"/>
    <w:tmpl w:val="4BBE45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23121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BB0443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BCC60C4"/>
    <w:multiLevelType w:val="hybridMultilevel"/>
    <w:tmpl w:val="31B2ECDA"/>
    <w:lvl w:ilvl="0" w:tplc="1B167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2A1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AA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26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02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24C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2C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0CA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3A2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DAD05EB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2F922638"/>
    <w:multiLevelType w:val="hybridMultilevel"/>
    <w:tmpl w:val="C03E90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AF587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3839204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3A465CC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41743179"/>
    <w:multiLevelType w:val="hybridMultilevel"/>
    <w:tmpl w:val="4FEA43A0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8">
    <w:nsid w:val="432F344C"/>
    <w:multiLevelType w:val="hybridMultilevel"/>
    <w:tmpl w:val="F41ECA52"/>
    <w:lvl w:ilvl="0" w:tplc="49964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D0F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388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CF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7C2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08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80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2D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3FE1BDB"/>
    <w:multiLevelType w:val="hybridMultilevel"/>
    <w:tmpl w:val="C9DEE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8C279DB"/>
    <w:multiLevelType w:val="hybridMultilevel"/>
    <w:tmpl w:val="18CE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E9462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494B7704"/>
    <w:multiLevelType w:val="hybridMultilevel"/>
    <w:tmpl w:val="D5D03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44C42CA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286FC0"/>
    <w:multiLevelType w:val="hybridMultilevel"/>
    <w:tmpl w:val="EE549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0215A35"/>
    <w:multiLevelType w:val="multilevel"/>
    <w:tmpl w:val="D580427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5">
    <w:nsid w:val="520C5131"/>
    <w:multiLevelType w:val="hybridMultilevel"/>
    <w:tmpl w:val="0F78E77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6">
    <w:nsid w:val="5B034E02"/>
    <w:multiLevelType w:val="hybridMultilevel"/>
    <w:tmpl w:val="EBE8A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B4A0182"/>
    <w:multiLevelType w:val="hybridMultilevel"/>
    <w:tmpl w:val="099C2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B62A03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5EBC2BC3"/>
    <w:multiLevelType w:val="hybridMultilevel"/>
    <w:tmpl w:val="1EEA5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5AC3A1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66BA27C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69484D96"/>
    <w:multiLevelType w:val="multilevel"/>
    <w:tmpl w:val="5BCAA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697E58B8"/>
    <w:multiLevelType w:val="hybridMultilevel"/>
    <w:tmpl w:val="9AE6D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4C4C06"/>
    <w:multiLevelType w:val="hybridMultilevel"/>
    <w:tmpl w:val="6C069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611B5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7AB535E9"/>
    <w:multiLevelType w:val="hybridMultilevel"/>
    <w:tmpl w:val="E7BC9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6278CF"/>
    <w:multiLevelType w:val="hybridMultilevel"/>
    <w:tmpl w:val="E1120080"/>
    <w:lvl w:ilvl="0" w:tplc="ADAE8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58F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61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EA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69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926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E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CD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45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1"/>
  </w:num>
  <w:num w:numId="3">
    <w:abstractNumId w:val="47"/>
  </w:num>
  <w:num w:numId="4">
    <w:abstractNumId w:val="27"/>
  </w:num>
  <w:num w:numId="5">
    <w:abstractNumId w:val="9"/>
  </w:num>
  <w:num w:numId="6">
    <w:abstractNumId w:val="1"/>
  </w:num>
  <w:num w:numId="7">
    <w:abstractNumId w:val="43"/>
  </w:num>
  <w:num w:numId="8">
    <w:abstractNumId w:val="4"/>
  </w:num>
  <w:num w:numId="9">
    <w:abstractNumId w:val="23"/>
  </w:num>
  <w:num w:numId="10">
    <w:abstractNumId w:val="46"/>
  </w:num>
  <w:num w:numId="11">
    <w:abstractNumId w:val="44"/>
  </w:num>
  <w:num w:numId="12">
    <w:abstractNumId w:val="32"/>
  </w:num>
  <w:num w:numId="13">
    <w:abstractNumId w:val="39"/>
  </w:num>
  <w:num w:numId="14">
    <w:abstractNumId w:val="12"/>
  </w:num>
  <w:num w:numId="15">
    <w:abstractNumId w:val="36"/>
  </w:num>
  <w:num w:numId="16">
    <w:abstractNumId w:val="13"/>
  </w:num>
  <w:num w:numId="17">
    <w:abstractNumId w:val="6"/>
  </w:num>
  <w:num w:numId="18">
    <w:abstractNumId w:val="33"/>
  </w:num>
  <w:num w:numId="19">
    <w:abstractNumId w:val="34"/>
  </w:num>
  <w:num w:numId="20">
    <w:abstractNumId w:val="2"/>
  </w:num>
  <w:num w:numId="21">
    <w:abstractNumId w:val="35"/>
  </w:num>
  <w:num w:numId="22">
    <w:abstractNumId w:val="30"/>
  </w:num>
  <w:num w:numId="23">
    <w:abstractNumId w:val="37"/>
  </w:num>
  <w:num w:numId="24">
    <w:abstractNumId w:val="18"/>
  </w:num>
  <w:num w:numId="25">
    <w:abstractNumId w:val="7"/>
  </w:num>
  <w:num w:numId="26">
    <w:abstractNumId w:val="20"/>
  </w:num>
  <w:num w:numId="27">
    <w:abstractNumId w:val="42"/>
  </w:num>
  <w:num w:numId="28">
    <w:abstractNumId w:val="0"/>
  </w:num>
  <w:num w:numId="29">
    <w:abstractNumId w:val="29"/>
  </w:num>
  <w:num w:numId="30">
    <w:abstractNumId w:val="17"/>
  </w:num>
  <w:num w:numId="31">
    <w:abstractNumId w:val="15"/>
  </w:num>
  <w:num w:numId="32">
    <w:abstractNumId w:val="31"/>
  </w:num>
  <w:num w:numId="33">
    <w:abstractNumId w:val="14"/>
  </w:num>
  <w:num w:numId="34">
    <w:abstractNumId w:val="28"/>
  </w:num>
  <w:num w:numId="35">
    <w:abstractNumId w:val="8"/>
  </w:num>
  <w:num w:numId="36">
    <w:abstractNumId w:val="40"/>
  </w:num>
  <w:num w:numId="37">
    <w:abstractNumId w:val="45"/>
  </w:num>
  <w:num w:numId="38">
    <w:abstractNumId w:val="22"/>
  </w:num>
  <w:num w:numId="39">
    <w:abstractNumId w:val="38"/>
  </w:num>
  <w:num w:numId="40">
    <w:abstractNumId w:val="25"/>
  </w:num>
  <w:num w:numId="41">
    <w:abstractNumId w:val="19"/>
  </w:num>
  <w:num w:numId="42">
    <w:abstractNumId w:val="26"/>
  </w:num>
  <w:num w:numId="43">
    <w:abstractNumId w:val="5"/>
  </w:num>
  <w:num w:numId="44">
    <w:abstractNumId w:val="24"/>
  </w:num>
  <w:num w:numId="45">
    <w:abstractNumId w:val="16"/>
  </w:num>
  <w:num w:numId="46">
    <w:abstractNumId w:val="41"/>
  </w:num>
  <w:num w:numId="47">
    <w:abstractNumId w:val="11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/>
  <w:rsids>
    <w:rsidRoot w:val="00F15C58"/>
    <w:rsid w:val="00054604"/>
    <w:rsid w:val="0005637E"/>
    <w:rsid w:val="000823A5"/>
    <w:rsid w:val="000B1EBF"/>
    <w:rsid w:val="00134286"/>
    <w:rsid w:val="001406D7"/>
    <w:rsid w:val="00216E12"/>
    <w:rsid w:val="002270CE"/>
    <w:rsid w:val="00283497"/>
    <w:rsid w:val="002A2CE1"/>
    <w:rsid w:val="00345AEC"/>
    <w:rsid w:val="0037260D"/>
    <w:rsid w:val="003B0759"/>
    <w:rsid w:val="003C00E0"/>
    <w:rsid w:val="003C0D7A"/>
    <w:rsid w:val="004030FE"/>
    <w:rsid w:val="0045330B"/>
    <w:rsid w:val="00454F77"/>
    <w:rsid w:val="00460E01"/>
    <w:rsid w:val="00460F82"/>
    <w:rsid w:val="00474901"/>
    <w:rsid w:val="00485384"/>
    <w:rsid w:val="004B6E72"/>
    <w:rsid w:val="005046A6"/>
    <w:rsid w:val="00517B14"/>
    <w:rsid w:val="005263FE"/>
    <w:rsid w:val="005620F2"/>
    <w:rsid w:val="005B3906"/>
    <w:rsid w:val="005F11F5"/>
    <w:rsid w:val="00614F49"/>
    <w:rsid w:val="00621600"/>
    <w:rsid w:val="00624A16"/>
    <w:rsid w:val="00676E25"/>
    <w:rsid w:val="00727B29"/>
    <w:rsid w:val="00737BC0"/>
    <w:rsid w:val="007744CF"/>
    <w:rsid w:val="007D411D"/>
    <w:rsid w:val="007D6B32"/>
    <w:rsid w:val="00831FC5"/>
    <w:rsid w:val="008C5CF9"/>
    <w:rsid w:val="008F7B5E"/>
    <w:rsid w:val="009C5250"/>
    <w:rsid w:val="009F7595"/>
    <w:rsid w:val="00A9353D"/>
    <w:rsid w:val="00AB5014"/>
    <w:rsid w:val="00AD4137"/>
    <w:rsid w:val="00AD7987"/>
    <w:rsid w:val="00B7341B"/>
    <w:rsid w:val="00B83994"/>
    <w:rsid w:val="00BB501C"/>
    <w:rsid w:val="00BC341D"/>
    <w:rsid w:val="00BD1E0E"/>
    <w:rsid w:val="00C2526E"/>
    <w:rsid w:val="00C320B2"/>
    <w:rsid w:val="00C36079"/>
    <w:rsid w:val="00CA7C5C"/>
    <w:rsid w:val="00D053BF"/>
    <w:rsid w:val="00D07B41"/>
    <w:rsid w:val="00D25383"/>
    <w:rsid w:val="00D4363B"/>
    <w:rsid w:val="00D67BF1"/>
    <w:rsid w:val="00DA0A29"/>
    <w:rsid w:val="00DC1C5E"/>
    <w:rsid w:val="00DC6F4F"/>
    <w:rsid w:val="00E1780C"/>
    <w:rsid w:val="00E20B4F"/>
    <w:rsid w:val="00EB5897"/>
    <w:rsid w:val="00ED59C6"/>
    <w:rsid w:val="00EE5951"/>
    <w:rsid w:val="00F15C58"/>
    <w:rsid w:val="00FC3EF3"/>
    <w:rsid w:val="00FC590B"/>
    <w:rsid w:val="00FE4898"/>
    <w:rsid w:val="00FE61AF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A5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2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823A5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paragraph" w:styleId="Heading4">
    <w:name w:val="heading 4"/>
    <w:basedOn w:val="Normal"/>
    <w:next w:val="Normal"/>
    <w:link w:val="Heading4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outlineLvl w:val="3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Heading5">
    <w:name w:val="heading 5"/>
    <w:basedOn w:val="Normal"/>
    <w:next w:val="Normal"/>
    <w:link w:val="Heading5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jc w:val="center"/>
      <w:outlineLvl w:val="4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23A5"/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character" w:customStyle="1" w:styleId="Heading4Char">
    <w:name w:val="Heading 4 Char"/>
    <w:basedOn w:val="DefaultParagraphFont"/>
    <w:link w:val="Heading4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customStyle="1" w:styleId="Heading5Char">
    <w:name w:val="Heading 5 Char"/>
    <w:basedOn w:val="DefaultParagraphFont"/>
    <w:link w:val="Heading5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ListParagraph">
    <w:name w:val="List Paragraph"/>
    <w:basedOn w:val="Normal"/>
    <w:uiPriority w:val="34"/>
    <w:qFormat/>
    <w:rsid w:val="000823A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0823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3A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823A5"/>
  </w:style>
  <w:style w:type="paragraph" w:styleId="Footer">
    <w:name w:val="footer"/>
    <w:basedOn w:val="Normal"/>
    <w:link w:val="Foot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823A5"/>
  </w:style>
  <w:style w:type="paragraph" w:styleId="BalloonText">
    <w:name w:val="Balloon Text"/>
    <w:basedOn w:val="Normal"/>
    <w:link w:val="BalloonTextChar"/>
    <w:uiPriority w:val="99"/>
    <w:semiHidden/>
    <w:unhideWhenUsed/>
    <w:rsid w:val="000823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3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23A5"/>
    <w:rPr>
      <w:color w:val="0563C1" w:themeColor="hyperlink"/>
      <w:u w:val="single"/>
    </w:rPr>
  </w:style>
  <w:style w:type="paragraph" w:customStyle="1" w:styleId="Default">
    <w:name w:val="Default"/>
    <w:rsid w:val="00082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th-TH"/>
    </w:rPr>
  </w:style>
  <w:style w:type="character" w:styleId="Emphasis">
    <w:name w:val="Emphasis"/>
    <w:basedOn w:val="DefaultParagraphFont"/>
    <w:uiPriority w:val="20"/>
    <w:qFormat/>
    <w:rsid w:val="000823A5"/>
    <w:rPr>
      <w:i/>
      <w:iCs/>
    </w:rPr>
  </w:style>
  <w:style w:type="character" w:customStyle="1" w:styleId="smallcaps">
    <w:name w:val="smallcaps"/>
    <w:basedOn w:val="DefaultParagraphFont"/>
    <w:rsid w:val="000823A5"/>
  </w:style>
  <w:style w:type="character" w:customStyle="1" w:styleId="apple-style-span">
    <w:name w:val="apple-style-span"/>
    <w:basedOn w:val="DefaultParagraphFont"/>
    <w:rsid w:val="000823A5"/>
  </w:style>
  <w:style w:type="character" w:customStyle="1" w:styleId="apple-converted-space">
    <w:name w:val="apple-converted-space"/>
    <w:basedOn w:val="DefaultParagraphFont"/>
    <w:rsid w:val="000823A5"/>
  </w:style>
  <w:style w:type="table" w:styleId="TableGrid">
    <w:name w:val="Table Grid"/>
    <w:basedOn w:val="TableNormal"/>
    <w:uiPriority w:val="59"/>
    <w:rsid w:val="000823A5"/>
    <w:pPr>
      <w:spacing w:before="100" w:beforeAutospacing="1" w:after="100" w:afterAutospacing="1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0823A5"/>
    <w:pPr>
      <w:spacing w:line="201" w:lineRule="atLeast"/>
    </w:pPr>
    <w:rPr>
      <w:rFonts w:cs="Angsana New"/>
      <w:color w:val="auto"/>
    </w:rPr>
  </w:style>
  <w:style w:type="paragraph" w:customStyle="1" w:styleId="Pa31">
    <w:name w:val="Pa3+1"/>
    <w:basedOn w:val="Normal"/>
    <w:next w:val="Normal"/>
    <w:uiPriority w:val="99"/>
    <w:rsid w:val="000823A5"/>
    <w:pPr>
      <w:autoSpaceDE w:val="0"/>
      <w:autoSpaceDN w:val="0"/>
      <w:adjustRightInd w:val="0"/>
      <w:spacing w:before="0" w:beforeAutospacing="0" w:after="0" w:afterAutospacing="0" w:line="221" w:lineRule="atLeast"/>
    </w:pPr>
    <w:rPr>
      <w:rFonts w:ascii="Adobe Garamond Pro" w:hAnsi="Adobe Garamond Pro"/>
      <w:sz w:val="24"/>
      <w:szCs w:val="24"/>
    </w:rPr>
  </w:style>
  <w:style w:type="character" w:customStyle="1" w:styleId="A10">
    <w:name w:val="A10"/>
    <w:uiPriority w:val="99"/>
    <w:rsid w:val="000823A5"/>
    <w:rPr>
      <w:rFonts w:cs="Adobe Garamond Pro"/>
      <w:color w:val="000000"/>
      <w:sz w:val="22"/>
      <w:szCs w:val="22"/>
      <w:u w:val="single"/>
    </w:rPr>
  </w:style>
  <w:style w:type="paragraph" w:styleId="BodyTextIndent">
    <w:name w:val="Body Text Indent"/>
    <w:basedOn w:val="Normal"/>
    <w:link w:val="BodyTextIndentChar"/>
    <w:rsid w:val="000823A5"/>
    <w:pPr>
      <w:spacing w:before="0" w:beforeAutospacing="0" w:after="0" w:afterAutospacing="0"/>
      <w:ind w:left="720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23A5"/>
    <w:rPr>
      <w:rFonts w:ascii="Arial Narrow" w:eastAsia="Times New Roman" w:hAnsi="Arial Narrow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0823A5"/>
    <w:pPr>
      <w:spacing w:before="0" w:beforeAutospacing="0" w:after="0" w:afterAutospacing="0"/>
      <w:ind w:left="36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823A5"/>
    <w:rPr>
      <w:rFonts w:ascii="Arial Narrow" w:eastAsia="Arial Unicode MS" w:hAnsi="Arial Narrow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0823A5"/>
    <w:pPr>
      <w:spacing w:before="0" w:beforeAutospacing="0" w:after="0" w:afterAutospacing="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823A5"/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23A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823A5"/>
    <w:pPr>
      <w:spacing w:after="120" w:line="480" w:lineRule="auto"/>
      <w:ind w:left="360"/>
    </w:pPr>
  </w:style>
  <w:style w:type="character" w:customStyle="1" w:styleId="BodyTextIndent2Char1">
    <w:name w:val="Body Text Indent 2 Char1"/>
    <w:basedOn w:val="DefaultParagraphFont"/>
    <w:uiPriority w:val="99"/>
    <w:semiHidden/>
    <w:rsid w:val="000823A5"/>
  </w:style>
  <w:style w:type="paragraph" w:styleId="NormalWeb">
    <w:name w:val="Normal (Web)"/>
    <w:basedOn w:val="Normal"/>
    <w:uiPriority w:val="99"/>
    <w:unhideWhenUsed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nbapihighlight">
    <w:name w:val="nbapihighlight"/>
    <w:basedOn w:val="DefaultParagraphFont"/>
    <w:rsid w:val="000823A5"/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23A5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823A5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0823A5"/>
    <w:rPr>
      <w:sz w:val="16"/>
      <w:szCs w:val="16"/>
    </w:rPr>
  </w:style>
  <w:style w:type="table" w:styleId="LightGrid-Accent5">
    <w:name w:val="Light Grid Accent 5"/>
    <w:basedOn w:val="TableNormal"/>
    <w:uiPriority w:val="62"/>
    <w:rsid w:val="000823A5"/>
    <w:pPr>
      <w:spacing w:beforeAutospacing="1" w:after="0" w:afterAutospacing="1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Shading">
    <w:name w:val="Light Shading"/>
    <w:basedOn w:val="TableNormal"/>
    <w:uiPriority w:val="60"/>
    <w:rsid w:val="000823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9">
    <w:name w:val="Pa9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customStyle="1" w:styleId="A9">
    <w:name w:val="A9"/>
    <w:uiPriority w:val="99"/>
    <w:rsid w:val="000823A5"/>
    <w:rPr>
      <w:rFonts w:cs="Times New Roman"/>
      <w:i/>
      <w:iCs/>
      <w:color w:val="000000"/>
      <w:sz w:val="10"/>
      <w:szCs w:val="10"/>
    </w:rPr>
  </w:style>
  <w:style w:type="paragraph" w:customStyle="1" w:styleId="Pa14">
    <w:name w:val="Pa14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823A5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3A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3A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823A5"/>
    <w:rPr>
      <w:b/>
      <w:bCs/>
      <w:sz w:val="20"/>
      <w:szCs w:val="20"/>
    </w:rPr>
  </w:style>
  <w:style w:type="paragraph" w:customStyle="1" w:styleId="yiv198770882msonormal">
    <w:name w:val="yiv198770882msonormal"/>
    <w:basedOn w:val="Normal"/>
    <w:rsid w:val="000823A5"/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Pa13">
    <w:name w:val="Pa13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Strong">
    <w:name w:val="Strong"/>
    <w:basedOn w:val="DefaultParagraphFont"/>
    <w:uiPriority w:val="22"/>
    <w:qFormat/>
    <w:rsid w:val="000823A5"/>
    <w:rPr>
      <w:b/>
      <w:bCs/>
    </w:rPr>
  </w:style>
  <w:style w:type="paragraph" w:customStyle="1" w:styleId="fulltext-text">
    <w:name w:val="fulltext-text"/>
    <w:basedOn w:val="Normal"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fulltext-it">
    <w:name w:val="fulltext-it"/>
    <w:basedOn w:val="DefaultParagraphFont"/>
    <w:rsid w:val="000823A5"/>
  </w:style>
  <w:style w:type="table" w:customStyle="1" w:styleId="TableGrid1">
    <w:name w:val="Table Grid1"/>
    <w:basedOn w:val="TableNormal"/>
    <w:next w:val="TableGrid"/>
    <w:uiPriority w:val="5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a="http://schemas.openxmlformats.org/drawingml/2006/main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5871</Words>
  <Characters>33466</Characters>
  <Application>Microsoft Macintosh Word</Application>
  <DocSecurity>0</DocSecurity>
  <Lines>278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41098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Marcel Hommel</cp:lastModifiedBy>
  <cp:revision>3</cp:revision>
  <dcterms:created xsi:type="dcterms:W3CDTF">2014-10-29T11:11:00Z</dcterms:created>
  <dcterms:modified xsi:type="dcterms:W3CDTF">2014-10-29T11:12:00Z</dcterms:modified>
</cp:coreProperties>
</file>