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DD" w:rsidRDefault="007665DE" w:rsidP="007665DE">
      <w:pPr>
        <w:jc w:val="center"/>
      </w:pPr>
      <w:bookmarkStart w:id="0" w:name="_GoBack"/>
      <w:bookmarkEnd w:id="0"/>
      <w:r w:rsidRPr="007665DE">
        <w:rPr>
          <w:noProof/>
        </w:rPr>
        <w:drawing>
          <wp:inline distT="0" distB="0" distL="0" distR="0">
            <wp:extent cx="4633579" cy="365760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31" r="3979" b="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7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9C8" w:rsidRDefault="002829C8" w:rsidP="007665DE">
      <w:pPr>
        <w:jc w:val="center"/>
      </w:pPr>
    </w:p>
    <w:p w:rsidR="002829C8" w:rsidRDefault="002829C8" w:rsidP="002829C8">
      <w:pPr>
        <w:jc w:val="center"/>
      </w:pPr>
    </w:p>
    <w:p w:rsidR="002829C8" w:rsidRDefault="002829C8" w:rsidP="002829C8">
      <w:pPr>
        <w:pStyle w:val="Heading2"/>
      </w:pPr>
      <w:bookmarkStart w:id="1" w:name="_Toc310333683"/>
      <w:r>
        <w:t xml:space="preserve">Supplementary file 1 </w:t>
      </w:r>
      <w:r w:rsidR="007E119C">
        <w:t>–</w:t>
      </w:r>
      <w:r>
        <w:t xml:space="preserve"> </w:t>
      </w:r>
      <w:r w:rsidR="007E119C">
        <w:t>DPSIR (</w:t>
      </w:r>
      <w:r w:rsidRPr="00CD4132">
        <w:t>Driving forces</w:t>
      </w:r>
      <w:r>
        <w:t>-</w:t>
      </w:r>
      <w:r w:rsidRPr="00CD4132">
        <w:t>Pressures</w:t>
      </w:r>
      <w:r>
        <w:t>-</w:t>
      </w:r>
      <w:r w:rsidRPr="00CD4132">
        <w:t xml:space="preserve">State </w:t>
      </w:r>
      <w:r>
        <w:t>-</w:t>
      </w:r>
      <w:r w:rsidRPr="00CD4132">
        <w:t>Impacts</w:t>
      </w:r>
      <w:r>
        <w:t>-</w:t>
      </w:r>
      <w:r w:rsidRPr="00CD4132">
        <w:t>Responses</w:t>
      </w:r>
      <w:r w:rsidR="007E119C">
        <w:t>)</w:t>
      </w:r>
      <w:r>
        <w:t xml:space="preserve"> </w:t>
      </w:r>
      <w:r w:rsidRPr="00CD4132">
        <w:t>framework</w:t>
      </w:r>
      <w:r>
        <w:t xml:space="preserve"> (source: EEA). </w:t>
      </w:r>
      <w:r w:rsidR="007E119C">
        <w:t xml:space="preserve">For the </w:t>
      </w:r>
      <w:r w:rsidR="006111F6">
        <w:t xml:space="preserve">purpose and the </w:t>
      </w:r>
      <w:r w:rsidR="007E119C">
        <w:t xml:space="preserve">key elements of the DPSIR framework, see text under section Frameworks. </w:t>
      </w:r>
      <w:bookmarkEnd w:id="1"/>
    </w:p>
    <w:p w:rsidR="002829C8" w:rsidRPr="007665DE" w:rsidRDefault="002829C8" w:rsidP="007665DE">
      <w:pPr>
        <w:jc w:val="center"/>
      </w:pPr>
    </w:p>
    <w:sectPr w:rsidR="002829C8" w:rsidRPr="007665DE" w:rsidSect="00384ED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DE"/>
    <w:rsid w:val="0005479F"/>
    <w:rsid w:val="00096800"/>
    <w:rsid w:val="002007F9"/>
    <w:rsid w:val="002829C8"/>
    <w:rsid w:val="0034569B"/>
    <w:rsid w:val="00384EDD"/>
    <w:rsid w:val="00425333"/>
    <w:rsid w:val="004C0BD6"/>
    <w:rsid w:val="005B26AF"/>
    <w:rsid w:val="006111F6"/>
    <w:rsid w:val="00642A06"/>
    <w:rsid w:val="007665DE"/>
    <w:rsid w:val="007E119C"/>
    <w:rsid w:val="00853500"/>
    <w:rsid w:val="008702CA"/>
    <w:rsid w:val="008D1581"/>
    <w:rsid w:val="00AD5AE1"/>
    <w:rsid w:val="00AD7206"/>
    <w:rsid w:val="00BA042C"/>
    <w:rsid w:val="00BF3AA0"/>
    <w:rsid w:val="00C3082A"/>
    <w:rsid w:val="00CE4D8E"/>
    <w:rsid w:val="00D0610B"/>
    <w:rsid w:val="00D1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829C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829C8"/>
    <w:rPr>
      <w:rFonts w:ascii="Arial" w:eastAsia="Times New Roman" w:hAnsi="Arial" w:cs="Arial"/>
      <w:b/>
      <w:bCs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829C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829C8"/>
    <w:rPr>
      <w:rFonts w:ascii="Arial" w:eastAsia="Times New Roman" w:hAnsi="Arial" w:cs="Arial"/>
      <w:b/>
      <w:bCs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NILU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haiyingliu</dc:creator>
  <cp:lastModifiedBy>Natalie Shon</cp:lastModifiedBy>
  <cp:revision>2</cp:revision>
  <dcterms:created xsi:type="dcterms:W3CDTF">2013-12-02T11:09:00Z</dcterms:created>
  <dcterms:modified xsi:type="dcterms:W3CDTF">2013-12-02T11:09:00Z</dcterms:modified>
</cp:coreProperties>
</file>