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96" w:rsidRDefault="00555C96" w:rsidP="00555C96">
      <w:pPr>
        <w:spacing w:line="240" w:lineRule="auto"/>
        <w:contextualSpacing/>
        <w:rPr>
          <w:b/>
        </w:rPr>
      </w:pPr>
      <w:proofErr w:type="gramStart"/>
      <w:r>
        <w:rPr>
          <w:b/>
        </w:rPr>
        <w:t>Table 1.</w:t>
      </w:r>
      <w:proofErr w:type="gramEnd"/>
      <w:r>
        <w:rPr>
          <w:b/>
        </w:rPr>
        <w:t xml:space="preserve"> D</w:t>
      </w:r>
      <w:r w:rsidRPr="00311E4C">
        <w:rPr>
          <w:b/>
        </w:rPr>
        <w:t xml:space="preserve">istance in meters between </w:t>
      </w:r>
      <w:r>
        <w:rPr>
          <w:b/>
        </w:rPr>
        <w:t xml:space="preserve">each </w:t>
      </w:r>
      <w:proofErr w:type="spellStart"/>
      <w:r>
        <w:rPr>
          <w:b/>
        </w:rPr>
        <w:t>geocoding</w:t>
      </w:r>
      <w:proofErr w:type="spellEnd"/>
      <w:r>
        <w:rPr>
          <w:b/>
        </w:rPr>
        <w:t xml:space="preserve"> method and </w:t>
      </w:r>
      <w:proofErr w:type="spellStart"/>
      <w:r>
        <w:rPr>
          <w:b/>
        </w:rPr>
        <w:t>ortho</w:t>
      </w:r>
      <w:proofErr w:type="spellEnd"/>
      <w:r w:rsidR="002D157B">
        <w:rPr>
          <w:b/>
        </w:rPr>
        <w:t>-</w:t>
      </w:r>
      <w:r>
        <w:rPr>
          <w:b/>
        </w:rPr>
        <w:t>photo corrected residential posi</w:t>
      </w:r>
      <w:r w:rsidRPr="00311E4C">
        <w:rPr>
          <w:b/>
        </w:rPr>
        <w:t>tion</w:t>
      </w:r>
      <w:r>
        <w:rPr>
          <w:b/>
        </w:rPr>
        <w:t xml:space="preserve"> by housing type</w:t>
      </w:r>
      <w:r w:rsidRPr="00311E4C">
        <w:rPr>
          <w:b/>
        </w:rPr>
        <w:t>.</w:t>
      </w:r>
      <w:r>
        <w:rPr>
          <w:b/>
        </w:rPr>
        <w:t xml:space="preserve"> </w:t>
      </w:r>
      <w:r w:rsidRPr="004E7E2E">
        <w:rPr>
          <w:b/>
          <w:bCs/>
        </w:rPr>
        <w:t xml:space="preserve">The analysis </w:t>
      </w:r>
      <w:r>
        <w:rPr>
          <w:b/>
          <w:bCs/>
        </w:rPr>
        <w:t xml:space="preserve">omits </w:t>
      </w:r>
      <w:r w:rsidRPr="004E7E2E">
        <w:rPr>
          <w:b/>
          <w:bCs/>
        </w:rPr>
        <w:t>those</w:t>
      </w:r>
      <w:r>
        <w:rPr>
          <w:b/>
          <w:bCs/>
        </w:rPr>
        <w:t xml:space="preserve"> addresses</w:t>
      </w:r>
      <w:r w:rsidRPr="004E7E2E">
        <w:rPr>
          <w:b/>
          <w:bCs/>
        </w:rPr>
        <w:t xml:space="preserve"> not </w:t>
      </w:r>
      <w:r w:rsidRPr="004E7E2E">
        <w:rPr>
          <w:b/>
        </w:rPr>
        <w:t xml:space="preserve">successfully </w:t>
      </w:r>
      <w:proofErr w:type="spellStart"/>
      <w:r w:rsidRPr="004E7E2E">
        <w:rPr>
          <w:b/>
        </w:rPr>
        <w:t>geocoded</w:t>
      </w:r>
      <w:proofErr w:type="spellEnd"/>
      <w:r w:rsidRPr="004E7E2E">
        <w:rPr>
          <w:b/>
        </w:rPr>
        <w:t xml:space="preserve"> to both the TIGER and Parcel datasets (n = 647)</w:t>
      </w:r>
      <w:r>
        <w:rPr>
          <w:b/>
        </w:rPr>
        <w:t>.</w:t>
      </w:r>
    </w:p>
    <w:tbl>
      <w:tblPr>
        <w:tblpPr w:leftFromText="180" w:rightFromText="180" w:vertAnchor="text" w:tblpY="1"/>
        <w:tblOverlap w:val="never"/>
        <w:tblW w:w="6225" w:type="dxa"/>
        <w:tblInd w:w="93" w:type="dxa"/>
        <w:tblLook w:val="04A0"/>
      </w:tblPr>
      <w:tblGrid>
        <w:gridCol w:w="1671"/>
        <w:gridCol w:w="49"/>
        <w:gridCol w:w="1440"/>
        <w:gridCol w:w="95"/>
        <w:gridCol w:w="1250"/>
        <w:gridCol w:w="95"/>
        <w:gridCol w:w="185"/>
        <w:gridCol w:w="1440"/>
      </w:tblGrid>
      <w:tr w:rsidR="00555C96" w:rsidRPr="00DF3F9C" w:rsidTr="00DF2C48">
        <w:trPr>
          <w:trHeight w:val="402"/>
        </w:trPr>
        <w:tc>
          <w:tcPr>
            <w:tcW w:w="172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OLE_LINK1"/>
            <w:bookmarkStart w:id="1" w:name="OLE_LINK2"/>
            <w:bookmarkStart w:id="2" w:name="OLE_LINK3"/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Parcel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1440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StreetMap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USA</w:t>
            </w:r>
          </w:p>
        </w:tc>
        <w:tc>
          <w:tcPr>
            <w:tcW w:w="162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TIGER</w:t>
            </w:r>
          </w:p>
        </w:tc>
      </w:tr>
      <w:tr w:rsidR="00555C96" w:rsidRPr="00DF3F9C" w:rsidTr="00802FBB">
        <w:trPr>
          <w:trHeight w:val="360"/>
        </w:trPr>
        <w:tc>
          <w:tcPr>
            <w:tcW w:w="6225" w:type="dxa"/>
            <w:gridSpan w:val="8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802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 Participants</w:t>
            </w:r>
            <w:r w:rsidR="00802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 = 647)</w:t>
            </w:r>
          </w:p>
        </w:tc>
      </w:tr>
      <w:tr w:rsidR="00555C96" w:rsidRPr="00DF3F9C" w:rsidTr="00802FBB">
        <w:trPr>
          <w:trHeight w:val="360"/>
        </w:trPr>
        <w:tc>
          <w:tcPr>
            <w:tcW w:w="17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21.48 (78)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38.72 (90.07)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48.94 (203)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555C96" w:rsidRPr="00DF3F9C" w:rsidTr="00802FBB">
        <w:trPr>
          <w:trHeight w:val="360"/>
        </w:trPr>
        <w:tc>
          <w:tcPr>
            <w:tcW w:w="17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22.62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21.81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FD3C1C" w:rsidRPr="00DF3F9C" w:rsidTr="00802FBB">
        <w:trPr>
          <w:trHeight w:val="360"/>
        </w:trPr>
        <w:tc>
          <w:tcPr>
            <w:tcW w:w="17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42.42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68.24</w:t>
            </w:r>
          </w:p>
        </w:tc>
        <w:tc>
          <w:tcPr>
            <w:tcW w:w="16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74.6</w:t>
            </w:r>
          </w:p>
        </w:tc>
      </w:tr>
      <w:tr w:rsidR="00FD3C1C" w:rsidRPr="00DF3F9C" w:rsidTr="00802FBB">
        <w:trPr>
          <w:trHeight w:val="360"/>
        </w:trPr>
        <w:tc>
          <w:tcPr>
            <w:tcW w:w="17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65.09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83.35</w:t>
            </w:r>
          </w:p>
        </w:tc>
        <w:tc>
          <w:tcPr>
            <w:tcW w:w="16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95.73</w:t>
            </w:r>
          </w:p>
        </w:tc>
      </w:tr>
      <w:tr w:rsidR="00555C96" w:rsidRPr="00DF3F9C" w:rsidTr="00802FBB">
        <w:trPr>
          <w:trHeight w:val="360"/>
        </w:trPr>
        <w:tc>
          <w:tcPr>
            <w:tcW w:w="1720" w:type="dxa"/>
            <w:gridSpan w:val="2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0 - 1352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0.8 - 1289</w:t>
            </w:r>
          </w:p>
        </w:tc>
        <w:tc>
          <w:tcPr>
            <w:tcW w:w="1625" w:type="dxa"/>
            <w:gridSpan w:val="2"/>
            <w:tcBorders>
              <w:top w:val="single" w:sz="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2.3 - 4453</w:t>
            </w:r>
          </w:p>
        </w:tc>
      </w:tr>
      <w:tr w:rsidR="00555C96" w:rsidRPr="00DF3F9C" w:rsidTr="00802FBB">
        <w:trPr>
          <w:trHeight w:val="360"/>
        </w:trPr>
        <w:tc>
          <w:tcPr>
            <w:tcW w:w="6225" w:type="dxa"/>
            <w:gridSpan w:val="8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Housing Type</w:t>
            </w:r>
          </w:p>
        </w:tc>
      </w:tr>
      <w:tr w:rsidR="00802FBB" w:rsidRPr="00DF3F9C" w:rsidTr="00802FBB">
        <w:trPr>
          <w:trHeight w:val="360"/>
        </w:trPr>
        <w:tc>
          <w:tcPr>
            <w:tcW w:w="6225" w:type="dxa"/>
            <w:gridSpan w:val="8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FBB" w:rsidRPr="00DF3F9C" w:rsidRDefault="00802FBB" w:rsidP="00802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Large Multi-Unit Parcels and Buildings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 = 196)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48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37.57 (47.9)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40.51 (27.6)</w:t>
            </w:r>
          </w:p>
        </w:tc>
        <w:tc>
          <w:tcPr>
            <w:tcW w:w="17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51.05 (93.6)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8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24.25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F5441F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27.61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F5441F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  <w:tc>
          <w:tcPr>
            <w:tcW w:w="17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36.56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="00F5441F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</w:t>
            </w:r>
            <w:r w:rsidR="00F5441F" w:rsidRPr="00802FBB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y</w:t>
            </w:r>
          </w:p>
        </w:tc>
      </w:tr>
      <w:tr w:rsidR="00FD3C1C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48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A92CD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112.09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81.63</w:t>
            </w:r>
          </w:p>
        </w:tc>
        <w:tc>
          <w:tcPr>
            <w:tcW w:w="17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91.43</w:t>
            </w:r>
          </w:p>
        </w:tc>
      </w:tr>
      <w:tr w:rsidR="00FD3C1C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FD3C1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48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A92CD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85.9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C1C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90.39</w:t>
            </w:r>
          </w:p>
        </w:tc>
        <w:tc>
          <w:tcPr>
            <w:tcW w:w="17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D3C1C" w:rsidRPr="00DF3F9C" w:rsidRDefault="00A92CD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104.07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48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0.37 - 406.59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4.59 - 168.62</w:t>
            </w:r>
          </w:p>
        </w:tc>
        <w:tc>
          <w:tcPr>
            <w:tcW w:w="17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5.69 - 1280.44</w:t>
            </w:r>
          </w:p>
        </w:tc>
      </w:tr>
      <w:tr w:rsidR="00802FBB" w:rsidRPr="00DF3F9C" w:rsidTr="00802FBB">
        <w:trPr>
          <w:trHeight w:val="360"/>
        </w:trPr>
        <w:tc>
          <w:tcPr>
            <w:tcW w:w="6225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FBB" w:rsidRPr="00802FBB" w:rsidRDefault="00802FBB" w:rsidP="00802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Other Housing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 = 451)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8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14.49 (86.8)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="005F74F4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37.94 (106.4)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48.03 (235.3)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8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="005F74F4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5F74F4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18.71</w:t>
            </w:r>
            <w:r w:rsidR="002926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5F74F4" w:rsidRPr="00370004">
              <w:rPr>
                <w:rFonts w:ascii="Arial" w:eastAsia="Times New Roman" w:hAnsi="Arial" w:cs="Arial"/>
                <w:color w:val="FF0000"/>
                <w:sz w:val="24"/>
                <w:szCs w:val="24"/>
                <w:vertAlign w:val="superscript"/>
              </w:rPr>
              <w:t xml:space="preserve"> y</w:t>
            </w:r>
          </w:p>
        </w:tc>
      </w:tr>
      <w:tr w:rsidR="00A92CD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A92CD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8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9A395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21.02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58.54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92CD6" w:rsidRPr="00DF3F9C" w:rsidRDefault="009A395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78.41</w:t>
            </w:r>
          </w:p>
        </w:tc>
      </w:tr>
      <w:tr w:rsidR="00A92CD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A92CD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="00402A0F" w:rsidRPr="00402A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8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9A395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30.66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2CD6" w:rsidRPr="00DF3F9C" w:rsidRDefault="00306AAC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74.27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92CD6" w:rsidRPr="00DF3F9C" w:rsidRDefault="009A395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60.14</w:t>
            </w:r>
          </w:p>
        </w:tc>
      </w:tr>
      <w:tr w:rsidR="00555C96" w:rsidRPr="00DF3F9C" w:rsidTr="00802FBB">
        <w:trPr>
          <w:trHeight w:val="360"/>
        </w:trPr>
        <w:tc>
          <w:tcPr>
            <w:tcW w:w="167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84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0 - 1352.34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0.8 - 1289</w:t>
            </w: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55C96" w:rsidRPr="00DF3F9C" w:rsidRDefault="00555C96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2.3 - 4453.29</w:t>
            </w:r>
          </w:p>
        </w:tc>
      </w:tr>
    </w:tbl>
    <w:bookmarkEnd w:id="0"/>
    <w:bookmarkEnd w:id="1"/>
    <w:bookmarkEnd w:id="2"/>
    <w:p w:rsidR="00555C96" w:rsidRDefault="00555C96" w:rsidP="00555C96">
      <w:pPr>
        <w:rPr>
          <w:sz w:val="18"/>
          <w:szCs w:val="18"/>
        </w:rPr>
      </w:pPr>
      <w:r>
        <w:rPr>
          <w:b/>
        </w:rPr>
        <w:br w:type="textWrapping" w:clear="all"/>
        <w:t xml:space="preserve">* </w:t>
      </w:r>
      <w:r>
        <w:rPr>
          <w:sz w:val="18"/>
          <w:szCs w:val="18"/>
        </w:rPr>
        <w:t xml:space="preserve">Indicates a significant (P&lt;0.05) difference between one other </w:t>
      </w:r>
      <w:proofErr w:type="spellStart"/>
      <w:r>
        <w:rPr>
          <w:sz w:val="18"/>
          <w:szCs w:val="18"/>
        </w:rPr>
        <w:t>geocoding</w:t>
      </w:r>
      <w:proofErr w:type="spellEnd"/>
      <w:r>
        <w:rPr>
          <w:sz w:val="18"/>
          <w:szCs w:val="18"/>
        </w:rPr>
        <w:t xml:space="preserve"> method.</w:t>
      </w:r>
    </w:p>
    <w:p w:rsidR="00555C96" w:rsidRDefault="00555C96" w:rsidP="00555C96">
      <w:pPr>
        <w:rPr>
          <w:sz w:val="18"/>
          <w:szCs w:val="18"/>
        </w:rPr>
      </w:pPr>
      <w:r>
        <w:rPr>
          <w:b/>
        </w:rPr>
        <w:t xml:space="preserve">** </w:t>
      </w:r>
      <w:r>
        <w:rPr>
          <w:sz w:val="18"/>
          <w:szCs w:val="18"/>
        </w:rPr>
        <w:t xml:space="preserve">Indicates a significant (P&lt;0.05) difference between two other </w:t>
      </w:r>
      <w:proofErr w:type="spellStart"/>
      <w:r>
        <w:rPr>
          <w:sz w:val="18"/>
          <w:szCs w:val="18"/>
        </w:rPr>
        <w:t>geocoding</w:t>
      </w:r>
      <w:proofErr w:type="spellEnd"/>
      <w:r>
        <w:rPr>
          <w:sz w:val="18"/>
          <w:szCs w:val="18"/>
        </w:rPr>
        <w:t xml:space="preserve"> methods.</w:t>
      </w:r>
    </w:p>
    <w:p w:rsidR="00F01720" w:rsidRPr="00555C96" w:rsidRDefault="005F74F4" w:rsidP="00555C96">
      <w:proofErr w:type="gramStart"/>
      <w:r w:rsidRPr="00802FBB">
        <w:rPr>
          <w:rFonts w:ascii="Arial" w:eastAsia="Times New Roman" w:hAnsi="Arial" w:cs="Arial"/>
          <w:sz w:val="24"/>
          <w:szCs w:val="24"/>
          <w:vertAlign w:val="superscript"/>
        </w:rPr>
        <w:t>y</w:t>
      </w:r>
      <w:r>
        <w:rPr>
          <w:b/>
        </w:rPr>
        <w:t xml:space="preserve">  </w:t>
      </w:r>
      <w:r>
        <w:rPr>
          <w:sz w:val="18"/>
          <w:szCs w:val="18"/>
        </w:rPr>
        <w:t>Indicates</w:t>
      </w:r>
      <w:proofErr w:type="gramEnd"/>
      <w:r>
        <w:rPr>
          <w:sz w:val="18"/>
          <w:szCs w:val="18"/>
        </w:rPr>
        <w:t xml:space="preserve"> a significant (P&lt;0.05) difference between </w:t>
      </w:r>
      <w:r w:rsidR="00A92CD6">
        <w:rPr>
          <w:sz w:val="18"/>
          <w:szCs w:val="18"/>
        </w:rPr>
        <w:t>hous</w:t>
      </w:r>
      <w:r w:rsidR="006906FA">
        <w:rPr>
          <w:sz w:val="18"/>
          <w:szCs w:val="18"/>
        </w:rPr>
        <w:t xml:space="preserve">ing type within the same </w:t>
      </w:r>
      <w:proofErr w:type="spellStart"/>
      <w:r>
        <w:rPr>
          <w:sz w:val="18"/>
          <w:szCs w:val="18"/>
        </w:rPr>
        <w:t>geocoding</w:t>
      </w:r>
      <w:proofErr w:type="spellEnd"/>
      <w:r>
        <w:rPr>
          <w:sz w:val="18"/>
          <w:szCs w:val="18"/>
        </w:rPr>
        <w:t xml:space="preserve"> method.</w:t>
      </w:r>
    </w:p>
    <w:sectPr w:rsidR="00F01720" w:rsidRPr="00555C96" w:rsidSect="00017C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26A2A"/>
    <w:rsid w:val="00126DDE"/>
    <w:rsid w:val="00292650"/>
    <w:rsid w:val="002D157B"/>
    <w:rsid w:val="00306AAC"/>
    <w:rsid w:val="003E1121"/>
    <w:rsid w:val="00402A0F"/>
    <w:rsid w:val="004F2F23"/>
    <w:rsid w:val="0051348A"/>
    <w:rsid w:val="00555C96"/>
    <w:rsid w:val="005C3764"/>
    <w:rsid w:val="005F74F4"/>
    <w:rsid w:val="006906FA"/>
    <w:rsid w:val="007B74DD"/>
    <w:rsid w:val="00802FBB"/>
    <w:rsid w:val="00834313"/>
    <w:rsid w:val="008F0C0B"/>
    <w:rsid w:val="008F2D4B"/>
    <w:rsid w:val="00924E2E"/>
    <w:rsid w:val="009A3956"/>
    <w:rsid w:val="00A92CD6"/>
    <w:rsid w:val="00B410C1"/>
    <w:rsid w:val="00B866BF"/>
    <w:rsid w:val="00C1338F"/>
    <w:rsid w:val="00CB39D3"/>
    <w:rsid w:val="00DF2C48"/>
    <w:rsid w:val="00F01720"/>
    <w:rsid w:val="00F5441F"/>
    <w:rsid w:val="00FB22AE"/>
    <w:rsid w:val="00FD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2013-08-23T08:00:00Z</dcterms:created>
  <dcterms:modified xsi:type="dcterms:W3CDTF">2013-08-23T08:00:00Z</dcterms:modified>
</cp:coreProperties>
</file>