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7C9" w:rsidRPr="006D37A7" w:rsidRDefault="00C83C78" w:rsidP="005677C9">
      <w:pPr>
        <w:spacing w:after="120" w:line="240" w:lineRule="auto"/>
        <w:rPr>
          <w:rFonts w:ascii="Verdana" w:hAnsi="Verdana"/>
        </w:rPr>
      </w:pPr>
      <w:r>
        <w:rPr>
          <w:rFonts w:ascii="Verdana" w:hAnsi="Verdana"/>
        </w:rPr>
        <w:t>T</w:t>
      </w:r>
      <w:r w:rsidR="005677C9">
        <w:rPr>
          <w:rFonts w:ascii="Verdana" w:hAnsi="Verdana"/>
        </w:rPr>
        <w:t xml:space="preserve">able </w:t>
      </w:r>
      <w:r>
        <w:rPr>
          <w:rFonts w:ascii="Verdana" w:hAnsi="Verdana"/>
        </w:rPr>
        <w:t>S</w:t>
      </w:r>
      <w:r w:rsidR="005677C9">
        <w:rPr>
          <w:rFonts w:ascii="Verdana" w:hAnsi="Verdana"/>
        </w:rPr>
        <w:t>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/>
      </w:tblPr>
      <w:tblGrid>
        <w:gridCol w:w="3310"/>
        <w:gridCol w:w="3359"/>
        <w:gridCol w:w="2907"/>
      </w:tblGrid>
      <w:tr w:rsidR="005677C9" w:rsidTr="00D92F3E">
        <w:tc>
          <w:tcPr>
            <w:tcW w:w="9576" w:type="dxa"/>
            <w:gridSpan w:val="3"/>
            <w:tcBorders>
              <w:bottom w:val="nil"/>
            </w:tcBorders>
          </w:tcPr>
          <w:p w:rsidR="005677C9" w:rsidRPr="00137716" w:rsidRDefault="005677C9" w:rsidP="00D92F3E">
            <w:pPr>
              <w:jc w:val="left"/>
              <w:rPr>
                <w:rFonts w:ascii="Verdana" w:hAnsi="Verdana"/>
                <w:b/>
                <w:sz w:val="18"/>
                <w:szCs w:val="18"/>
              </w:rPr>
            </w:pPr>
            <w:r w:rsidRPr="00137716">
              <w:rPr>
                <w:rFonts w:ascii="Verdana" w:hAnsi="Verdana"/>
                <w:b/>
                <w:sz w:val="18"/>
                <w:szCs w:val="18"/>
              </w:rPr>
              <w:t>Data used in the construction of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the Scottish Index of Multiple </w:t>
            </w:r>
            <w:r w:rsidRPr="00137716">
              <w:rPr>
                <w:rFonts w:ascii="Verdana" w:hAnsi="Verdana"/>
                <w:b/>
                <w:sz w:val="18"/>
                <w:szCs w:val="18"/>
              </w:rPr>
              <w:t xml:space="preserve">Deprivation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income domain, </w:t>
            </w:r>
            <w:r w:rsidRPr="00137716">
              <w:rPr>
                <w:rFonts w:ascii="Verdana" w:hAnsi="Verdana"/>
                <w:b/>
                <w:sz w:val="18"/>
                <w:szCs w:val="18"/>
              </w:rPr>
              <w:t>at different time points</w:t>
            </w:r>
          </w:p>
        </w:tc>
      </w:tr>
      <w:tr w:rsidR="005677C9" w:rsidTr="00D92F3E">
        <w:tc>
          <w:tcPr>
            <w:tcW w:w="3310" w:type="dxa"/>
            <w:tcBorders>
              <w:bottom w:val="single" w:sz="4" w:space="0" w:color="auto"/>
              <w:right w:val="nil"/>
            </w:tcBorders>
          </w:tcPr>
          <w:p w:rsidR="005677C9" w:rsidRPr="00137716" w:rsidRDefault="005677C9" w:rsidP="00D92F3E">
            <w:pPr>
              <w:jc w:val="center"/>
              <w:rPr>
                <w:rFonts w:ascii="Verdana" w:hAnsi="Verdana"/>
                <w:i/>
                <w:color w:val="000000"/>
                <w:sz w:val="18"/>
                <w:szCs w:val="18"/>
              </w:rPr>
            </w:pPr>
            <w:r w:rsidRPr="00137716">
              <w:rPr>
                <w:rFonts w:ascii="Verdana" w:hAnsi="Verdana"/>
                <w:i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3359" w:type="dxa"/>
            <w:tcBorders>
              <w:left w:val="nil"/>
              <w:bottom w:val="single" w:sz="4" w:space="0" w:color="auto"/>
              <w:right w:val="nil"/>
            </w:tcBorders>
          </w:tcPr>
          <w:p w:rsidR="005677C9" w:rsidRPr="00137716" w:rsidRDefault="005677C9" w:rsidP="00D92F3E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  <w:r w:rsidRPr="00137716">
              <w:rPr>
                <w:rFonts w:ascii="Verdana" w:hAnsi="Verdana"/>
                <w:i/>
                <w:sz w:val="18"/>
                <w:szCs w:val="18"/>
              </w:rPr>
              <w:t>2009</w:t>
            </w:r>
          </w:p>
        </w:tc>
        <w:tc>
          <w:tcPr>
            <w:tcW w:w="2907" w:type="dxa"/>
            <w:tcBorders>
              <w:left w:val="nil"/>
              <w:bottom w:val="single" w:sz="4" w:space="0" w:color="auto"/>
            </w:tcBorders>
          </w:tcPr>
          <w:p w:rsidR="005677C9" w:rsidRPr="00137716" w:rsidRDefault="005677C9" w:rsidP="00D92F3E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>2009+1</w:t>
            </w:r>
          </w:p>
        </w:tc>
      </w:tr>
      <w:tr w:rsidR="005677C9" w:rsidTr="00D92F3E">
        <w:tc>
          <w:tcPr>
            <w:tcW w:w="3310" w:type="dxa"/>
            <w:tcBorders>
              <w:top w:val="single" w:sz="4" w:space="0" w:color="auto"/>
              <w:right w:val="nil"/>
            </w:tcBorders>
          </w:tcPr>
          <w:p w:rsidR="005677C9" w:rsidRPr="00137716" w:rsidRDefault="005677C9" w:rsidP="00D92F3E">
            <w:pPr>
              <w:rPr>
                <w:rFonts w:ascii="Verdana" w:hAnsi="Verdana"/>
                <w:sz w:val="18"/>
                <w:szCs w:val="18"/>
              </w:rPr>
            </w:pPr>
            <w:r w:rsidRPr="00137716">
              <w:rPr>
                <w:rFonts w:ascii="Verdana" w:hAnsi="Verdana"/>
                <w:color w:val="000000"/>
                <w:sz w:val="18"/>
                <w:szCs w:val="18"/>
              </w:rPr>
              <w:t>Adults in Income Support households (DWP April 2002)</w:t>
            </w:r>
          </w:p>
        </w:tc>
        <w:tc>
          <w:tcPr>
            <w:tcW w:w="3359" w:type="dxa"/>
            <w:tcBorders>
              <w:top w:val="single" w:sz="4" w:space="0" w:color="auto"/>
              <w:left w:val="nil"/>
              <w:right w:val="nil"/>
            </w:tcBorders>
          </w:tcPr>
          <w:p w:rsidR="005677C9" w:rsidRPr="00137716" w:rsidRDefault="005677C9" w:rsidP="00D92F3E">
            <w:pPr>
              <w:rPr>
                <w:rFonts w:ascii="Verdana" w:hAnsi="Verdana"/>
                <w:sz w:val="18"/>
                <w:szCs w:val="18"/>
              </w:rPr>
            </w:pPr>
            <w:r w:rsidRPr="00137716">
              <w:rPr>
                <w:rFonts w:ascii="Verdana" w:hAnsi="Verdana"/>
                <w:sz w:val="18"/>
                <w:szCs w:val="18"/>
              </w:rPr>
              <w:t>Number of Adults (aged 16-59) receiving Income (Department for Work and Pensions (DWP) August 2008)</w:t>
            </w:r>
          </w:p>
        </w:tc>
        <w:tc>
          <w:tcPr>
            <w:tcW w:w="2907" w:type="dxa"/>
            <w:vMerge w:val="restart"/>
            <w:tcBorders>
              <w:top w:val="single" w:sz="4" w:space="0" w:color="auto"/>
              <w:left w:val="nil"/>
            </w:tcBorders>
          </w:tcPr>
          <w:p w:rsidR="005677C9" w:rsidRPr="003740DD" w:rsidRDefault="005677C9" w:rsidP="00D92F3E">
            <w:pPr>
              <w:rPr>
                <w:rFonts w:ascii="Verdana" w:hAnsi="Verdana"/>
                <w:sz w:val="18"/>
                <w:szCs w:val="18"/>
              </w:rPr>
            </w:pPr>
            <w:r w:rsidRPr="003740DD">
              <w:rPr>
                <w:rFonts w:ascii="Verdana" w:hAnsi="Verdana"/>
                <w:sz w:val="18"/>
                <w:szCs w:val="18"/>
              </w:rPr>
              <w:t xml:space="preserve">From 2008 Employment and Support Allowance (ESA) replaced Incapacity Benefit and Income Support paid on the grounds of incapacity for new claimants. People receiving income-based ESA are included in the revised 2009+1 income domain. </w:t>
            </w:r>
            <w:r>
              <w:rPr>
                <w:rFonts w:ascii="Verdana" w:hAnsi="Verdana"/>
                <w:sz w:val="18"/>
                <w:szCs w:val="18"/>
              </w:rPr>
              <w:t>T</w:t>
            </w:r>
            <w:r w:rsidRPr="003740DD">
              <w:rPr>
                <w:rFonts w:ascii="Verdana" w:hAnsi="Verdana"/>
                <w:sz w:val="18"/>
                <w:szCs w:val="18"/>
              </w:rPr>
              <w:t xml:space="preserve">he dependent benefit data used in the SIMD 2009+1 income domain </w:t>
            </w:r>
            <w:r>
              <w:rPr>
                <w:rFonts w:ascii="Verdana" w:hAnsi="Verdana"/>
                <w:sz w:val="18"/>
                <w:szCs w:val="18"/>
              </w:rPr>
              <w:t xml:space="preserve">is updated </w:t>
            </w:r>
            <w:r w:rsidRPr="003740DD">
              <w:rPr>
                <w:rFonts w:ascii="Verdana" w:hAnsi="Verdana"/>
                <w:sz w:val="18"/>
                <w:szCs w:val="18"/>
              </w:rPr>
              <w:t>from 2008 to 2009 data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  <w:p w:rsidR="005677C9" w:rsidRPr="003740DD" w:rsidRDefault="005677C9" w:rsidP="00D92F3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677C9" w:rsidTr="00D92F3E">
        <w:tc>
          <w:tcPr>
            <w:tcW w:w="3310" w:type="dxa"/>
            <w:tcBorders>
              <w:right w:val="nil"/>
            </w:tcBorders>
          </w:tcPr>
          <w:p w:rsidR="005677C9" w:rsidRPr="00137716" w:rsidRDefault="005677C9" w:rsidP="00D92F3E">
            <w:pPr>
              <w:rPr>
                <w:rFonts w:ascii="Verdana" w:hAnsi="Verdana"/>
                <w:sz w:val="18"/>
                <w:szCs w:val="18"/>
              </w:rPr>
            </w:pPr>
            <w:r w:rsidRPr="00137716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359" w:type="dxa"/>
            <w:tcBorders>
              <w:left w:val="nil"/>
              <w:right w:val="nil"/>
            </w:tcBorders>
          </w:tcPr>
          <w:p w:rsidR="005677C9" w:rsidRPr="00137716" w:rsidRDefault="005677C9" w:rsidP="00D92F3E">
            <w:pPr>
              <w:rPr>
                <w:rFonts w:ascii="Verdana" w:hAnsi="Verdana"/>
                <w:sz w:val="18"/>
                <w:szCs w:val="18"/>
              </w:rPr>
            </w:pPr>
            <w:r w:rsidRPr="00137716">
              <w:rPr>
                <w:rFonts w:ascii="Verdana" w:hAnsi="Verdana"/>
                <w:sz w:val="18"/>
                <w:szCs w:val="18"/>
              </w:rPr>
              <w:t>Number of Adults (aged 60 plus) receiving Guaranteed Pension Credit (DWP August 2008)</w:t>
            </w:r>
          </w:p>
        </w:tc>
        <w:tc>
          <w:tcPr>
            <w:tcW w:w="2907" w:type="dxa"/>
            <w:vMerge/>
            <w:tcBorders>
              <w:left w:val="nil"/>
            </w:tcBorders>
          </w:tcPr>
          <w:p w:rsidR="005677C9" w:rsidRPr="00137716" w:rsidRDefault="005677C9" w:rsidP="00D92F3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677C9" w:rsidTr="00D92F3E">
        <w:tc>
          <w:tcPr>
            <w:tcW w:w="3310" w:type="dxa"/>
            <w:tcBorders>
              <w:right w:val="nil"/>
            </w:tcBorders>
          </w:tcPr>
          <w:p w:rsidR="005677C9" w:rsidRPr="00137716" w:rsidRDefault="005677C9" w:rsidP="00D92F3E">
            <w:pPr>
              <w:autoSpaceDE w:val="0"/>
              <w:spacing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 w:rsidRPr="00137716">
              <w:rPr>
                <w:rFonts w:ascii="Verdana" w:hAnsi="Verdana"/>
                <w:color w:val="000000"/>
                <w:sz w:val="18"/>
                <w:szCs w:val="18"/>
              </w:rPr>
              <w:t>Children in Income Support</w:t>
            </w:r>
          </w:p>
          <w:p w:rsidR="005677C9" w:rsidRPr="00137716" w:rsidRDefault="005677C9" w:rsidP="00D92F3E">
            <w:pPr>
              <w:rPr>
                <w:rFonts w:ascii="Verdana" w:hAnsi="Verdana"/>
                <w:sz w:val="18"/>
                <w:szCs w:val="18"/>
              </w:rPr>
            </w:pPr>
            <w:r w:rsidRPr="00137716">
              <w:rPr>
                <w:rFonts w:ascii="Verdana" w:hAnsi="Verdana"/>
                <w:color w:val="000000"/>
                <w:sz w:val="18"/>
                <w:szCs w:val="18"/>
              </w:rPr>
              <w:t>households (DWP April 2002)</w:t>
            </w:r>
          </w:p>
        </w:tc>
        <w:tc>
          <w:tcPr>
            <w:tcW w:w="3359" w:type="dxa"/>
            <w:tcBorders>
              <w:left w:val="nil"/>
              <w:right w:val="nil"/>
            </w:tcBorders>
          </w:tcPr>
          <w:p w:rsidR="005677C9" w:rsidRPr="00137716" w:rsidRDefault="005677C9" w:rsidP="00D92F3E">
            <w:pPr>
              <w:rPr>
                <w:rFonts w:ascii="Verdana" w:hAnsi="Verdana"/>
                <w:sz w:val="18"/>
                <w:szCs w:val="18"/>
              </w:rPr>
            </w:pPr>
            <w:r w:rsidRPr="00137716">
              <w:rPr>
                <w:rFonts w:ascii="Verdana" w:hAnsi="Verdana"/>
                <w:sz w:val="18"/>
                <w:szCs w:val="18"/>
              </w:rPr>
              <w:t>Number of Children (aged 0-15) dependent on a recipient of Income Support (DWP August 2008)</w:t>
            </w:r>
          </w:p>
        </w:tc>
        <w:tc>
          <w:tcPr>
            <w:tcW w:w="2907" w:type="dxa"/>
            <w:vMerge/>
            <w:tcBorders>
              <w:left w:val="nil"/>
            </w:tcBorders>
          </w:tcPr>
          <w:p w:rsidR="005677C9" w:rsidRPr="00137716" w:rsidRDefault="005677C9" w:rsidP="00D92F3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677C9" w:rsidTr="00D92F3E">
        <w:tc>
          <w:tcPr>
            <w:tcW w:w="3310" w:type="dxa"/>
            <w:tcBorders>
              <w:right w:val="nil"/>
            </w:tcBorders>
          </w:tcPr>
          <w:p w:rsidR="005677C9" w:rsidRPr="00137716" w:rsidRDefault="005677C9" w:rsidP="00D92F3E">
            <w:pPr>
              <w:autoSpaceDE w:val="0"/>
              <w:spacing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 w:rsidRPr="00137716">
              <w:rPr>
                <w:rFonts w:ascii="Verdana" w:hAnsi="Verdana"/>
                <w:color w:val="000000"/>
                <w:sz w:val="18"/>
                <w:szCs w:val="18"/>
              </w:rPr>
              <w:t>Adults in Income Based Job Seekers</w:t>
            </w:r>
          </w:p>
          <w:p w:rsidR="005677C9" w:rsidRPr="00137716" w:rsidRDefault="005677C9" w:rsidP="00D92F3E">
            <w:pPr>
              <w:autoSpaceDE w:val="0"/>
              <w:spacing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 w:rsidRPr="00137716">
              <w:rPr>
                <w:rFonts w:ascii="Verdana" w:hAnsi="Verdana"/>
                <w:color w:val="000000"/>
                <w:sz w:val="18"/>
                <w:szCs w:val="18"/>
              </w:rPr>
              <w:t>Allowance households (DWP August</w:t>
            </w:r>
          </w:p>
          <w:p w:rsidR="005677C9" w:rsidRPr="00137716" w:rsidRDefault="005677C9" w:rsidP="00D92F3E">
            <w:pPr>
              <w:rPr>
                <w:rFonts w:ascii="Verdana" w:hAnsi="Verdana"/>
                <w:sz w:val="18"/>
                <w:szCs w:val="18"/>
              </w:rPr>
            </w:pPr>
            <w:r w:rsidRPr="00137716">
              <w:rPr>
                <w:rFonts w:ascii="Verdana" w:hAnsi="Verdana"/>
                <w:color w:val="000000"/>
                <w:sz w:val="18"/>
                <w:szCs w:val="18"/>
              </w:rPr>
              <w:t>2001)</w:t>
            </w:r>
          </w:p>
        </w:tc>
        <w:tc>
          <w:tcPr>
            <w:tcW w:w="3359" w:type="dxa"/>
            <w:tcBorders>
              <w:left w:val="nil"/>
              <w:right w:val="nil"/>
            </w:tcBorders>
          </w:tcPr>
          <w:p w:rsidR="005677C9" w:rsidRPr="00137716" w:rsidRDefault="005677C9" w:rsidP="00D92F3E">
            <w:pPr>
              <w:rPr>
                <w:rFonts w:ascii="Verdana" w:hAnsi="Verdana"/>
                <w:sz w:val="18"/>
                <w:szCs w:val="18"/>
              </w:rPr>
            </w:pPr>
            <w:r w:rsidRPr="00137716">
              <w:rPr>
                <w:rFonts w:ascii="Verdana" w:hAnsi="Verdana"/>
                <w:color w:val="000000"/>
                <w:sz w:val="18"/>
                <w:szCs w:val="18"/>
              </w:rPr>
              <w:t>Number of Adults receiving (all) Job Seekers Allowance  (DWP August 2008)</w:t>
            </w:r>
          </w:p>
        </w:tc>
        <w:tc>
          <w:tcPr>
            <w:tcW w:w="2907" w:type="dxa"/>
            <w:vMerge/>
            <w:tcBorders>
              <w:left w:val="nil"/>
            </w:tcBorders>
          </w:tcPr>
          <w:p w:rsidR="005677C9" w:rsidRPr="00137716" w:rsidRDefault="005677C9" w:rsidP="00D92F3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5677C9" w:rsidTr="00D92F3E">
        <w:tc>
          <w:tcPr>
            <w:tcW w:w="3310" w:type="dxa"/>
            <w:tcBorders>
              <w:right w:val="nil"/>
            </w:tcBorders>
          </w:tcPr>
          <w:p w:rsidR="005677C9" w:rsidRPr="00137716" w:rsidRDefault="005677C9" w:rsidP="00D92F3E">
            <w:pPr>
              <w:autoSpaceDE w:val="0"/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137716">
              <w:rPr>
                <w:rFonts w:ascii="Verdana" w:hAnsi="Verdana"/>
                <w:color w:val="000000"/>
                <w:sz w:val="18"/>
                <w:szCs w:val="18"/>
              </w:rPr>
              <w:t xml:space="preserve">Children in Income Based Job Seekers </w:t>
            </w:r>
          </w:p>
          <w:p w:rsidR="005677C9" w:rsidRPr="00137716" w:rsidRDefault="005677C9" w:rsidP="00D92F3E">
            <w:pPr>
              <w:autoSpaceDE w:val="0"/>
              <w:spacing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 w:rsidRPr="00137716">
              <w:rPr>
                <w:rFonts w:ascii="Verdana" w:hAnsi="Verdana"/>
                <w:color w:val="000000"/>
                <w:sz w:val="18"/>
                <w:szCs w:val="18"/>
              </w:rPr>
              <w:t>Allowance households  (DWP August</w:t>
            </w:r>
          </w:p>
          <w:p w:rsidR="005677C9" w:rsidRPr="00137716" w:rsidRDefault="005677C9" w:rsidP="00D92F3E">
            <w:pPr>
              <w:rPr>
                <w:rFonts w:ascii="Verdana" w:hAnsi="Verdana"/>
                <w:sz w:val="18"/>
                <w:szCs w:val="18"/>
              </w:rPr>
            </w:pPr>
            <w:r w:rsidRPr="00137716">
              <w:rPr>
                <w:rFonts w:ascii="Verdana" w:hAnsi="Verdana"/>
                <w:color w:val="000000"/>
                <w:sz w:val="18"/>
                <w:szCs w:val="18"/>
              </w:rPr>
              <w:t>2001)</w:t>
            </w:r>
          </w:p>
        </w:tc>
        <w:tc>
          <w:tcPr>
            <w:tcW w:w="3359" w:type="dxa"/>
            <w:tcBorders>
              <w:left w:val="nil"/>
              <w:right w:val="nil"/>
            </w:tcBorders>
          </w:tcPr>
          <w:p w:rsidR="005677C9" w:rsidRPr="00137716" w:rsidRDefault="005677C9" w:rsidP="00D92F3E">
            <w:pPr>
              <w:rPr>
                <w:rFonts w:ascii="Verdana" w:hAnsi="Verdana"/>
                <w:sz w:val="18"/>
                <w:szCs w:val="18"/>
              </w:rPr>
            </w:pPr>
            <w:r w:rsidRPr="00137716">
              <w:rPr>
                <w:rFonts w:ascii="Verdana" w:hAnsi="Verdana"/>
                <w:sz w:val="18"/>
                <w:szCs w:val="18"/>
              </w:rPr>
              <w:t>Number of Children (aged 0-15) dependent on a recipient of Job Seekers Allowance (all) (DWP August 2008)</w:t>
            </w:r>
          </w:p>
        </w:tc>
        <w:tc>
          <w:tcPr>
            <w:tcW w:w="2907" w:type="dxa"/>
            <w:vMerge/>
            <w:tcBorders>
              <w:left w:val="nil"/>
            </w:tcBorders>
          </w:tcPr>
          <w:p w:rsidR="005677C9" w:rsidRPr="00137716" w:rsidRDefault="005677C9" w:rsidP="00D92F3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677C9" w:rsidTr="00D92F3E">
        <w:tc>
          <w:tcPr>
            <w:tcW w:w="3310" w:type="dxa"/>
            <w:tcBorders>
              <w:right w:val="nil"/>
            </w:tcBorders>
          </w:tcPr>
          <w:p w:rsidR="005677C9" w:rsidRPr="00137716" w:rsidRDefault="005677C9" w:rsidP="00D92F3E">
            <w:pPr>
              <w:autoSpaceDE w:val="0"/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137716">
              <w:rPr>
                <w:rFonts w:ascii="Verdana" w:hAnsi="Verdana"/>
                <w:color w:val="000000"/>
                <w:sz w:val="18"/>
                <w:szCs w:val="18"/>
              </w:rPr>
              <w:t xml:space="preserve">Adults in Working Families Tax Credit </w:t>
            </w:r>
          </w:p>
          <w:p w:rsidR="005677C9" w:rsidRPr="00137716" w:rsidRDefault="005677C9" w:rsidP="00D92F3E">
            <w:pPr>
              <w:autoSpaceDE w:val="0"/>
              <w:spacing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 w:rsidRPr="00137716">
              <w:rPr>
                <w:rFonts w:ascii="Verdana" w:hAnsi="Verdana"/>
                <w:color w:val="000000"/>
                <w:sz w:val="18"/>
                <w:szCs w:val="18"/>
              </w:rPr>
              <w:t>Households below a low income</w:t>
            </w:r>
          </w:p>
          <w:p w:rsidR="005677C9" w:rsidRPr="00137716" w:rsidRDefault="005677C9" w:rsidP="00D92F3E">
            <w:pPr>
              <w:rPr>
                <w:rFonts w:ascii="Verdana" w:hAnsi="Verdana"/>
                <w:sz w:val="18"/>
                <w:szCs w:val="18"/>
              </w:rPr>
            </w:pPr>
            <w:r w:rsidRPr="00137716">
              <w:rPr>
                <w:rFonts w:ascii="Verdana" w:hAnsi="Verdana"/>
                <w:color w:val="000000"/>
                <w:sz w:val="18"/>
                <w:szCs w:val="18"/>
              </w:rPr>
              <w:t>threshold (DWP / IR April 2002)</w:t>
            </w:r>
          </w:p>
        </w:tc>
        <w:tc>
          <w:tcPr>
            <w:tcW w:w="3359" w:type="dxa"/>
            <w:tcBorders>
              <w:left w:val="nil"/>
              <w:right w:val="nil"/>
            </w:tcBorders>
          </w:tcPr>
          <w:p w:rsidR="005677C9" w:rsidRPr="00137716" w:rsidRDefault="005677C9" w:rsidP="00D92F3E">
            <w:pPr>
              <w:rPr>
                <w:rFonts w:ascii="Verdana" w:hAnsi="Verdana"/>
                <w:sz w:val="18"/>
                <w:szCs w:val="18"/>
              </w:rPr>
            </w:pPr>
            <w:r w:rsidRPr="00137716">
              <w:rPr>
                <w:rFonts w:ascii="Verdana" w:hAnsi="Verdana"/>
                <w:sz w:val="18"/>
                <w:szCs w:val="18"/>
              </w:rPr>
              <w:t>Number of Adults and Children in Tax Credit Families on low incomes (HMRC 2008)</w:t>
            </w:r>
          </w:p>
        </w:tc>
        <w:tc>
          <w:tcPr>
            <w:tcW w:w="2907" w:type="dxa"/>
            <w:vMerge/>
            <w:tcBorders>
              <w:left w:val="nil"/>
            </w:tcBorders>
          </w:tcPr>
          <w:p w:rsidR="005677C9" w:rsidRPr="00137716" w:rsidRDefault="005677C9" w:rsidP="00D92F3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677C9" w:rsidTr="00D92F3E">
        <w:tc>
          <w:tcPr>
            <w:tcW w:w="3310" w:type="dxa"/>
            <w:tcBorders>
              <w:right w:val="nil"/>
            </w:tcBorders>
          </w:tcPr>
          <w:p w:rsidR="005677C9" w:rsidRPr="00137716" w:rsidRDefault="005677C9" w:rsidP="00D92F3E">
            <w:pPr>
              <w:autoSpaceDE w:val="0"/>
              <w:spacing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 w:rsidRPr="00137716">
              <w:rPr>
                <w:rFonts w:ascii="Verdana" w:hAnsi="Verdana"/>
                <w:color w:val="000000"/>
                <w:sz w:val="18"/>
                <w:szCs w:val="18"/>
              </w:rPr>
              <w:t>Children in Working Families Tax</w:t>
            </w:r>
          </w:p>
          <w:p w:rsidR="005677C9" w:rsidRPr="00137716" w:rsidRDefault="005677C9" w:rsidP="00D92F3E">
            <w:pPr>
              <w:autoSpaceDE w:val="0"/>
              <w:spacing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 w:rsidRPr="00137716">
              <w:rPr>
                <w:rFonts w:ascii="Verdana" w:hAnsi="Verdana"/>
                <w:color w:val="000000"/>
                <w:sz w:val="18"/>
                <w:szCs w:val="18"/>
              </w:rPr>
              <w:t>Credit Households below a low income</w:t>
            </w:r>
          </w:p>
          <w:p w:rsidR="005677C9" w:rsidRPr="00137716" w:rsidRDefault="005677C9" w:rsidP="00D92F3E">
            <w:pPr>
              <w:rPr>
                <w:rFonts w:ascii="Verdana" w:hAnsi="Verdana"/>
                <w:sz w:val="18"/>
                <w:szCs w:val="18"/>
              </w:rPr>
            </w:pPr>
            <w:r w:rsidRPr="00137716">
              <w:rPr>
                <w:rFonts w:ascii="Verdana" w:hAnsi="Verdana"/>
                <w:color w:val="000000"/>
                <w:sz w:val="18"/>
                <w:szCs w:val="18"/>
              </w:rPr>
              <w:t>threshold (DWP / IR April 2002)</w:t>
            </w:r>
          </w:p>
        </w:tc>
        <w:tc>
          <w:tcPr>
            <w:tcW w:w="3359" w:type="dxa"/>
            <w:tcBorders>
              <w:left w:val="nil"/>
              <w:right w:val="nil"/>
            </w:tcBorders>
          </w:tcPr>
          <w:p w:rsidR="005677C9" w:rsidRPr="00137716" w:rsidRDefault="005677C9" w:rsidP="00D92F3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07" w:type="dxa"/>
            <w:vMerge/>
            <w:tcBorders>
              <w:left w:val="nil"/>
            </w:tcBorders>
          </w:tcPr>
          <w:p w:rsidR="005677C9" w:rsidRPr="00137716" w:rsidRDefault="005677C9" w:rsidP="00D92F3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677C9" w:rsidTr="00D92F3E">
        <w:tc>
          <w:tcPr>
            <w:tcW w:w="3310" w:type="dxa"/>
            <w:tcBorders>
              <w:bottom w:val="nil"/>
              <w:right w:val="nil"/>
            </w:tcBorders>
          </w:tcPr>
          <w:p w:rsidR="005677C9" w:rsidRPr="00137716" w:rsidRDefault="005677C9" w:rsidP="00D92F3E">
            <w:pPr>
              <w:autoSpaceDE w:val="0"/>
              <w:spacing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 w:rsidRPr="00137716">
              <w:rPr>
                <w:rFonts w:ascii="Verdana" w:hAnsi="Verdana"/>
                <w:color w:val="000000"/>
                <w:sz w:val="18"/>
                <w:szCs w:val="18"/>
              </w:rPr>
              <w:t>Adults in Disability Tax Credit</w:t>
            </w:r>
          </w:p>
          <w:p w:rsidR="005677C9" w:rsidRPr="00137716" w:rsidRDefault="005677C9" w:rsidP="00D92F3E">
            <w:pPr>
              <w:autoSpaceDE w:val="0"/>
              <w:spacing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 w:rsidRPr="00137716">
              <w:rPr>
                <w:rFonts w:ascii="Verdana" w:hAnsi="Verdana"/>
                <w:color w:val="000000"/>
                <w:sz w:val="18"/>
                <w:szCs w:val="18"/>
              </w:rPr>
              <w:t>households below a low income</w:t>
            </w:r>
          </w:p>
          <w:p w:rsidR="005677C9" w:rsidRPr="00137716" w:rsidRDefault="005677C9" w:rsidP="00D92F3E">
            <w:pPr>
              <w:rPr>
                <w:rFonts w:ascii="Verdana" w:hAnsi="Verdana"/>
                <w:sz w:val="18"/>
                <w:szCs w:val="18"/>
              </w:rPr>
            </w:pPr>
            <w:r w:rsidRPr="00137716">
              <w:rPr>
                <w:rFonts w:ascii="Verdana" w:hAnsi="Verdana"/>
                <w:color w:val="000000"/>
                <w:sz w:val="18"/>
                <w:szCs w:val="18"/>
              </w:rPr>
              <w:t>threshold (DWP / IR April 2002)</w:t>
            </w:r>
          </w:p>
        </w:tc>
        <w:tc>
          <w:tcPr>
            <w:tcW w:w="3359" w:type="dxa"/>
            <w:tcBorders>
              <w:left w:val="nil"/>
              <w:bottom w:val="nil"/>
              <w:right w:val="nil"/>
            </w:tcBorders>
          </w:tcPr>
          <w:p w:rsidR="005677C9" w:rsidRPr="00137716" w:rsidRDefault="005677C9" w:rsidP="00D92F3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07" w:type="dxa"/>
            <w:vMerge/>
            <w:tcBorders>
              <w:left w:val="nil"/>
            </w:tcBorders>
          </w:tcPr>
          <w:p w:rsidR="005677C9" w:rsidRPr="00137716" w:rsidRDefault="005677C9" w:rsidP="00D92F3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677C9" w:rsidTr="00D92F3E">
        <w:tc>
          <w:tcPr>
            <w:tcW w:w="3310" w:type="dxa"/>
            <w:tcBorders>
              <w:bottom w:val="single" w:sz="4" w:space="0" w:color="auto"/>
              <w:right w:val="nil"/>
            </w:tcBorders>
          </w:tcPr>
          <w:p w:rsidR="005677C9" w:rsidRPr="00137716" w:rsidRDefault="005677C9" w:rsidP="00D92F3E">
            <w:pPr>
              <w:autoSpaceDE w:val="0"/>
              <w:spacing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 w:rsidRPr="00137716">
              <w:rPr>
                <w:rFonts w:ascii="Verdana" w:hAnsi="Verdana"/>
                <w:color w:val="000000"/>
                <w:sz w:val="18"/>
                <w:szCs w:val="18"/>
              </w:rPr>
              <w:t>Children in Disability Tax Credit</w:t>
            </w:r>
          </w:p>
          <w:p w:rsidR="005677C9" w:rsidRPr="00137716" w:rsidRDefault="005677C9" w:rsidP="00D92F3E">
            <w:pPr>
              <w:autoSpaceDE w:val="0"/>
              <w:spacing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 w:rsidRPr="00137716">
              <w:rPr>
                <w:rFonts w:ascii="Verdana" w:hAnsi="Verdana"/>
                <w:color w:val="000000"/>
                <w:sz w:val="18"/>
                <w:szCs w:val="18"/>
              </w:rPr>
              <w:t>households below a low income</w:t>
            </w:r>
          </w:p>
          <w:p w:rsidR="005677C9" w:rsidRPr="00137716" w:rsidRDefault="005677C9" w:rsidP="00D92F3E">
            <w:pPr>
              <w:rPr>
                <w:rFonts w:ascii="Verdana" w:hAnsi="Verdana"/>
                <w:sz w:val="18"/>
                <w:szCs w:val="18"/>
              </w:rPr>
            </w:pPr>
            <w:r w:rsidRPr="00137716">
              <w:rPr>
                <w:rFonts w:ascii="Verdana" w:hAnsi="Verdana"/>
                <w:color w:val="000000"/>
                <w:sz w:val="18"/>
                <w:szCs w:val="18"/>
              </w:rPr>
              <w:t>threshold (DWP / IR April 2002)</w:t>
            </w:r>
          </w:p>
        </w:tc>
        <w:tc>
          <w:tcPr>
            <w:tcW w:w="3359" w:type="dxa"/>
            <w:tcBorders>
              <w:left w:val="nil"/>
              <w:bottom w:val="single" w:sz="4" w:space="0" w:color="auto"/>
              <w:right w:val="nil"/>
            </w:tcBorders>
          </w:tcPr>
          <w:p w:rsidR="005677C9" w:rsidRPr="00137716" w:rsidRDefault="005677C9" w:rsidP="00D92F3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07" w:type="dxa"/>
            <w:vMerge/>
            <w:tcBorders>
              <w:left w:val="nil"/>
              <w:bottom w:val="single" w:sz="4" w:space="0" w:color="auto"/>
            </w:tcBorders>
          </w:tcPr>
          <w:p w:rsidR="005677C9" w:rsidRPr="00137716" w:rsidRDefault="005677C9" w:rsidP="00D92F3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677C9" w:rsidTr="00D92F3E">
        <w:trPr>
          <w:trHeight w:val="221"/>
        </w:trPr>
        <w:tc>
          <w:tcPr>
            <w:tcW w:w="9576" w:type="dxa"/>
            <w:gridSpan w:val="3"/>
            <w:tcBorders>
              <w:top w:val="single" w:sz="4" w:space="0" w:color="auto"/>
            </w:tcBorders>
          </w:tcPr>
          <w:p w:rsidR="005677C9" w:rsidRPr="00137716" w:rsidRDefault="005677C9" w:rsidP="00D92F3E">
            <w:pPr>
              <w:rPr>
                <w:rFonts w:ascii="Verdana" w:hAnsi="Verdana"/>
                <w:b/>
                <w:i/>
                <w:color w:val="000000"/>
                <w:sz w:val="18"/>
                <w:szCs w:val="18"/>
              </w:rPr>
            </w:pPr>
            <w:r w:rsidRPr="00137716">
              <w:rPr>
                <w:rFonts w:ascii="Verdana" w:hAnsi="Verdana"/>
                <w:b/>
                <w:i/>
                <w:color w:val="000000"/>
                <w:sz w:val="18"/>
                <w:szCs w:val="18"/>
              </w:rPr>
              <w:t>Source:</w:t>
            </w:r>
            <w:r w:rsidRPr="00137716">
              <w:rPr>
                <w:rFonts w:ascii="Verdana" w:hAnsi="Verdana"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color w:val="000000"/>
                <w:sz w:val="18"/>
                <w:szCs w:val="18"/>
              </w:rPr>
              <w:t xml:space="preserve">Scottish Executive (2004) Scottish Government (2009) Scottish Government </w:t>
            </w:r>
            <w:r w:rsidR="00CC0E91">
              <w:rPr>
                <w:rFonts w:ascii="Verdana" w:hAnsi="Verdana"/>
                <w:i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Verdana" w:hAnsi="Verdana"/>
                <w:i/>
                <w:color w:val="000000"/>
                <w:sz w:val="18"/>
                <w:szCs w:val="18"/>
              </w:rPr>
              <w:instrText xml:space="preserve"> ADDIN EN.CITE &lt;EndNote&gt;&lt;Cite ExcludeAuth="1"&gt;&lt;Author&gt;Scottish Government&lt;/Author&gt;&lt;Year&gt;2011&lt;/Year&gt;&lt;RecNum&gt;71&lt;/RecNum&gt;&lt;DisplayText&gt;(2011)&lt;/DisplayText&gt;&lt;record&gt;&lt;rec-number&gt;71&lt;/rec-number&gt;&lt;foreign-keys&gt;&lt;key app="EN" db-id="rt9fxwt9mva9atevvwkpfx2nrsapz5fdxet2"&gt;71&lt;/key&gt;&lt;/foreign-keys&gt;&lt;ref-type name="Electronic Article"&gt;43&lt;/ref-type&gt;&lt;contributors&gt;&lt;authors&gt;&lt;author&gt;Scottish Government,&lt;/author&gt;&lt;/authors&gt;&lt;/contributors&gt;&lt;titles&gt;&lt;title&gt;Background Data for Annual Updates: Income&lt;/title&gt;&lt;/titles&gt;&lt;dates&gt;&lt;year&gt;2011&lt;/year&gt;&lt;pub-dates&gt;&lt;date&gt;28 Sept 2012&lt;/date&gt;&lt;/pub-dates&gt;&lt;/dates&gt;&lt;pub-location&gt;Edinburgh&lt;/pub-location&gt;&lt;publisher&gt;Scottish Government&lt;/publisher&gt;&lt;urls&gt;&lt;related-urls&gt;&lt;url&gt;&amp;lt;http://www.scotland.gov.uk/Topics/Statistics/SIMD/AnnualUpdatesBGInc&amp;gt;&lt;/url&gt;&lt;/related-urls&gt;&lt;/urls&gt;&lt;/record&gt;&lt;/Cite&gt;&lt;/EndNote&gt;</w:instrText>
            </w:r>
            <w:r w:rsidR="00CC0E91">
              <w:rPr>
                <w:rFonts w:ascii="Verdana" w:hAnsi="Verdana"/>
                <w:i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i/>
                <w:noProof/>
                <w:color w:val="000000"/>
                <w:sz w:val="18"/>
                <w:szCs w:val="18"/>
              </w:rPr>
              <w:t>(2011)</w:t>
            </w:r>
            <w:r w:rsidR="00CC0E91">
              <w:rPr>
                <w:rFonts w:ascii="Verdana" w:hAnsi="Verdana"/>
                <w:i/>
                <w:color w:val="000000"/>
                <w:sz w:val="18"/>
                <w:szCs w:val="18"/>
              </w:rPr>
              <w:fldChar w:fldCharType="end"/>
            </w:r>
          </w:p>
        </w:tc>
      </w:tr>
    </w:tbl>
    <w:p w:rsidR="005677C9" w:rsidRDefault="005677C9" w:rsidP="005677C9"/>
    <w:p w:rsidR="00F126CE" w:rsidRDefault="00F126CE"/>
    <w:sectPr w:rsidR="00F126CE" w:rsidSect="00C46A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useFELayout/>
  </w:compat>
  <w:rsids>
    <w:rsidRoot w:val="005677C9"/>
    <w:rsid w:val="00373306"/>
    <w:rsid w:val="005677C9"/>
    <w:rsid w:val="00572D11"/>
    <w:rsid w:val="00642AC0"/>
    <w:rsid w:val="00654F3B"/>
    <w:rsid w:val="00686807"/>
    <w:rsid w:val="009B3F43"/>
    <w:rsid w:val="00C46AB3"/>
    <w:rsid w:val="00C83C78"/>
    <w:rsid w:val="00CB2D32"/>
    <w:rsid w:val="00CC0E91"/>
    <w:rsid w:val="00DE273F"/>
    <w:rsid w:val="00F12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E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77C9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after="0" w:line="240" w:lineRule="atLeast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77C9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after="0" w:line="240" w:lineRule="atLeast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Access</dc:creator>
  <cp:lastModifiedBy>jnilles</cp:lastModifiedBy>
  <cp:revision>3</cp:revision>
  <dcterms:created xsi:type="dcterms:W3CDTF">2014-04-09T18:04:00Z</dcterms:created>
  <dcterms:modified xsi:type="dcterms:W3CDTF">2014-07-01T07:05:00Z</dcterms:modified>
</cp:coreProperties>
</file>