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23" w:rsidRPr="00F9468E" w:rsidRDefault="00D73923" w:rsidP="00D73923">
      <w:pPr>
        <w:spacing w:line="360" w:lineRule="auto"/>
        <w:rPr>
          <w:b/>
          <w:lang w:eastAsia="zh-CN"/>
        </w:rPr>
      </w:pPr>
      <w:r w:rsidRPr="00F9468E">
        <w:rPr>
          <w:b/>
        </w:rPr>
        <w:t>Additional file</w:t>
      </w:r>
      <w:r w:rsidR="00F26A88">
        <w:rPr>
          <w:rFonts w:hint="eastAsia"/>
          <w:b/>
          <w:lang w:eastAsia="zh-CN"/>
        </w:rPr>
        <w:t>3</w:t>
      </w:r>
      <w:r w:rsidRPr="00F9468E">
        <w:rPr>
          <w:b/>
        </w:rPr>
        <w:t xml:space="preserve"> – </w:t>
      </w:r>
      <w:r w:rsidRPr="00F9468E">
        <w:rPr>
          <w:rFonts w:eastAsia="Times New Roman"/>
          <w:b/>
        </w:rPr>
        <w:t>Supplementary Fig</w:t>
      </w:r>
      <w:r w:rsidRPr="00F9468E">
        <w:rPr>
          <w:rFonts w:eastAsia="Times New Roman" w:hint="eastAsia"/>
          <w:b/>
        </w:rPr>
        <w:t xml:space="preserve">ure </w:t>
      </w:r>
      <w:r w:rsidR="00E0062E">
        <w:rPr>
          <w:rFonts w:eastAsia="Times New Roman"/>
          <w:b/>
        </w:rPr>
        <w:t>S</w:t>
      </w:r>
      <w:r w:rsidR="00F26A88">
        <w:rPr>
          <w:rFonts w:hint="eastAsia"/>
          <w:b/>
          <w:lang w:eastAsia="zh-CN"/>
        </w:rPr>
        <w:t>2</w:t>
      </w:r>
      <w:r w:rsidRPr="00F9468E">
        <w:rPr>
          <w:rFonts w:hint="eastAsia"/>
          <w:b/>
          <w:lang w:eastAsia="zh-CN"/>
        </w:rPr>
        <w:t>:</w:t>
      </w:r>
    </w:p>
    <w:p w:rsidR="00D73923" w:rsidRPr="00F26A88" w:rsidRDefault="00D73923" w:rsidP="00D73923">
      <w:pPr>
        <w:jc w:val="both"/>
        <w:rPr>
          <w:b/>
          <w:lang w:eastAsia="zh-CN"/>
        </w:rPr>
      </w:pPr>
    </w:p>
    <w:p w:rsidR="00230C59" w:rsidRDefault="00230C59" w:rsidP="00E0062E">
      <w:pPr>
        <w:spacing w:beforeLines="50" w:line="360" w:lineRule="auto"/>
        <w:jc w:val="both"/>
        <w:rPr>
          <w:lang w:val="en-US" w:eastAsia="zh-CN"/>
        </w:rPr>
      </w:pPr>
      <w:r w:rsidRPr="00230C59">
        <w:rPr>
          <w:b/>
          <w:lang w:val="en-US" w:eastAsia="zh-CN"/>
        </w:rPr>
        <w:t>Pim-1 protein expressions</w:t>
      </w:r>
      <w:r w:rsidRPr="00230C59">
        <w:rPr>
          <w:rFonts w:hint="eastAsia"/>
          <w:b/>
          <w:lang w:val="en-US" w:eastAsia="zh-CN"/>
        </w:rPr>
        <w:t xml:space="preserve"> were overexpressed in </w:t>
      </w:r>
      <w:r w:rsidRPr="00230C59">
        <w:rPr>
          <w:b/>
          <w:lang w:val="en-US" w:eastAsia="zh-CN"/>
        </w:rPr>
        <w:t>NSCLC cell lines</w:t>
      </w:r>
      <w:r w:rsidR="009C392D">
        <w:rPr>
          <w:rFonts w:hint="eastAsia"/>
          <w:b/>
          <w:lang w:val="en-US" w:eastAsia="zh-CN"/>
        </w:rPr>
        <w:t xml:space="preserve"> (</w:t>
      </w:r>
      <w:r w:rsidRPr="00230C59">
        <w:rPr>
          <w:b/>
          <w:lang w:val="en-US" w:eastAsia="zh-CN"/>
        </w:rPr>
        <w:t>A549, H1299, H157, SK-MES-1 and H358</w:t>
      </w:r>
      <w:r w:rsidR="009C392D">
        <w:rPr>
          <w:rFonts w:hint="eastAsia"/>
          <w:b/>
          <w:lang w:val="en-US" w:eastAsia="zh-CN"/>
        </w:rPr>
        <w:t>)</w:t>
      </w:r>
      <w:r w:rsidRPr="00230C59">
        <w:rPr>
          <w:b/>
          <w:lang w:val="en-US" w:eastAsia="zh-CN"/>
        </w:rPr>
        <w:t xml:space="preserve"> </w:t>
      </w:r>
      <w:r w:rsidRPr="00230C59">
        <w:rPr>
          <w:rFonts w:hint="eastAsia"/>
          <w:b/>
          <w:lang w:val="en-US" w:eastAsia="zh-CN"/>
        </w:rPr>
        <w:t>compared to the</w:t>
      </w:r>
      <w:r w:rsidRPr="00230C59">
        <w:rPr>
          <w:b/>
          <w:lang w:val="en-US" w:eastAsia="zh-CN"/>
        </w:rPr>
        <w:t xml:space="preserve"> average level of Pim-1 in</w:t>
      </w:r>
      <w:r w:rsidRPr="00230C59">
        <w:rPr>
          <w:rFonts w:hint="eastAsia"/>
          <w:b/>
          <w:lang w:val="en-US" w:eastAsia="zh-CN"/>
        </w:rPr>
        <w:t xml:space="preserve"> </w:t>
      </w:r>
      <w:r w:rsidRPr="00230C59">
        <w:rPr>
          <w:b/>
          <w:lang w:val="en-US" w:eastAsia="zh-CN"/>
        </w:rPr>
        <w:t>normal lung tissues</w:t>
      </w:r>
      <w:r w:rsidRPr="00230C59">
        <w:rPr>
          <w:rFonts w:hint="eastAsia"/>
          <w:b/>
          <w:lang w:val="en-US" w:eastAsia="zh-CN"/>
        </w:rPr>
        <w:t xml:space="preserve"> </w:t>
      </w:r>
      <w:r w:rsidRPr="00230C59">
        <w:rPr>
          <w:b/>
          <w:lang w:val="en-US" w:eastAsia="zh-CN"/>
        </w:rPr>
        <w:t>by Western Blot assay.</w:t>
      </w:r>
      <w:r w:rsidRPr="00230C59">
        <w:rPr>
          <w:rFonts w:hint="eastAsia"/>
          <w:lang w:val="en-US" w:eastAsia="zh-CN"/>
        </w:rPr>
        <w:t xml:space="preserve"> </w:t>
      </w:r>
      <w:r w:rsidRPr="00230C59">
        <w:rPr>
          <w:lang w:val="en-US" w:eastAsia="zh-CN"/>
        </w:rPr>
        <w:t>T</w:t>
      </w:r>
      <w:r w:rsidRPr="00230C59">
        <w:rPr>
          <w:rFonts w:hint="eastAsia"/>
          <w:lang w:val="en-US" w:eastAsia="zh-CN"/>
        </w:rPr>
        <w:t xml:space="preserve">he level of </w:t>
      </w:r>
      <w:r w:rsidRPr="00230C59">
        <w:rPr>
          <w:lang w:val="en-US" w:eastAsia="zh-CN"/>
        </w:rPr>
        <w:t>Pim-1 protein in 24 cases of human</w:t>
      </w:r>
      <w:r w:rsidRPr="00230C59">
        <w:rPr>
          <w:rFonts w:hint="eastAsia"/>
          <w:lang w:val="en-US" w:eastAsia="zh-CN"/>
        </w:rPr>
        <w:t xml:space="preserve"> normal lung tissue was used as </w:t>
      </w:r>
      <w:r w:rsidRPr="00230C59">
        <w:rPr>
          <w:lang w:val="en-US" w:eastAsia="zh-CN"/>
        </w:rPr>
        <w:t>negative control</w:t>
      </w:r>
      <w:r w:rsidRPr="00230C59">
        <w:rPr>
          <w:rFonts w:hint="eastAsia"/>
          <w:lang w:val="en-US" w:eastAsia="zh-CN"/>
        </w:rPr>
        <w:t>, and t</w:t>
      </w:r>
      <w:r w:rsidRPr="00230C59">
        <w:rPr>
          <w:lang w:val="en-US" w:eastAsia="zh-CN"/>
        </w:rPr>
        <w:t xml:space="preserve">he relatively expression of Pim-1 protein </w:t>
      </w:r>
      <w:r w:rsidRPr="00230C59">
        <w:rPr>
          <w:rFonts w:hint="eastAsia"/>
          <w:lang w:val="en-US" w:eastAsia="zh-CN"/>
        </w:rPr>
        <w:t>in cell lines was</w:t>
      </w:r>
      <w:r w:rsidRPr="00230C59">
        <w:rPr>
          <w:lang w:val="en-US" w:eastAsia="zh-CN"/>
        </w:rPr>
        <w:t xml:space="preserve"> normalized to the normal lung tissues.</w:t>
      </w:r>
    </w:p>
    <w:p w:rsidR="00DB4D7F" w:rsidRDefault="00DB4D7F" w:rsidP="00E0062E">
      <w:pPr>
        <w:spacing w:beforeLines="50" w:line="360" w:lineRule="auto"/>
        <w:jc w:val="both"/>
        <w:rPr>
          <w:lang w:val="en-US" w:eastAsia="zh-CN"/>
        </w:rPr>
      </w:pPr>
      <w:r>
        <w:rPr>
          <w:rFonts w:hint="eastAsia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259080</wp:posOffset>
            </wp:positionV>
            <wp:extent cx="3530600" cy="2748280"/>
            <wp:effectExtent l="0" t="0" r="0" b="0"/>
            <wp:wrapSquare wrapText="bothSides"/>
            <wp:docPr id="1" name="图片 1" descr="C:\Users\dell\Desktop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74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D7F" w:rsidRPr="00230C59" w:rsidRDefault="00DB4D7F" w:rsidP="00890D6B">
      <w:pPr>
        <w:spacing w:beforeLines="50" w:line="360" w:lineRule="auto"/>
        <w:jc w:val="both"/>
        <w:rPr>
          <w:lang w:val="en-US" w:eastAsia="zh-CN"/>
        </w:rPr>
      </w:pPr>
    </w:p>
    <w:sectPr w:rsidR="00DB4D7F" w:rsidRPr="00230C59" w:rsidSect="00D00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E4B" w:rsidRDefault="00A32E4B" w:rsidP="00230C59">
      <w:pPr>
        <w:spacing w:line="240" w:lineRule="auto"/>
      </w:pPr>
      <w:r>
        <w:separator/>
      </w:r>
    </w:p>
  </w:endnote>
  <w:endnote w:type="continuationSeparator" w:id="0">
    <w:p w:rsidR="00A32E4B" w:rsidRDefault="00A32E4B" w:rsidP="00230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E4B" w:rsidRDefault="00A32E4B" w:rsidP="00230C59">
      <w:pPr>
        <w:spacing w:line="240" w:lineRule="auto"/>
      </w:pPr>
      <w:r>
        <w:separator/>
      </w:r>
    </w:p>
  </w:footnote>
  <w:footnote w:type="continuationSeparator" w:id="0">
    <w:p w:rsidR="00A32E4B" w:rsidRDefault="00A32E4B" w:rsidP="00230C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3923"/>
    <w:rsid w:val="000161CE"/>
    <w:rsid w:val="0004021E"/>
    <w:rsid w:val="000430A1"/>
    <w:rsid w:val="00052754"/>
    <w:rsid w:val="0006629E"/>
    <w:rsid w:val="00074821"/>
    <w:rsid w:val="00075FC5"/>
    <w:rsid w:val="000C4BD0"/>
    <w:rsid w:val="000E4514"/>
    <w:rsid w:val="000F364F"/>
    <w:rsid w:val="00112BBA"/>
    <w:rsid w:val="0011476E"/>
    <w:rsid w:val="00114D6D"/>
    <w:rsid w:val="00115032"/>
    <w:rsid w:val="001201D9"/>
    <w:rsid w:val="0012402B"/>
    <w:rsid w:val="00147329"/>
    <w:rsid w:val="00175A3C"/>
    <w:rsid w:val="001A30CF"/>
    <w:rsid w:val="001B0645"/>
    <w:rsid w:val="001B7D8B"/>
    <w:rsid w:val="001C65A8"/>
    <w:rsid w:val="001E06B1"/>
    <w:rsid w:val="002267F0"/>
    <w:rsid w:val="00230C59"/>
    <w:rsid w:val="00253A43"/>
    <w:rsid w:val="00284860"/>
    <w:rsid w:val="00290F88"/>
    <w:rsid w:val="002F0A62"/>
    <w:rsid w:val="00310F5D"/>
    <w:rsid w:val="00315FD9"/>
    <w:rsid w:val="003469E8"/>
    <w:rsid w:val="00346DEC"/>
    <w:rsid w:val="00362A50"/>
    <w:rsid w:val="00382DE0"/>
    <w:rsid w:val="003A0FDF"/>
    <w:rsid w:val="003A2645"/>
    <w:rsid w:val="003E245B"/>
    <w:rsid w:val="003F4238"/>
    <w:rsid w:val="00450DE5"/>
    <w:rsid w:val="004837B1"/>
    <w:rsid w:val="004933E1"/>
    <w:rsid w:val="00497B19"/>
    <w:rsid w:val="004C5297"/>
    <w:rsid w:val="004C75AA"/>
    <w:rsid w:val="004E600E"/>
    <w:rsid w:val="004E7CE7"/>
    <w:rsid w:val="005211F7"/>
    <w:rsid w:val="0052477F"/>
    <w:rsid w:val="005360B4"/>
    <w:rsid w:val="00547A16"/>
    <w:rsid w:val="005B5A0B"/>
    <w:rsid w:val="005C2C88"/>
    <w:rsid w:val="005C4B46"/>
    <w:rsid w:val="005D6794"/>
    <w:rsid w:val="005E3C31"/>
    <w:rsid w:val="005E6B20"/>
    <w:rsid w:val="00621D89"/>
    <w:rsid w:val="00624FBE"/>
    <w:rsid w:val="0068419F"/>
    <w:rsid w:val="00685CA9"/>
    <w:rsid w:val="006A0CD2"/>
    <w:rsid w:val="006B0B5F"/>
    <w:rsid w:val="006E3D20"/>
    <w:rsid w:val="00736215"/>
    <w:rsid w:val="00762EFE"/>
    <w:rsid w:val="00763965"/>
    <w:rsid w:val="007669BE"/>
    <w:rsid w:val="007E4182"/>
    <w:rsid w:val="007E7B28"/>
    <w:rsid w:val="00825296"/>
    <w:rsid w:val="00883E43"/>
    <w:rsid w:val="00890D6B"/>
    <w:rsid w:val="008A596D"/>
    <w:rsid w:val="008B4CF4"/>
    <w:rsid w:val="008C2EC8"/>
    <w:rsid w:val="0092163B"/>
    <w:rsid w:val="00943ABF"/>
    <w:rsid w:val="0095441B"/>
    <w:rsid w:val="0096476E"/>
    <w:rsid w:val="009A694A"/>
    <w:rsid w:val="009C392D"/>
    <w:rsid w:val="009E23E3"/>
    <w:rsid w:val="009E2C29"/>
    <w:rsid w:val="00A30B93"/>
    <w:rsid w:val="00A32E4B"/>
    <w:rsid w:val="00AA72BE"/>
    <w:rsid w:val="00B021DE"/>
    <w:rsid w:val="00B2367E"/>
    <w:rsid w:val="00B510EE"/>
    <w:rsid w:val="00B60D59"/>
    <w:rsid w:val="00B66F18"/>
    <w:rsid w:val="00B95A3F"/>
    <w:rsid w:val="00BC7512"/>
    <w:rsid w:val="00BE44BE"/>
    <w:rsid w:val="00BF0E36"/>
    <w:rsid w:val="00BF48BF"/>
    <w:rsid w:val="00C37DF8"/>
    <w:rsid w:val="00C43413"/>
    <w:rsid w:val="00D00253"/>
    <w:rsid w:val="00D12A84"/>
    <w:rsid w:val="00D70AB7"/>
    <w:rsid w:val="00D73923"/>
    <w:rsid w:val="00D767C5"/>
    <w:rsid w:val="00D90F43"/>
    <w:rsid w:val="00D95D82"/>
    <w:rsid w:val="00DB4D7F"/>
    <w:rsid w:val="00DC46ED"/>
    <w:rsid w:val="00DE0F05"/>
    <w:rsid w:val="00DE5C41"/>
    <w:rsid w:val="00E0062E"/>
    <w:rsid w:val="00E02346"/>
    <w:rsid w:val="00E06C3A"/>
    <w:rsid w:val="00E15FED"/>
    <w:rsid w:val="00E435C9"/>
    <w:rsid w:val="00E445CF"/>
    <w:rsid w:val="00E90CF9"/>
    <w:rsid w:val="00F242DA"/>
    <w:rsid w:val="00F259AE"/>
    <w:rsid w:val="00F26A88"/>
    <w:rsid w:val="00F67FDF"/>
    <w:rsid w:val="00F73D1B"/>
    <w:rsid w:val="00F75181"/>
    <w:rsid w:val="00F83E5E"/>
    <w:rsid w:val="00F8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923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30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30C59"/>
    <w:rPr>
      <w:rFonts w:ascii="Times New Roman" w:hAnsi="Times New Roman" w:cs="Times New Roman"/>
      <w:kern w:val="0"/>
      <w:sz w:val="18"/>
      <w:szCs w:val="18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30C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30C59"/>
    <w:rPr>
      <w:rFonts w:ascii="Times New Roman" w:hAnsi="Times New Roman" w:cs="Times New Roman"/>
      <w:kern w:val="0"/>
      <w:sz w:val="18"/>
      <w:szCs w:val="18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30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SimSun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30C59"/>
    <w:rPr>
      <w:rFonts w:ascii="Courier New" w:eastAsia="SimSun" w:hAnsi="Courier New" w:cs="Courier New"/>
      <w:kern w:val="0"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7F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7F"/>
    <w:rPr>
      <w:rFonts w:ascii="Times New Roman" w:hAnsi="Times New Roman" w:cs="Times New Roman"/>
      <w:kern w:val="0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asangkula</cp:lastModifiedBy>
  <cp:revision>7</cp:revision>
  <dcterms:created xsi:type="dcterms:W3CDTF">2014-06-11T02:14:00Z</dcterms:created>
  <dcterms:modified xsi:type="dcterms:W3CDTF">2014-10-10T16:52:00Z</dcterms:modified>
</cp:coreProperties>
</file>