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5C" w:rsidRPr="005E2920" w:rsidRDefault="0087045C" w:rsidP="0087045C">
      <w:pPr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r w:rsidRPr="005E2920">
        <w:rPr>
          <w:rFonts w:ascii="Times New Roman" w:hAnsi="Times New Roman" w:cs="Times New Roman"/>
          <w:sz w:val="20"/>
          <w:szCs w:val="20"/>
          <w:lang w:val="en-US"/>
        </w:rPr>
        <w:t>Table 4</w:t>
      </w:r>
    </w:p>
    <w:bookmarkEnd w:id="0"/>
    <w:p w:rsidR="00995577" w:rsidRDefault="00995577" w:rsidP="00381633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81633" w:rsidRPr="00995577" w:rsidRDefault="002E0B52" w:rsidP="00381633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95577">
        <w:rPr>
          <w:rFonts w:ascii="Times New Roman" w:hAnsi="Times New Roman" w:cs="Times New Roman"/>
          <w:b/>
          <w:sz w:val="20"/>
          <w:szCs w:val="20"/>
          <w:lang w:val="en-US"/>
        </w:rPr>
        <w:t>Histological evaluations</w:t>
      </w:r>
      <w:r w:rsidR="00381633" w:rsidRPr="0099557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 </w:t>
      </w:r>
      <w:r w:rsidR="003A1020" w:rsidRPr="00995577">
        <w:rPr>
          <w:rFonts w:ascii="Times New Roman" w:hAnsi="Times New Roman" w:cs="Times New Roman"/>
          <w:b/>
          <w:sz w:val="20"/>
          <w:szCs w:val="20"/>
          <w:lang w:val="en-US"/>
        </w:rPr>
        <w:t xml:space="preserve">Liver and </w:t>
      </w:r>
      <w:r w:rsidR="00381633" w:rsidRPr="00995577">
        <w:rPr>
          <w:rFonts w:ascii="Times New Roman" w:hAnsi="Times New Roman" w:cs="Times New Roman"/>
          <w:b/>
          <w:sz w:val="20"/>
          <w:szCs w:val="20"/>
          <w:lang w:val="en-US"/>
        </w:rPr>
        <w:t>kidney</w:t>
      </w:r>
    </w:p>
    <w:tbl>
      <w:tblPr>
        <w:tblStyle w:val="Tabelacomgrade"/>
        <w:tblW w:w="14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93"/>
        <w:gridCol w:w="1559"/>
        <w:gridCol w:w="992"/>
        <w:gridCol w:w="1134"/>
        <w:gridCol w:w="1125"/>
        <w:gridCol w:w="1300"/>
        <w:gridCol w:w="269"/>
        <w:gridCol w:w="1275"/>
        <w:gridCol w:w="1523"/>
        <w:gridCol w:w="992"/>
        <w:gridCol w:w="1171"/>
        <w:gridCol w:w="1381"/>
      </w:tblGrid>
      <w:tr w:rsidR="00F23B4E" w:rsidRPr="00995577" w:rsidTr="00995577">
        <w:tc>
          <w:tcPr>
            <w:tcW w:w="2093" w:type="dxa"/>
            <w:tcBorders>
              <w:top w:val="single" w:sz="12" w:space="0" w:color="auto"/>
            </w:tcBorders>
          </w:tcPr>
          <w:p w:rsidR="00D67276" w:rsidRPr="00995577" w:rsidRDefault="00D67276" w:rsidP="00642E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0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D67276" w:rsidRPr="00995577" w:rsidRDefault="005F0A22" w:rsidP="00642E1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A2B29">
              <w:rPr>
                <w:rFonts w:ascii="Times New Roman" w:hAnsi="Times New Roman" w:cs="Times New Roman"/>
                <w:b/>
              </w:rPr>
              <w:t xml:space="preserve"> </w:t>
            </w:r>
            <w:r w:rsidR="00D67276" w:rsidRPr="00995577">
              <w:rPr>
                <w:rFonts w:ascii="Times New Roman" w:hAnsi="Times New Roman" w:cs="Times New Roman"/>
                <w:b/>
                <w:lang w:val="en-US"/>
              </w:rPr>
              <w:t>Liver</w:t>
            </w:r>
          </w:p>
        </w:tc>
        <w:tc>
          <w:tcPr>
            <w:tcW w:w="269" w:type="dxa"/>
            <w:vMerge w:val="restart"/>
            <w:tcBorders>
              <w:top w:val="single" w:sz="12" w:space="0" w:color="auto"/>
            </w:tcBorders>
          </w:tcPr>
          <w:p w:rsidR="00D67276" w:rsidRPr="00995577" w:rsidRDefault="00D67276" w:rsidP="00642E1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342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D67276" w:rsidRPr="00995577" w:rsidRDefault="005F0A22" w:rsidP="00642E1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="00D67276" w:rsidRPr="00995577">
              <w:rPr>
                <w:rFonts w:ascii="Times New Roman" w:hAnsi="Times New Roman" w:cs="Times New Roman"/>
                <w:b/>
                <w:lang w:val="en-US"/>
              </w:rPr>
              <w:t>kidney</w:t>
            </w:r>
          </w:p>
        </w:tc>
      </w:tr>
      <w:tr w:rsidR="00F23B4E" w:rsidRPr="00995577" w:rsidTr="00817BC2">
        <w:trPr>
          <w:trHeight w:val="1134"/>
        </w:trPr>
        <w:tc>
          <w:tcPr>
            <w:tcW w:w="2093" w:type="dxa"/>
            <w:tcBorders>
              <w:top w:val="single" w:sz="4" w:space="0" w:color="auto"/>
            </w:tcBorders>
          </w:tcPr>
          <w:p w:rsidR="00D67276" w:rsidRPr="00995577" w:rsidRDefault="00D67276" w:rsidP="006209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>Tissue inflammation</w:t>
            </w:r>
          </w:p>
          <w:p w:rsidR="00F23B4E" w:rsidRPr="00995577" w:rsidRDefault="00F23B4E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>Tissue fibrosis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>Micro-</w:t>
            </w:r>
            <w:proofErr w:type="spellStart"/>
            <w:r w:rsidRPr="00995577">
              <w:rPr>
                <w:rFonts w:ascii="Times New Roman" w:hAnsi="Times New Roman" w:cs="Times New Roman"/>
                <w:b/>
                <w:lang w:val="en-US"/>
              </w:rPr>
              <w:t>esteatosis</w:t>
            </w:r>
            <w:proofErr w:type="spellEnd"/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>Macro-</w:t>
            </w:r>
            <w:proofErr w:type="spellStart"/>
            <w:r w:rsidRPr="00995577">
              <w:rPr>
                <w:rFonts w:ascii="Times New Roman" w:hAnsi="Times New Roman" w:cs="Times New Roman"/>
                <w:b/>
                <w:lang w:val="en-US"/>
              </w:rPr>
              <w:t>esteatosis</w:t>
            </w:r>
            <w:proofErr w:type="spellEnd"/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>Excessive glycogen deposition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269" w:type="dxa"/>
            <w:vMerge/>
            <w:tcBorders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995577">
              <w:rPr>
                <w:rFonts w:ascii="Times New Roman" w:hAnsi="Times New Roman" w:cs="Times New Roman"/>
                <w:b/>
                <w:lang w:val="en-US"/>
              </w:rPr>
              <w:t>Adipocytes</w:t>
            </w:r>
            <w:proofErr w:type="spell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cells</w:t>
            </w:r>
          </w:p>
          <w:p w:rsidR="00D67276" w:rsidRPr="00995577" w:rsidRDefault="00F23B4E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="00D67276" w:rsidRPr="00995577">
              <w:rPr>
                <w:rFonts w:ascii="Times New Roman" w:hAnsi="Times New Roman" w:cs="Times New Roman"/>
                <w:b/>
                <w:lang w:val="en-US"/>
              </w:rPr>
              <w:t>resence</w:t>
            </w:r>
          </w:p>
          <w:p w:rsidR="00F23B4E" w:rsidRPr="00995577" w:rsidRDefault="00F23B4E" w:rsidP="005F0A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>Tissue inflammation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>Tissue fibrosis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995577">
              <w:rPr>
                <w:rFonts w:ascii="Times New Roman" w:hAnsi="Times New Roman" w:cs="Times New Roman"/>
                <w:b/>
                <w:lang w:val="en-US"/>
              </w:rPr>
              <w:t>Glome</w:t>
            </w:r>
            <w:r w:rsidR="005F0A22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995577">
              <w:rPr>
                <w:rFonts w:ascii="Times New Roman" w:hAnsi="Times New Roman" w:cs="Times New Roman"/>
                <w:b/>
                <w:lang w:val="en-US"/>
              </w:rPr>
              <w:t>rular</w:t>
            </w:r>
            <w:proofErr w:type="spell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sclerosis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Tissue </w:t>
            </w:r>
            <w:proofErr w:type="spellStart"/>
            <w:r w:rsidRPr="00995577">
              <w:rPr>
                <w:rFonts w:ascii="Times New Roman" w:hAnsi="Times New Roman" w:cs="Times New Roman"/>
                <w:b/>
                <w:lang w:val="en-US"/>
              </w:rPr>
              <w:t>amyloidosis</w:t>
            </w:r>
            <w:proofErr w:type="spellEnd"/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995577">
              <w:rPr>
                <w:rFonts w:ascii="Times New Roman" w:hAnsi="Times New Roman" w:cs="Times New Roman"/>
                <w:b/>
                <w:lang w:val="en-US"/>
              </w:rPr>
              <w:t>n</w:t>
            </w:r>
            <w:proofErr w:type="gramEnd"/>
            <w:r w:rsidRPr="00995577">
              <w:rPr>
                <w:rFonts w:ascii="Times New Roman" w:hAnsi="Times New Roman" w:cs="Times New Roman"/>
                <w:b/>
                <w:lang w:val="en-US"/>
              </w:rPr>
              <w:t xml:space="preserve"> (%)</w:t>
            </w:r>
          </w:p>
          <w:p w:rsidR="00D67276" w:rsidRPr="00995577" w:rsidRDefault="00D67276" w:rsidP="005F0A2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23B4E" w:rsidRPr="00995577" w:rsidTr="00817BC2">
        <w:tc>
          <w:tcPr>
            <w:tcW w:w="2093" w:type="dxa"/>
          </w:tcPr>
          <w:p w:rsidR="00C1499A" w:rsidRPr="00995577" w:rsidRDefault="00C1499A" w:rsidP="006209AC">
            <w:pPr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lang w:val="en-US"/>
              </w:rPr>
              <w:t>Young – CT: n=8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2 (40.0)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</w:tr>
      <w:tr w:rsidR="00F23B4E" w:rsidRPr="00995577" w:rsidTr="00817BC2">
        <w:tc>
          <w:tcPr>
            <w:tcW w:w="2093" w:type="dxa"/>
          </w:tcPr>
          <w:p w:rsidR="00C1499A" w:rsidRPr="00995577" w:rsidRDefault="00C1499A" w:rsidP="006209AC">
            <w:pPr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lang w:val="en-US"/>
              </w:rPr>
              <w:t>Young – FAT:  n=8</w:t>
            </w:r>
          </w:p>
        </w:tc>
        <w:tc>
          <w:tcPr>
            <w:tcW w:w="155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992" w:type="dxa"/>
            <w:tcBorders>
              <w:left w:val="nil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34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2 (25.0)</w:t>
            </w:r>
          </w:p>
        </w:tc>
        <w:tc>
          <w:tcPr>
            <w:tcW w:w="112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300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26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27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523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4 (50.0)</w:t>
            </w:r>
          </w:p>
        </w:tc>
        <w:tc>
          <w:tcPr>
            <w:tcW w:w="992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7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1 (12.5)</w:t>
            </w:r>
          </w:p>
        </w:tc>
        <w:tc>
          <w:tcPr>
            <w:tcW w:w="138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</w:tr>
      <w:tr w:rsidR="00F23B4E" w:rsidRPr="00995577" w:rsidTr="00817BC2">
        <w:tc>
          <w:tcPr>
            <w:tcW w:w="2093" w:type="dxa"/>
          </w:tcPr>
          <w:p w:rsidR="00C1499A" w:rsidRPr="00995577" w:rsidRDefault="00C1499A" w:rsidP="006209AC">
            <w:pPr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lang w:val="en-US"/>
              </w:rPr>
              <w:t>Young – FRU: n=10</w:t>
            </w:r>
          </w:p>
        </w:tc>
        <w:tc>
          <w:tcPr>
            <w:tcW w:w="155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992" w:type="dxa"/>
            <w:tcBorders>
              <w:left w:val="nil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34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3 (30.0)</w:t>
            </w:r>
          </w:p>
        </w:tc>
        <w:tc>
          <w:tcPr>
            <w:tcW w:w="112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2 (20.0)</w:t>
            </w:r>
          </w:p>
        </w:tc>
        <w:tc>
          <w:tcPr>
            <w:tcW w:w="1300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5 (100.0)</w:t>
            </w:r>
          </w:p>
        </w:tc>
        <w:tc>
          <w:tcPr>
            <w:tcW w:w="26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27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10 (100.0)</w:t>
            </w:r>
          </w:p>
        </w:tc>
        <w:tc>
          <w:tcPr>
            <w:tcW w:w="1523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992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7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38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</w:tr>
      <w:tr w:rsidR="00F23B4E" w:rsidRPr="00995577" w:rsidTr="00817BC2">
        <w:tc>
          <w:tcPr>
            <w:tcW w:w="2093" w:type="dxa"/>
          </w:tcPr>
          <w:p w:rsidR="00C1499A" w:rsidRPr="00995577" w:rsidRDefault="00C1499A" w:rsidP="006209A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134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12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00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26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27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523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992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17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38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F23B4E" w:rsidRPr="00995577" w:rsidTr="00817BC2">
        <w:tc>
          <w:tcPr>
            <w:tcW w:w="2093" w:type="dxa"/>
          </w:tcPr>
          <w:p w:rsidR="00C1499A" w:rsidRPr="00995577" w:rsidRDefault="00C1499A" w:rsidP="006209AC">
            <w:pPr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lang w:val="en-US"/>
              </w:rPr>
              <w:t>Adult – CT: n=8</w:t>
            </w:r>
          </w:p>
        </w:tc>
        <w:tc>
          <w:tcPr>
            <w:tcW w:w="155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992" w:type="dxa"/>
            <w:tcBorders>
              <w:left w:val="nil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34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2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300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26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27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523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1(12.5)</w:t>
            </w:r>
          </w:p>
        </w:tc>
        <w:tc>
          <w:tcPr>
            <w:tcW w:w="992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7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38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</w:tr>
      <w:tr w:rsidR="00F23B4E" w:rsidRPr="00995577" w:rsidTr="00817BC2">
        <w:tc>
          <w:tcPr>
            <w:tcW w:w="2093" w:type="dxa"/>
          </w:tcPr>
          <w:p w:rsidR="00C1499A" w:rsidRPr="00995577" w:rsidRDefault="00C1499A" w:rsidP="006209AC">
            <w:pPr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lang w:val="en-US"/>
              </w:rPr>
              <w:t>Adult – FAT: n=8</w:t>
            </w:r>
          </w:p>
        </w:tc>
        <w:tc>
          <w:tcPr>
            <w:tcW w:w="155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992" w:type="dxa"/>
            <w:tcBorders>
              <w:left w:val="nil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34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2 (25.0)</w:t>
            </w:r>
          </w:p>
        </w:tc>
        <w:tc>
          <w:tcPr>
            <w:tcW w:w="112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1 (12.5)</w:t>
            </w:r>
          </w:p>
        </w:tc>
        <w:tc>
          <w:tcPr>
            <w:tcW w:w="1300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5 (100.0)</w:t>
            </w:r>
          </w:p>
        </w:tc>
        <w:tc>
          <w:tcPr>
            <w:tcW w:w="269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275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523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1 (12.5)</w:t>
            </w:r>
          </w:p>
        </w:tc>
        <w:tc>
          <w:tcPr>
            <w:tcW w:w="992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7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381" w:type="dxa"/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</w:tr>
      <w:tr w:rsidR="00F23B4E" w:rsidRPr="00995577" w:rsidTr="00817BC2">
        <w:tc>
          <w:tcPr>
            <w:tcW w:w="2093" w:type="dxa"/>
            <w:tcBorders>
              <w:bottom w:val="single" w:sz="12" w:space="0" w:color="auto"/>
            </w:tcBorders>
          </w:tcPr>
          <w:p w:rsidR="00C1499A" w:rsidRPr="00995577" w:rsidRDefault="00C1499A" w:rsidP="006209AC">
            <w:pPr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lang w:val="en-US"/>
              </w:rPr>
              <w:t>Adult – FRU: n=10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3 (30.0</w:t>
            </w:r>
            <w:r w:rsidR="00995577">
              <w:rPr>
                <w:rFonts w:ascii="Times New Roman" w:hAnsi="Times New Roman" w:cs="Times New Roman"/>
                <w:i/>
                <w:lang w:val="en-US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10 (100.0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6 (60.0)</w:t>
            </w:r>
          </w:p>
        </w:tc>
        <w:tc>
          <w:tcPr>
            <w:tcW w:w="1300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269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10 (100.0)</w:t>
            </w:r>
          </w:p>
        </w:tc>
        <w:tc>
          <w:tcPr>
            <w:tcW w:w="1523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5 (50.0)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  <w:tc>
          <w:tcPr>
            <w:tcW w:w="1171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2 (20.0)</w:t>
            </w:r>
          </w:p>
        </w:tc>
        <w:tc>
          <w:tcPr>
            <w:tcW w:w="1381" w:type="dxa"/>
            <w:tcBorders>
              <w:bottom w:val="single" w:sz="12" w:space="0" w:color="auto"/>
            </w:tcBorders>
          </w:tcPr>
          <w:p w:rsidR="00C1499A" w:rsidRPr="00995577" w:rsidRDefault="00C1499A" w:rsidP="005F0A2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95577">
              <w:rPr>
                <w:rFonts w:ascii="Times New Roman" w:hAnsi="Times New Roman" w:cs="Times New Roman"/>
                <w:i/>
                <w:lang w:val="en-US"/>
              </w:rPr>
              <w:t>0 (00.0)</w:t>
            </w:r>
          </w:p>
        </w:tc>
      </w:tr>
    </w:tbl>
    <w:p w:rsidR="00625CF3" w:rsidRDefault="00625CF3" w:rsidP="00381633">
      <w:pPr>
        <w:rPr>
          <w:b/>
          <w:lang w:val="en-US"/>
        </w:rPr>
      </w:pPr>
    </w:p>
    <w:p w:rsidR="00625CF3" w:rsidRDefault="00625CF3" w:rsidP="00381633">
      <w:pPr>
        <w:rPr>
          <w:b/>
          <w:lang w:val="en-US"/>
        </w:rPr>
      </w:pPr>
    </w:p>
    <w:p w:rsidR="00625CF3" w:rsidRDefault="00625CF3" w:rsidP="00381633">
      <w:pPr>
        <w:rPr>
          <w:b/>
          <w:lang w:val="en-US"/>
        </w:rPr>
      </w:pPr>
    </w:p>
    <w:p w:rsidR="00625CF3" w:rsidRDefault="00625CF3" w:rsidP="00381633">
      <w:pPr>
        <w:rPr>
          <w:b/>
          <w:lang w:val="en-US"/>
        </w:rPr>
      </w:pPr>
    </w:p>
    <w:p w:rsidR="00625CF3" w:rsidRDefault="00625CF3" w:rsidP="00381633">
      <w:pPr>
        <w:rPr>
          <w:b/>
          <w:lang w:val="en-US"/>
        </w:rPr>
      </w:pPr>
    </w:p>
    <w:sectPr w:rsidR="00625CF3" w:rsidSect="00AE3D6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E3D6B"/>
    <w:rsid w:val="0007621F"/>
    <w:rsid w:val="000B59B2"/>
    <w:rsid w:val="000D7FC7"/>
    <w:rsid w:val="00110346"/>
    <w:rsid w:val="001550A3"/>
    <w:rsid w:val="00170EA4"/>
    <w:rsid w:val="001745FA"/>
    <w:rsid w:val="001B2CFC"/>
    <w:rsid w:val="001C6014"/>
    <w:rsid w:val="00235890"/>
    <w:rsid w:val="0025485E"/>
    <w:rsid w:val="0027605E"/>
    <w:rsid w:val="002A1ED3"/>
    <w:rsid w:val="002A6F71"/>
    <w:rsid w:val="002E0B52"/>
    <w:rsid w:val="00345992"/>
    <w:rsid w:val="003536AC"/>
    <w:rsid w:val="00381633"/>
    <w:rsid w:val="003A1020"/>
    <w:rsid w:val="00413332"/>
    <w:rsid w:val="00423216"/>
    <w:rsid w:val="004F50D6"/>
    <w:rsid w:val="005015C2"/>
    <w:rsid w:val="00550A1D"/>
    <w:rsid w:val="005B2EB0"/>
    <w:rsid w:val="005E16EB"/>
    <w:rsid w:val="005E2920"/>
    <w:rsid w:val="005F0A22"/>
    <w:rsid w:val="006209AC"/>
    <w:rsid w:val="00625CF3"/>
    <w:rsid w:val="00710462"/>
    <w:rsid w:val="00716388"/>
    <w:rsid w:val="007742F1"/>
    <w:rsid w:val="00782905"/>
    <w:rsid w:val="0078311F"/>
    <w:rsid w:val="007A040C"/>
    <w:rsid w:val="00813D2A"/>
    <w:rsid w:val="00817BC2"/>
    <w:rsid w:val="0086087E"/>
    <w:rsid w:val="0087045C"/>
    <w:rsid w:val="008B1EB3"/>
    <w:rsid w:val="009237EF"/>
    <w:rsid w:val="009553C3"/>
    <w:rsid w:val="00995577"/>
    <w:rsid w:val="009A2247"/>
    <w:rsid w:val="009A2B29"/>
    <w:rsid w:val="009B6CDE"/>
    <w:rsid w:val="009E6C32"/>
    <w:rsid w:val="00A30E5C"/>
    <w:rsid w:val="00AB7073"/>
    <w:rsid w:val="00AD4614"/>
    <w:rsid w:val="00AE3D6B"/>
    <w:rsid w:val="00AF3562"/>
    <w:rsid w:val="00B11DE4"/>
    <w:rsid w:val="00B44CD2"/>
    <w:rsid w:val="00B5402B"/>
    <w:rsid w:val="00C1499A"/>
    <w:rsid w:val="00C41DC9"/>
    <w:rsid w:val="00C430C3"/>
    <w:rsid w:val="00CA3CD8"/>
    <w:rsid w:val="00CF3D8E"/>
    <w:rsid w:val="00D12A9C"/>
    <w:rsid w:val="00D20CEC"/>
    <w:rsid w:val="00D36C58"/>
    <w:rsid w:val="00D67276"/>
    <w:rsid w:val="00DA513F"/>
    <w:rsid w:val="00DA5EC3"/>
    <w:rsid w:val="00E123E0"/>
    <w:rsid w:val="00E74376"/>
    <w:rsid w:val="00EE2E20"/>
    <w:rsid w:val="00F23B4E"/>
    <w:rsid w:val="00F44E29"/>
    <w:rsid w:val="00F674CC"/>
    <w:rsid w:val="00F774C2"/>
    <w:rsid w:val="00F91FE2"/>
    <w:rsid w:val="00F93A11"/>
    <w:rsid w:val="00FE4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9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E3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E3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60CB-0597-491A-9743-965B7162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 LIMA</dc:creator>
  <cp:lastModifiedBy>Andreia</cp:lastModifiedBy>
  <cp:revision>4</cp:revision>
  <dcterms:created xsi:type="dcterms:W3CDTF">2013-04-22T19:01:00Z</dcterms:created>
  <dcterms:modified xsi:type="dcterms:W3CDTF">2013-05-07T17:01:00Z</dcterms:modified>
</cp:coreProperties>
</file>