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36" w:rsidRPr="00134BF8" w:rsidRDefault="006D080E" w:rsidP="00134BF8">
      <w:pPr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Additional file 1</w:t>
      </w:r>
    </w:p>
    <w:p w:rsidR="00D04EDA" w:rsidRPr="00134BF8" w:rsidRDefault="00383B16" w:rsidP="00134BF8">
      <w:pPr>
        <w:spacing w:line="480" w:lineRule="auto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Measurement instruments</w:t>
      </w:r>
    </w:p>
    <w:p w:rsidR="005D0C19" w:rsidRPr="00134BF8" w:rsidRDefault="005D0C19" w:rsidP="00134BF8">
      <w:pPr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134BF8">
        <w:rPr>
          <w:rFonts w:asciiTheme="minorHAnsi" w:hAnsiTheme="minorHAnsi" w:cstheme="minorHAnsi"/>
          <w:sz w:val="18"/>
          <w:szCs w:val="18"/>
          <w:lang w:val="en-US"/>
        </w:rPr>
        <w:t>Questionnaires/subscales and single questions included in the analyses:</w:t>
      </w:r>
    </w:p>
    <w:p w:rsidR="005D0C19" w:rsidRPr="00134BF8" w:rsidRDefault="005D0C19" w:rsidP="00134BF8">
      <w:pPr>
        <w:spacing w:line="480" w:lineRule="auto"/>
        <w:rPr>
          <w:rFonts w:asciiTheme="minorHAnsi" w:hAnsiTheme="minorHAnsi" w:cstheme="minorHAnsi"/>
          <w:b/>
          <w:sz w:val="18"/>
          <w:szCs w:val="18"/>
          <w:lang w:val="en-US"/>
        </w:rPr>
      </w:pPr>
      <w:r w:rsidRPr="00134BF8">
        <w:rPr>
          <w:rFonts w:asciiTheme="minorHAnsi" w:hAnsiTheme="minorHAnsi" w:cstheme="minorHAnsi"/>
          <w:b/>
          <w:sz w:val="18"/>
          <w:szCs w:val="18"/>
          <w:lang w:val="en-US"/>
        </w:rPr>
        <w:t>OM-6</w:t>
      </w:r>
    </w:p>
    <w:p w:rsidR="00142167" w:rsidRPr="00134BF8" w:rsidRDefault="0066286F" w:rsidP="00134BF8">
      <w:pPr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FHS scale</w:t>
      </w:r>
    </w:p>
    <w:p w:rsidR="005D0C19" w:rsidRDefault="005D0C19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b/>
          <w:bCs/>
          <w:color w:val="292526"/>
          <w:sz w:val="18"/>
          <w:szCs w:val="18"/>
          <w:lang w:val="en-US" w:eastAsia="en-US"/>
        </w:rPr>
        <w:t xml:space="preserve">Physical suffering: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Ear pain, ear discomfort, ruptured ear drum, high fever, or poor</w:t>
      </w:r>
      <w:r w:rsidR="00142167"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 xml:space="preserve">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balance. How much of a problem for your child during the</w:t>
      </w:r>
      <w:r w:rsidR="00142167"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 xml:space="preserve">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past 4 weeks?</w:t>
      </w:r>
    </w:p>
    <w:p w:rsidR="002D3BA5" w:rsidRPr="00134BF8" w:rsidRDefault="002E3B27" w:rsidP="002D3BA5">
      <w:pPr>
        <w:autoSpaceDE w:val="0"/>
        <w:autoSpaceDN w:val="0"/>
        <w:adjustRightInd w:val="0"/>
        <w:spacing w:line="480" w:lineRule="auto"/>
        <w:ind w:left="720"/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R</w:t>
      </w:r>
      <w:r w:rsidR="002D3BA5">
        <w:rPr>
          <w:rFonts w:asciiTheme="minorHAnsi" w:hAnsiTheme="minorHAnsi" w:cstheme="minorHAnsi"/>
          <w:sz w:val="18"/>
          <w:szCs w:val="18"/>
          <w:lang w:val="en-US"/>
        </w:rPr>
        <w:t>esponse options: 1) not present/no problem, 2) Hardly a problem at all, 3) somewhat of a problem, 4) moderate problem, 5) quite a bit of a problem, 6) very much a problem, 7) extreme problem</w:t>
      </w:r>
    </w:p>
    <w:p w:rsidR="005D0C19" w:rsidRDefault="005D0C19" w:rsidP="00134BF8">
      <w:pPr>
        <w:autoSpaceDE w:val="0"/>
        <w:autoSpaceDN w:val="0"/>
        <w:adjustRightInd w:val="0"/>
        <w:spacing w:line="480" w:lineRule="auto"/>
        <w:ind w:left="720"/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b/>
          <w:bCs/>
          <w:color w:val="292526"/>
          <w:sz w:val="18"/>
          <w:szCs w:val="18"/>
          <w:lang w:val="en-US" w:eastAsia="en-US"/>
        </w:rPr>
        <w:t xml:space="preserve">Hearing loss: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Difficulty hearing, questions must be rep</w:t>
      </w:r>
      <w:r w:rsidR="00142167"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 xml:space="preserve">eated, frequently says "What?",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or television is excessively loud. How much of a problem for your child during the</w:t>
      </w:r>
      <w:r w:rsidR="00142167"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 xml:space="preserve">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past 4 weeks?</w:t>
      </w:r>
    </w:p>
    <w:p w:rsidR="002D3BA5" w:rsidRPr="00134BF8" w:rsidRDefault="002E3B27" w:rsidP="00134BF8">
      <w:pPr>
        <w:autoSpaceDE w:val="0"/>
        <w:autoSpaceDN w:val="0"/>
        <w:adjustRightInd w:val="0"/>
        <w:spacing w:line="480" w:lineRule="auto"/>
        <w:ind w:left="720"/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R</w:t>
      </w:r>
      <w:r w:rsidR="002D3BA5">
        <w:rPr>
          <w:rFonts w:asciiTheme="minorHAnsi" w:hAnsiTheme="minorHAnsi" w:cstheme="minorHAnsi"/>
          <w:sz w:val="18"/>
          <w:szCs w:val="18"/>
          <w:lang w:val="en-US"/>
        </w:rPr>
        <w:t>esponse options: 1) not present/no problem, 2) Hardly a problem at all, 3) somewhat of a problem, 4) moderate problem, 5) quite a bit of a problem, 6) very much a problem, 7) extreme problem</w:t>
      </w:r>
    </w:p>
    <w:p w:rsidR="005D0C19" w:rsidRDefault="005D0C19" w:rsidP="00134BF8">
      <w:pPr>
        <w:autoSpaceDE w:val="0"/>
        <w:autoSpaceDN w:val="0"/>
        <w:adjustRightInd w:val="0"/>
        <w:spacing w:line="480" w:lineRule="auto"/>
        <w:ind w:left="720"/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b/>
          <w:bCs/>
          <w:color w:val="292526"/>
          <w:sz w:val="18"/>
          <w:szCs w:val="18"/>
          <w:lang w:val="en-US" w:eastAsia="en-US"/>
        </w:rPr>
        <w:t xml:space="preserve">Speech impairment: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Delayed speech, poor pronunciati</w:t>
      </w:r>
      <w:r w:rsidR="00142167"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 xml:space="preserve">on, difficult to understand, or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unable to repeat words clearly. How much of a problem for your child during the</w:t>
      </w:r>
      <w:r w:rsidR="00142167"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 xml:space="preserve">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past 4 weeks?</w:t>
      </w:r>
    </w:p>
    <w:p w:rsidR="002D3BA5" w:rsidRPr="00134BF8" w:rsidRDefault="002E3B27" w:rsidP="00134BF8">
      <w:pPr>
        <w:autoSpaceDE w:val="0"/>
        <w:autoSpaceDN w:val="0"/>
        <w:adjustRightInd w:val="0"/>
        <w:spacing w:line="480" w:lineRule="auto"/>
        <w:ind w:left="720"/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R</w:t>
      </w:r>
      <w:r w:rsidR="002D3BA5">
        <w:rPr>
          <w:rFonts w:asciiTheme="minorHAnsi" w:hAnsiTheme="minorHAnsi" w:cstheme="minorHAnsi"/>
          <w:sz w:val="18"/>
          <w:szCs w:val="18"/>
          <w:lang w:val="en-US"/>
        </w:rPr>
        <w:t>esponse options: 1) not present/no problem, 2) Hardly a problem at all, 3) somewhat of a problem, 4) moderate problem, 5) quite a bit of a problem, 6) very much a problem, 7) extreme problem</w:t>
      </w:r>
    </w:p>
    <w:p w:rsidR="005D0C19" w:rsidRDefault="005D0C19" w:rsidP="00134BF8">
      <w:pPr>
        <w:autoSpaceDE w:val="0"/>
        <w:autoSpaceDN w:val="0"/>
        <w:adjustRightInd w:val="0"/>
        <w:spacing w:line="480" w:lineRule="auto"/>
        <w:ind w:left="720"/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b/>
          <w:bCs/>
          <w:color w:val="292526"/>
          <w:sz w:val="18"/>
          <w:szCs w:val="18"/>
          <w:lang w:val="en-US" w:eastAsia="en-US"/>
        </w:rPr>
        <w:t xml:space="preserve">Emotional distress: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Irritable, frustrated, sad, restless</w:t>
      </w:r>
      <w:r w:rsidR="00142167"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 xml:space="preserve">, or poor appetite. How much of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a problem for your child during the past 4 weeks because of ear infections or fluid?</w:t>
      </w:r>
    </w:p>
    <w:p w:rsidR="002D3BA5" w:rsidRPr="00134BF8" w:rsidRDefault="002E3B27" w:rsidP="00134BF8">
      <w:pPr>
        <w:autoSpaceDE w:val="0"/>
        <w:autoSpaceDN w:val="0"/>
        <w:adjustRightInd w:val="0"/>
        <w:spacing w:line="480" w:lineRule="auto"/>
        <w:ind w:left="720"/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R</w:t>
      </w:r>
      <w:r w:rsidR="002D3BA5">
        <w:rPr>
          <w:rFonts w:asciiTheme="minorHAnsi" w:hAnsiTheme="minorHAnsi" w:cstheme="minorHAnsi"/>
          <w:sz w:val="18"/>
          <w:szCs w:val="18"/>
          <w:lang w:val="en-US"/>
        </w:rPr>
        <w:t>esponse options: 1) not present/no problem, 2) Hardly a problem at all, 3) somewhat of a problem, 4) moderate problem, 5) quite a bit of a problem, 6) very much a problem, 7) extreme problem</w:t>
      </w:r>
    </w:p>
    <w:p w:rsidR="005D0C19" w:rsidRDefault="005D0C19" w:rsidP="00134BF8">
      <w:pPr>
        <w:autoSpaceDE w:val="0"/>
        <w:autoSpaceDN w:val="0"/>
        <w:adjustRightInd w:val="0"/>
        <w:spacing w:line="480" w:lineRule="auto"/>
        <w:ind w:left="720"/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b/>
          <w:bCs/>
          <w:color w:val="292526"/>
          <w:sz w:val="18"/>
          <w:szCs w:val="18"/>
          <w:lang w:val="en-US" w:eastAsia="en-US"/>
        </w:rPr>
        <w:lastRenderedPageBreak/>
        <w:t xml:space="preserve">Activity limitations: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Playing, sleeping, doing things</w:t>
      </w:r>
      <w:r w:rsidR="00142167"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 xml:space="preserve"> with friends/family, attending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school or day care. How limited have your child's activities been during the past</w:t>
      </w:r>
      <w:r w:rsidR="00142167"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 xml:space="preserve">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4 weeks because of ear infections or fluid?</w:t>
      </w:r>
    </w:p>
    <w:p w:rsidR="002D3BA5" w:rsidRDefault="002E3B27" w:rsidP="00E3145A">
      <w:pPr>
        <w:autoSpaceDE w:val="0"/>
        <w:autoSpaceDN w:val="0"/>
        <w:adjustRightInd w:val="0"/>
        <w:spacing w:line="480" w:lineRule="auto"/>
        <w:ind w:left="720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R</w:t>
      </w:r>
      <w:r w:rsidR="002D3BA5">
        <w:rPr>
          <w:rFonts w:asciiTheme="minorHAnsi" w:hAnsiTheme="minorHAnsi" w:cstheme="minorHAnsi"/>
          <w:sz w:val="18"/>
          <w:szCs w:val="18"/>
          <w:lang w:val="en-US"/>
        </w:rPr>
        <w:t>esponse options: 1) not limited at all, 2) Hardly limited at all, 3) very slightly limited, 4) slightly limited, 5) moderately limited, 6) very limited, 7) severely limited</w:t>
      </w:r>
    </w:p>
    <w:p w:rsidR="00E3145A" w:rsidRDefault="005D0C19" w:rsidP="00E3145A">
      <w:pPr>
        <w:autoSpaceDE w:val="0"/>
        <w:autoSpaceDN w:val="0"/>
        <w:adjustRightInd w:val="0"/>
        <w:spacing w:line="480" w:lineRule="auto"/>
        <w:ind w:left="720"/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b/>
          <w:bCs/>
          <w:color w:val="292526"/>
          <w:sz w:val="18"/>
          <w:szCs w:val="18"/>
          <w:lang w:val="en-US" w:eastAsia="en-US"/>
        </w:rPr>
        <w:t xml:space="preserve">Caregiver concerns: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How often have you, as a caregiv</w:t>
      </w:r>
      <w:r w:rsidR="00142167"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 xml:space="preserve">er, been worried, concerned, or </w:t>
      </w:r>
      <w:r w:rsidRPr="00134BF8"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  <w:t>inconvenienced because of your child's ear infections or fluid over the past 4 weeks?</w:t>
      </w:r>
    </w:p>
    <w:p w:rsidR="002D3BA5" w:rsidRDefault="002E3B27" w:rsidP="002D3BA5">
      <w:pPr>
        <w:autoSpaceDE w:val="0"/>
        <w:autoSpaceDN w:val="0"/>
        <w:adjustRightInd w:val="0"/>
        <w:spacing w:line="480" w:lineRule="auto"/>
        <w:ind w:left="720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R</w:t>
      </w:r>
      <w:r w:rsidR="002D3BA5">
        <w:rPr>
          <w:rFonts w:asciiTheme="minorHAnsi" w:hAnsiTheme="minorHAnsi" w:cstheme="minorHAnsi"/>
          <w:sz w:val="18"/>
          <w:szCs w:val="18"/>
          <w:lang w:val="en-US"/>
        </w:rPr>
        <w:t>esponse options: 1) none of the time, 2) Hardly any time at all, 3) a small part of the time, 4) some of the time, 5) a good part of the time, 6) most of the time, 7) all of the time</w:t>
      </w:r>
    </w:p>
    <w:p w:rsidR="002D3BA5" w:rsidRPr="00134BF8" w:rsidRDefault="002D3BA5" w:rsidP="00E3145A">
      <w:pPr>
        <w:autoSpaceDE w:val="0"/>
        <w:autoSpaceDN w:val="0"/>
        <w:adjustRightInd w:val="0"/>
        <w:spacing w:line="480" w:lineRule="auto"/>
        <w:ind w:left="720"/>
        <w:rPr>
          <w:rFonts w:asciiTheme="minorHAnsi" w:eastAsiaTheme="minorHAnsi" w:hAnsiTheme="minorHAnsi" w:cstheme="minorHAnsi"/>
          <w:color w:val="292526"/>
          <w:sz w:val="18"/>
          <w:szCs w:val="18"/>
          <w:lang w:val="en-US" w:eastAsia="en-US"/>
        </w:rPr>
      </w:pPr>
    </w:p>
    <w:p w:rsidR="005D0C19" w:rsidRPr="00134BF8" w:rsidRDefault="001F51A5" w:rsidP="00134BF8">
      <w:pPr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134BF8">
        <w:rPr>
          <w:rFonts w:asciiTheme="minorHAnsi" w:hAnsiTheme="minorHAnsi" w:cstheme="minorHAnsi"/>
          <w:sz w:val="18"/>
          <w:szCs w:val="18"/>
          <w:lang w:val="en-US"/>
        </w:rPr>
        <w:t>NRS-</w:t>
      </w:r>
      <w:r w:rsidR="00142167" w:rsidRPr="00134BF8">
        <w:rPr>
          <w:rFonts w:asciiTheme="minorHAnsi" w:hAnsiTheme="minorHAnsi" w:cstheme="minorHAnsi"/>
          <w:sz w:val="18"/>
          <w:szCs w:val="18"/>
          <w:lang w:val="en-US"/>
        </w:rPr>
        <w:t>child</w:t>
      </w:r>
      <w:r w:rsidR="0066286F">
        <w:rPr>
          <w:rFonts w:asciiTheme="minorHAnsi" w:hAnsiTheme="minorHAnsi" w:cstheme="minorHAnsi"/>
          <w:sz w:val="18"/>
          <w:szCs w:val="18"/>
          <w:lang w:val="en-US"/>
        </w:rPr>
        <w:t xml:space="preserve"> scale</w:t>
      </w:r>
    </w:p>
    <w:p w:rsidR="00142167" w:rsidRDefault="00142167" w:rsidP="00134BF8">
      <w:pPr>
        <w:spacing w:line="480" w:lineRule="auto"/>
        <w:ind w:firstLine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0verall, how would you rate your childs quality of life as a result of ear infection or fluid?</w:t>
      </w:r>
    </w:p>
    <w:p w:rsidR="002D3BA5" w:rsidRPr="00134BF8" w:rsidRDefault="002D3BA5" w:rsidP="00134BF8">
      <w:pPr>
        <w:spacing w:line="480" w:lineRule="auto"/>
        <w:ind w:firstLine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 xml:space="preserve">Response options: </w:t>
      </w:r>
      <w:r w:rsidR="002E3B27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Scale range 0-10, 0</w:t>
      </w:r>
      <w:r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) worse possible quality of life, 5) Half-way between worst and best, 10) best possible quality of life</w:t>
      </w:r>
      <w:r w:rsidR="002E3B27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 xml:space="preserve"> </w:t>
      </w:r>
    </w:p>
    <w:p w:rsidR="00142167" w:rsidRPr="00134BF8" w:rsidRDefault="00142167" w:rsidP="00134BF8">
      <w:pPr>
        <w:spacing w:line="480" w:lineRule="auto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</w:p>
    <w:p w:rsidR="00142167" w:rsidRPr="00134BF8" w:rsidRDefault="00142167" w:rsidP="00134BF8">
      <w:pPr>
        <w:spacing w:line="480" w:lineRule="auto"/>
        <w:rPr>
          <w:rFonts w:asciiTheme="minorHAnsi" w:hAnsiTheme="minorHAnsi" w:cstheme="minorHAnsi"/>
          <w:b/>
          <w:sz w:val="18"/>
          <w:szCs w:val="18"/>
          <w:lang w:val="en-US"/>
        </w:rPr>
      </w:pPr>
      <w:r w:rsidRPr="00134BF8">
        <w:rPr>
          <w:rFonts w:asciiTheme="minorHAnsi" w:eastAsiaTheme="minorHAnsi" w:hAnsiTheme="minorHAnsi" w:cstheme="minorHAnsi"/>
          <w:b/>
          <w:sz w:val="18"/>
          <w:szCs w:val="18"/>
          <w:lang w:val="en-US" w:eastAsia="en-US"/>
        </w:rPr>
        <w:t>CIQ</w:t>
      </w:r>
    </w:p>
    <w:p w:rsidR="00142167" w:rsidRPr="00134BF8" w:rsidRDefault="0066286F" w:rsidP="00134BF8">
      <w:pPr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FHS scale</w:t>
      </w:r>
    </w:p>
    <w:p w:rsidR="00142167" w:rsidRPr="00134BF8" w:rsidRDefault="00142167" w:rsidP="00134BF8">
      <w:pPr>
        <w:autoSpaceDE w:val="0"/>
        <w:autoSpaceDN w:val="0"/>
        <w:adjustRightInd w:val="0"/>
        <w:spacing w:line="480" w:lineRule="auto"/>
        <w:ind w:left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How often did you or your partner experience the following problems during the past 4 weeks as a consequence of ear infections or ear fluid in your child? Please circle one number for each question.</w:t>
      </w:r>
    </w:p>
    <w:p w:rsidR="00142167" w:rsidRPr="00134BF8" w:rsidRDefault="00142167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1. Lack of sleep</w:t>
      </w:r>
    </w:p>
    <w:p w:rsidR="00142167" w:rsidRPr="00134BF8" w:rsidRDefault="00142167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2. Absence from work or education</w:t>
      </w:r>
    </w:p>
    <w:p w:rsidR="00142167" w:rsidRPr="00134BF8" w:rsidRDefault="00142167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3. Cancelling of family activities, such as trips, play dates, vacations</w:t>
      </w:r>
    </w:p>
    <w:p w:rsidR="00142167" w:rsidRPr="00134BF8" w:rsidRDefault="00142167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4. Changing daily activities, such as housework, shopping, or time with other siblings</w:t>
      </w:r>
    </w:p>
    <w:p w:rsidR="00142167" w:rsidRPr="00134BF8" w:rsidRDefault="00142167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5. Feeling nervous, agitated, or irritable</w:t>
      </w:r>
    </w:p>
    <w:p w:rsidR="00142167" w:rsidRDefault="00142167" w:rsidP="00134BF8">
      <w:pPr>
        <w:spacing w:line="480" w:lineRule="auto"/>
        <w:ind w:firstLine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lastRenderedPageBreak/>
        <w:t>6. Feeling helpless or frustrated</w:t>
      </w:r>
    </w:p>
    <w:p w:rsidR="002D3BA5" w:rsidRPr="00134BF8" w:rsidRDefault="002D3BA5" w:rsidP="002D3BA5">
      <w:pPr>
        <w:spacing w:line="480" w:lineRule="auto"/>
        <w:ind w:left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Response options for all of the above: 1) none of the time, 2) hardly any of the time, 3) a little of the time, 4) some of the time, 5) a good bit of the time, 6) most of the time, 7) all of the time.</w:t>
      </w:r>
    </w:p>
    <w:p w:rsidR="00142167" w:rsidRPr="00134BF8" w:rsidRDefault="001F51A5" w:rsidP="00134BF8">
      <w:pPr>
        <w:spacing w:line="480" w:lineRule="auto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NRS-</w:t>
      </w:r>
      <w:r w:rsidR="00142167"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caregiver</w:t>
      </w:r>
      <w:r w:rsidR="0066286F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 xml:space="preserve"> scale</w:t>
      </w:r>
    </w:p>
    <w:p w:rsidR="00142167" w:rsidRDefault="00142167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Overall, how would you rate your quality of life during the past 4 weeks as a result of your child's ear infections or fluid</w:t>
      </w:r>
      <w:r w:rsidR="001844A6"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?</w:t>
      </w:r>
    </w:p>
    <w:p w:rsidR="002D3BA5" w:rsidRPr="00134BF8" w:rsidRDefault="002D3BA5" w:rsidP="002D3BA5">
      <w:pPr>
        <w:spacing w:line="480" w:lineRule="auto"/>
        <w:ind w:firstLine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Response options:</w:t>
      </w:r>
      <w:r w:rsidR="002E3B27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 xml:space="preserve"> scale range 0-10, </w:t>
      </w:r>
      <w:r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0) worse possible quality of life, 5) Half-way between worst and best, 10) best possible quality of life</w:t>
      </w:r>
    </w:p>
    <w:p w:rsidR="002D3BA5" w:rsidRPr="00134BF8" w:rsidRDefault="002D3BA5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</w:p>
    <w:p w:rsidR="00142167" w:rsidRPr="00134BF8" w:rsidRDefault="00142167" w:rsidP="00134BF8">
      <w:pPr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</w:p>
    <w:p w:rsidR="00142167" w:rsidRPr="00134BF8" w:rsidRDefault="00142167" w:rsidP="00134BF8">
      <w:pPr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b/>
          <w:sz w:val="18"/>
          <w:szCs w:val="18"/>
          <w:lang w:val="en-US" w:eastAsia="en-US"/>
        </w:rPr>
        <w:t>CHQ-PF50</w:t>
      </w:r>
      <w:r w:rsidR="00136325" w:rsidRPr="00134BF8">
        <w:rPr>
          <w:rFonts w:asciiTheme="minorHAnsi" w:eastAsiaTheme="minorHAnsi" w:hAnsiTheme="minorHAnsi" w:cstheme="minorHAnsi"/>
          <w:b/>
          <w:sz w:val="18"/>
          <w:szCs w:val="18"/>
          <w:lang w:val="en-US" w:eastAsia="en-US"/>
        </w:rPr>
        <w:t xml:space="preserve"> (</w:t>
      </w:r>
      <w:r w:rsidR="00136325"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 xml:space="preserve">List of subscales </w:t>
      </w: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included</w:t>
      </w:r>
      <w:r w:rsidR="00136325"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 xml:space="preserve"> in the analyses)</w:t>
      </w:r>
    </w:p>
    <w:p w:rsidR="00555B64" w:rsidRPr="00134BF8" w:rsidRDefault="00142167" w:rsidP="00134BF8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134BF8">
        <w:rPr>
          <w:rFonts w:asciiTheme="minorHAnsi" w:hAnsiTheme="minorHAnsi" w:cstheme="minorHAnsi"/>
          <w:sz w:val="18"/>
          <w:szCs w:val="18"/>
          <w:lang w:val="en-US"/>
        </w:rPr>
        <w:t>Global Health (GGH)</w:t>
      </w:r>
    </w:p>
    <w:p w:rsidR="00136325" w:rsidRPr="00134BF8" w:rsidRDefault="00555B64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hAnsiTheme="minorHAnsi" w:cstheme="minorHAnsi"/>
          <w:sz w:val="18"/>
          <w:szCs w:val="18"/>
          <w:lang w:val="en-US"/>
        </w:rPr>
      </w:pP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>In general, would you say your child’s health is?</w:t>
      </w:r>
    </w:p>
    <w:p w:rsidR="00555B64" w:rsidRPr="00134BF8" w:rsidRDefault="00142167" w:rsidP="00134BF8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134BF8">
        <w:rPr>
          <w:rFonts w:asciiTheme="minorHAnsi" w:hAnsiTheme="minorHAnsi" w:cstheme="minorHAnsi"/>
          <w:sz w:val="18"/>
          <w:szCs w:val="18"/>
          <w:lang w:val="en-US"/>
        </w:rPr>
        <w:t>Role/Social limitations – Physical (RP)</w:t>
      </w:r>
      <w:r w:rsidR="00555B64" w:rsidRPr="00134BF8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</w:p>
    <w:p w:rsidR="00136325" w:rsidRPr="00134BF8" w:rsidRDefault="00555B64" w:rsidP="00134BF8">
      <w:pPr>
        <w:autoSpaceDE w:val="0"/>
        <w:autoSpaceDN w:val="0"/>
        <w:adjustRightInd w:val="0"/>
        <w:spacing w:line="480" w:lineRule="auto"/>
        <w:ind w:left="720"/>
        <w:rPr>
          <w:rFonts w:asciiTheme="minorHAnsi" w:hAnsiTheme="minorHAnsi" w:cstheme="minorHAnsi"/>
          <w:sz w:val="18"/>
          <w:szCs w:val="18"/>
          <w:lang w:val="en-US"/>
        </w:rPr>
      </w:pP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During the past four weeks, has your child’s school work or activities with friends been limited in any of the following ways due to problems </w:t>
      </w:r>
      <w:r w:rsidR="00053629"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>with his/her PHYSICAL HEALT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>H?</w:t>
      </w:r>
    </w:p>
    <w:p w:rsidR="00555B64" w:rsidRPr="00134BF8" w:rsidRDefault="00142167" w:rsidP="00134BF8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134BF8">
        <w:rPr>
          <w:rFonts w:asciiTheme="minorHAnsi" w:hAnsiTheme="minorHAnsi" w:cstheme="minorHAnsi"/>
          <w:sz w:val="18"/>
          <w:szCs w:val="18"/>
          <w:lang w:val="en-US"/>
        </w:rPr>
        <w:t>Bodily Pain/Discomfort (BP)</w:t>
      </w:r>
    </w:p>
    <w:p w:rsidR="00555B64" w:rsidRPr="00134BF8" w:rsidRDefault="00555B64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>During the past four weeks, how much bodily pain or discomfort has your child had?</w:t>
      </w:r>
    </w:p>
    <w:p w:rsidR="00136325" w:rsidRPr="00134BF8" w:rsidRDefault="00555B64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hAnsiTheme="minorHAnsi" w:cstheme="minorHAnsi"/>
          <w:sz w:val="18"/>
          <w:szCs w:val="18"/>
          <w:lang w:val="en-US"/>
        </w:rPr>
      </w:pP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>During the past four weeks, how often has your child had bodily pain or discomfort?</w:t>
      </w:r>
    </w:p>
    <w:p w:rsidR="00136325" w:rsidRPr="00134BF8" w:rsidRDefault="00142167" w:rsidP="00134BF8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134BF8">
        <w:rPr>
          <w:rFonts w:asciiTheme="minorHAnsi" w:hAnsiTheme="minorHAnsi" w:cstheme="minorHAnsi"/>
          <w:sz w:val="18"/>
          <w:szCs w:val="18"/>
          <w:lang w:val="en-US"/>
        </w:rPr>
        <w:t>Mental Health</w:t>
      </w:r>
      <w:r w:rsidR="006E0FE6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134BF8">
        <w:rPr>
          <w:rFonts w:asciiTheme="minorHAnsi" w:hAnsiTheme="minorHAnsi" w:cstheme="minorHAnsi"/>
          <w:sz w:val="18"/>
          <w:szCs w:val="18"/>
          <w:lang w:val="en-US"/>
        </w:rPr>
        <w:t>(MH)</w:t>
      </w:r>
    </w:p>
    <w:p w:rsidR="00D753D0" w:rsidRPr="00134BF8" w:rsidRDefault="00D753D0" w:rsidP="00134BF8">
      <w:pPr>
        <w:autoSpaceDE w:val="0"/>
        <w:autoSpaceDN w:val="0"/>
        <w:adjustRightInd w:val="0"/>
        <w:spacing w:line="480" w:lineRule="auto"/>
        <w:ind w:left="720"/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>During the past 4 weeks, how much of the time do you think your child: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 a.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felt like crying?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b.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felt lonely?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c.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acted nervous?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d.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acted bothered or upset?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e.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>acted cheerful?</w:t>
      </w:r>
    </w:p>
    <w:p w:rsidR="00136325" w:rsidRPr="00134BF8" w:rsidRDefault="00142167" w:rsidP="00134BF8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134BF8">
        <w:rPr>
          <w:rFonts w:asciiTheme="minorHAnsi" w:hAnsiTheme="minorHAnsi" w:cstheme="minorHAnsi"/>
          <w:sz w:val="18"/>
          <w:szCs w:val="18"/>
          <w:lang w:val="en-US"/>
        </w:rPr>
        <w:t>General Health Perceptions (GH)</w:t>
      </w:r>
    </w:p>
    <w:p w:rsidR="00D753D0" w:rsidRPr="00134BF8" w:rsidRDefault="00D753D0" w:rsidP="00134BF8">
      <w:pPr>
        <w:autoSpaceDE w:val="0"/>
        <w:autoSpaceDN w:val="0"/>
        <w:adjustRightInd w:val="0"/>
        <w:spacing w:line="480" w:lineRule="auto"/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lastRenderedPageBreak/>
        <w:t xml:space="preserve">How true or false is the statement for your child?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a.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My child seems to be less healthy than other children I know.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b.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My child has never been seriously ill.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c.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When there is something going around my child usually catches it.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d.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I expect my child will have a very healthy life.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e.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>I worry more about my child’s health than other people worry about their children’s health.</w:t>
      </w:r>
    </w:p>
    <w:p w:rsidR="00136325" w:rsidRPr="00134BF8" w:rsidRDefault="00142167" w:rsidP="00134BF8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134BF8">
        <w:rPr>
          <w:rFonts w:asciiTheme="minorHAnsi" w:hAnsiTheme="minorHAnsi" w:cstheme="minorHAnsi"/>
          <w:sz w:val="18"/>
          <w:szCs w:val="18"/>
          <w:lang w:val="en-US"/>
        </w:rPr>
        <w:t>Parental Impact – Emotional (PE)</w:t>
      </w:r>
    </w:p>
    <w:p w:rsidR="00D753D0" w:rsidRPr="00134BF8" w:rsidRDefault="00D753D0" w:rsidP="00134BF8">
      <w:pPr>
        <w:autoSpaceDE w:val="0"/>
        <w:autoSpaceDN w:val="0"/>
        <w:adjustRightInd w:val="0"/>
        <w:spacing w:line="480" w:lineRule="auto"/>
        <w:ind w:left="720"/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During the past 4 weeks, how MUCH emotional worry or concern did each of the following cause YOU :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a.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Your child’s physical health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b.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Your child’s emotional well-being or behavior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c.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>Your child’s attention or learning abilities</w:t>
      </w:r>
    </w:p>
    <w:p w:rsidR="00D753D0" w:rsidRPr="00134BF8" w:rsidRDefault="00142167" w:rsidP="00134BF8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134BF8">
        <w:rPr>
          <w:rFonts w:asciiTheme="minorHAnsi" w:hAnsiTheme="minorHAnsi" w:cstheme="minorHAnsi"/>
          <w:sz w:val="18"/>
          <w:szCs w:val="18"/>
          <w:lang w:val="en-US"/>
        </w:rPr>
        <w:t>Parental Impact – Time (PT)</w:t>
      </w:r>
    </w:p>
    <w:p w:rsidR="00142167" w:rsidRPr="00134BF8" w:rsidRDefault="00D753D0" w:rsidP="00134BF8">
      <w:pPr>
        <w:autoSpaceDE w:val="0"/>
        <w:autoSpaceDN w:val="0"/>
        <w:adjustRightInd w:val="0"/>
        <w:spacing w:line="480" w:lineRule="auto"/>
        <w:ind w:left="720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During the past 4 weeks, were you limited in the the amount of time YOU had for your own personal needs because of: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a.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Your child’s physical health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b.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 xml:space="preserve">Your child’s emotional well-being or behavior </w:t>
      </w:r>
      <w:r w:rsidRPr="00134BF8">
        <w:rPr>
          <w:rFonts w:asciiTheme="minorHAnsi" w:eastAsia="MyriadPro-Bold" w:hAnsiTheme="minorHAnsi" w:cstheme="minorHAnsi"/>
          <w:b/>
          <w:bCs/>
          <w:sz w:val="18"/>
          <w:szCs w:val="18"/>
          <w:lang w:val="en-US" w:eastAsia="en-US"/>
        </w:rPr>
        <w:t xml:space="preserve">c. </w:t>
      </w:r>
      <w:r w:rsidRPr="00134BF8">
        <w:rPr>
          <w:rFonts w:asciiTheme="minorHAnsi" w:eastAsia="MyriadPro-Regular" w:hAnsiTheme="minorHAnsi" w:cstheme="minorHAnsi"/>
          <w:sz w:val="18"/>
          <w:szCs w:val="18"/>
          <w:lang w:val="en-US" w:eastAsia="en-US"/>
        </w:rPr>
        <w:t>Your child’s attention or learning abilities</w:t>
      </w:r>
      <w:r w:rsidR="00142167" w:rsidRPr="00134BF8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</w:p>
    <w:p w:rsidR="00D753D0" w:rsidRPr="00134BF8" w:rsidRDefault="00D753D0" w:rsidP="00134BF8">
      <w:pPr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</w:p>
    <w:p w:rsidR="00D753D0" w:rsidRPr="00134BF8" w:rsidRDefault="00D753D0" w:rsidP="00134BF8">
      <w:pPr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4-week history questions:</w:t>
      </w:r>
    </w:p>
    <w:p w:rsidR="00D753D0" w:rsidRPr="00134BF8" w:rsidRDefault="00D753D0" w:rsidP="00134BF8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18"/>
          <w:szCs w:val="18"/>
          <w:lang w:val="en-GB"/>
        </w:rPr>
      </w:pPr>
      <w:r w:rsidRPr="00134BF8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ab/>
      </w:r>
      <w:r w:rsidR="002E3B27">
        <w:rPr>
          <w:rFonts w:asciiTheme="minorHAnsi" w:hAnsiTheme="minorHAnsi" w:cstheme="minorHAnsi"/>
          <w:sz w:val="18"/>
          <w:szCs w:val="18"/>
          <w:lang w:val="en-GB"/>
        </w:rPr>
        <w:t>Number</w:t>
      </w:r>
      <w:r w:rsidRPr="00134BF8">
        <w:rPr>
          <w:rFonts w:asciiTheme="minorHAnsi" w:hAnsiTheme="minorHAnsi" w:cstheme="minorHAnsi"/>
          <w:sz w:val="18"/>
          <w:szCs w:val="18"/>
          <w:lang w:val="en-GB"/>
        </w:rPr>
        <w:t xml:space="preserve"> of days of antibiotic use?</w:t>
      </w:r>
    </w:p>
    <w:p w:rsidR="00D753D0" w:rsidRPr="00134BF8" w:rsidRDefault="002E3B27" w:rsidP="00134BF8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ab/>
        <w:t>Number</w:t>
      </w:r>
      <w:r w:rsidR="00D753D0" w:rsidRPr="00134BF8">
        <w:rPr>
          <w:rFonts w:asciiTheme="minorHAnsi" w:hAnsiTheme="minorHAnsi" w:cstheme="minorHAnsi"/>
          <w:sz w:val="18"/>
          <w:szCs w:val="18"/>
          <w:lang w:val="en-GB"/>
        </w:rPr>
        <w:t xml:space="preserve"> of visits to the doctor?</w:t>
      </w:r>
    </w:p>
    <w:p w:rsidR="00D753D0" w:rsidRPr="00134BF8" w:rsidRDefault="002E3B27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Number</w:t>
      </w:r>
      <w:r w:rsidR="00D753D0" w:rsidRPr="00134BF8">
        <w:rPr>
          <w:rFonts w:asciiTheme="minorHAnsi" w:hAnsiTheme="minorHAnsi" w:cstheme="minorHAnsi"/>
          <w:sz w:val="18"/>
          <w:szCs w:val="18"/>
          <w:lang w:val="en-US"/>
        </w:rPr>
        <w:t xml:space="preserve"> of interrupted nights?</w:t>
      </w:r>
    </w:p>
    <w:p w:rsidR="00383B16" w:rsidRDefault="002E3B27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 xml:space="preserve">Number </w:t>
      </w:r>
      <w:r w:rsidR="00D753D0" w:rsidRPr="00134BF8">
        <w:rPr>
          <w:rFonts w:asciiTheme="minorHAnsi" w:hAnsiTheme="minorHAnsi" w:cstheme="minorHAnsi"/>
          <w:sz w:val="18"/>
          <w:szCs w:val="18"/>
          <w:lang w:val="en-US"/>
        </w:rPr>
        <w:t>of days observed lower activity level in the child?</w:t>
      </w:r>
    </w:p>
    <w:p w:rsidR="00245D8C" w:rsidRDefault="00245D8C" w:rsidP="00245D8C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</w:p>
    <w:p w:rsidR="00245D8C" w:rsidRPr="00C31823" w:rsidRDefault="00C31823" w:rsidP="00245D8C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b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sz w:val="18"/>
          <w:szCs w:val="18"/>
          <w:lang w:val="en-US"/>
        </w:rPr>
        <w:t>GPE scale</w:t>
      </w:r>
    </w:p>
    <w:p w:rsidR="00245D8C" w:rsidRDefault="00245D8C" w:rsidP="00245D8C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ab/>
        <w:t>Overall, how would you rate your child’s quality of life as a result of middle ear infection or fluid in the middle ear now compared to how it was before tube treatment?</w:t>
      </w:r>
    </w:p>
    <w:p w:rsidR="00245D8C" w:rsidRPr="00245D8C" w:rsidRDefault="00245D8C" w:rsidP="00245D8C">
      <w:pPr>
        <w:autoSpaceDE w:val="0"/>
        <w:autoSpaceDN w:val="0"/>
        <w:adjustRightInd w:val="0"/>
        <w:spacing w:line="480" w:lineRule="auto"/>
        <w:ind w:left="720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>Response options</w:t>
      </w:r>
      <w:r w:rsidRPr="00245D8C">
        <w:rPr>
          <w:rFonts w:asciiTheme="minorHAnsi" w:hAnsiTheme="minorHAnsi" w:cstheme="minorHAnsi"/>
          <w:sz w:val="18"/>
          <w:szCs w:val="18"/>
          <w:lang w:val="en-GB"/>
        </w:rPr>
        <w:t>: 1) very much improved, 2) m</w:t>
      </w:r>
      <w:bookmarkStart w:id="0" w:name="_GoBack"/>
      <w:bookmarkEnd w:id="0"/>
      <w:r w:rsidRPr="00245D8C">
        <w:rPr>
          <w:rFonts w:asciiTheme="minorHAnsi" w:hAnsiTheme="minorHAnsi" w:cstheme="minorHAnsi"/>
          <w:sz w:val="18"/>
          <w:szCs w:val="18"/>
          <w:lang w:val="en-GB"/>
        </w:rPr>
        <w:t>uch improved, 3) a little improved, 4) no change, 5) a little deterioration, 6) much deterioration, 7) very much deterioration.</w:t>
      </w:r>
      <w:r w:rsidRPr="00245D8C">
        <w:rPr>
          <w:rFonts w:asciiTheme="minorHAnsi" w:hAnsiTheme="minorHAnsi" w:cstheme="minorHAnsi"/>
          <w:sz w:val="18"/>
          <w:szCs w:val="18"/>
          <w:lang w:val="en-US"/>
        </w:rPr>
        <w:t xml:space="preserve">  </w:t>
      </w:r>
    </w:p>
    <w:p w:rsidR="00383B16" w:rsidRDefault="00383B16" w:rsidP="00134BF8">
      <w:pPr>
        <w:autoSpaceDE w:val="0"/>
        <w:autoSpaceDN w:val="0"/>
        <w:adjustRightInd w:val="0"/>
        <w:spacing w:line="480" w:lineRule="auto"/>
        <w:ind w:firstLine="720"/>
        <w:rPr>
          <w:rFonts w:asciiTheme="minorHAnsi" w:hAnsiTheme="minorHAnsi" w:cstheme="minorHAnsi"/>
          <w:sz w:val="18"/>
          <w:szCs w:val="18"/>
          <w:lang w:val="en-US"/>
        </w:rPr>
      </w:pPr>
    </w:p>
    <w:p w:rsidR="00383B16" w:rsidRDefault="00383B16" w:rsidP="00545A88">
      <w:pPr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sz w:val="28"/>
          <w:szCs w:val="28"/>
          <w:lang w:val="en-US" w:eastAsia="en-US"/>
        </w:rPr>
      </w:pPr>
      <w:r w:rsidRPr="00383B16">
        <w:rPr>
          <w:rFonts w:asciiTheme="minorHAnsi" w:eastAsiaTheme="minorHAnsi" w:hAnsiTheme="minorHAnsi" w:cstheme="minorHAnsi"/>
          <w:sz w:val="28"/>
          <w:szCs w:val="28"/>
          <w:lang w:val="en-US" w:eastAsia="en-US"/>
        </w:rPr>
        <w:lastRenderedPageBreak/>
        <w:t>Construct validity</w:t>
      </w:r>
    </w:p>
    <w:p w:rsidR="00383B16" w:rsidRPr="00383B16" w:rsidRDefault="00383B16" w:rsidP="00545A88">
      <w:pPr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>Tables contain construct validity hypotheses. A</w:t>
      </w:r>
      <w:r w:rsidRPr="00383B16"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 xml:space="preserve"> </w:t>
      </w:r>
      <w:r w:rsidRPr="00383B16">
        <w:rPr>
          <w:rFonts w:asciiTheme="minorHAnsi" w:hAnsiTheme="minorHAnsi" w:cstheme="minorHAnsi"/>
          <w:sz w:val="18"/>
          <w:szCs w:val="18"/>
          <w:lang w:val="en-GB"/>
        </w:rPr>
        <w:t>correlation of &lt;0.3 was defined as weak, 0.3-0.5 as moderate and &gt;0.5 as strong</w:t>
      </w:r>
      <w:r>
        <w:rPr>
          <w:rFonts w:asciiTheme="minorHAnsi" w:eastAsiaTheme="minorHAnsi" w:hAnsiTheme="minorHAnsi" w:cstheme="minorHAnsi"/>
          <w:sz w:val="18"/>
          <w:szCs w:val="18"/>
          <w:lang w:val="en-US" w:eastAsia="en-US"/>
        </w:rPr>
        <w:t xml:space="preserve">. </w:t>
      </w: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7"/>
        <w:gridCol w:w="992"/>
        <w:gridCol w:w="1417"/>
        <w:gridCol w:w="8080"/>
        <w:gridCol w:w="992"/>
      </w:tblGrid>
      <w:tr w:rsidR="00512EC2" w:rsidRPr="00D753D0" w:rsidTr="00712E8E">
        <w:trPr>
          <w:trHeight w:val="201"/>
        </w:trPr>
        <w:tc>
          <w:tcPr>
            <w:tcW w:w="2127" w:type="dxa"/>
            <w:shd w:val="clear" w:color="auto" w:fill="D9D9D9" w:themeFill="background1" w:themeFillShade="D9"/>
          </w:tcPr>
          <w:p w:rsidR="00512EC2" w:rsidRPr="00D753D0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753D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OM</w:t>
            </w:r>
            <w:r w:rsidR="007D2BAC" w:rsidRPr="00D753D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-6</w:t>
            </w:r>
          </w:p>
        </w:tc>
        <w:tc>
          <w:tcPr>
            <w:tcW w:w="11481" w:type="dxa"/>
            <w:gridSpan w:val="4"/>
            <w:shd w:val="clear" w:color="auto" w:fill="D9D9D9" w:themeFill="background1" w:themeFillShade="D9"/>
          </w:tcPr>
          <w:p w:rsidR="00512EC2" w:rsidRPr="00D753D0" w:rsidRDefault="00512EC2" w:rsidP="00BD212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D753D0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CHQ-PF50</w:t>
            </w:r>
          </w:p>
        </w:tc>
      </w:tr>
      <w:tr w:rsidR="00512EC2" w:rsidRPr="00575647" w:rsidTr="00712E8E">
        <w:trPr>
          <w:trHeight w:val="333"/>
        </w:trPr>
        <w:tc>
          <w:tcPr>
            <w:tcW w:w="2127" w:type="dxa"/>
            <w:shd w:val="clear" w:color="auto" w:fill="D9D9D9" w:themeFill="background1" w:themeFillShade="D9"/>
          </w:tcPr>
          <w:p w:rsidR="00512EC2" w:rsidRPr="00D753D0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D753D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12EC2" w:rsidRPr="00D753D0" w:rsidRDefault="00512EC2" w:rsidP="00BD212D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Subscale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12EC2" w:rsidRPr="00D753D0" w:rsidRDefault="00512EC2" w:rsidP="00BD212D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predicted corr.</w:t>
            </w:r>
          </w:p>
        </w:tc>
        <w:tc>
          <w:tcPr>
            <w:tcW w:w="8080" w:type="dxa"/>
            <w:shd w:val="clear" w:color="auto" w:fill="D9D9D9" w:themeFill="background1" w:themeFillShade="D9"/>
          </w:tcPr>
          <w:p w:rsidR="00512EC2" w:rsidRPr="00D753D0" w:rsidRDefault="00512EC2" w:rsidP="00BD212D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Comment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obtained corr.</w:t>
            </w:r>
          </w:p>
        </w:tc>
      </w:tr>
      <w:tr w:rsidR="00512EC2" w:rsidRPr="00575647" w:rsidTr="00512EC2">
        <w:trPr>
          <w:trHeight w:val="420"/>
        </w:trPr>
        <w:tc>
          <w:tcPr>
            <w:tcW w:w="2127" w:type="dxa"/>
            <w:vMerge w:val="restart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Physical suffering (FHS)</w:t>
            </w:r>
          </w:p>
        </w:tc>
        <w:tc>
          <w:tcPr>
            <w:tcW w:w="992" w:type="dxa"/>
            <w:vMerge w:val="restart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BP </w:t>
            </w:r>
          </w:p>
        </w:tc>
        <w:tc>
          <w:tcPr>
            <w:tcW w:w="1417" w:type="dxa"/>
            <w:vMerge w:val="restart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Strong neg</w:t>
            </w:r>
            <w:r w:rsidR="00BD212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8080" w:type="dxa"/>
            <w:vMerge w:val="restart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If pain is present in OM, it will also become apparent in more generalized questions regarding bodily pain.</w:t>
            </w:r>
          </w:p>
        </w:tc>
        <w:tc>
          <w:tcPr>
            <w:tcW w:w="992" w:type="dxa"/>
            <w:vMerge w:val="restart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b/>
                <w:sz w:val="18"/>
                <w:szCs w:val="18"/>
              </w:rPr>
              <w:t>-0.82</w:t>
            </w:r>
          </w:p>
        </w:tc>
      </w:tr>
      <w:tr w:rsidR="00512EC2" w:rsidRPr="00575647" w:rsidTr="00BD212D">
        <w:trPr>
          <w:trHeight w:val="220"/>
        </w:trPr>
        <w:tc>
          <w:tcPr>
            <w:tcW w:w="2127" w:type="dxa"/>
            <w:vMerge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vMerge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8080" w:type="dxa"/>
            <w:vMerge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512EC2" w:rsidRPr="00575647" w:rsidTr="00512EC2">
        <w:trPr>
          <w:trHeight w:val="657"/>
        </w:trPr>
        <w:tc>
          <w:tcPr>
            <w:tcW w:w="2127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</w:rPr>
              <w:t xml:space="preserve">Emotional distress </w:t>
            </w: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(FHS)</w:t>
            </w:r>
          </w:p>
        </w:tc>
        <w:tc>
          <w:tcPr>
            <w:tcW w:w="992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</w:rPr>
              <w:t xml:space="preserve">MH </w:t>
            </w:r>
          </w:p>
        </w:tc>
        <w:tc>
          <w:tcPr>
            <w:tcW w:w="1417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</w:rPr>
              <w:t>Strong neg</w:t>
            </w:r>
            <w:r w:rsidR="00BD212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If OM has emotional impact on the child this will become apparent in general questions regarding emotional well-being as well.</w:t>
            </w:r>
          </w:p>
        </w:tc>
        <w:tc>
          <w:tcPr>
            <w:tcW w:w="992" w:type="dxa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b/>
                <w:sz w:val="18"/>
                <w:szCs w:val="18"/>
              </w:rPr>
              <w:t>-0.66</w:t>
            </w:r>
          </w:p>
        </w:tc>
      </w:tr>
      <w:tr w:rsidR="00512EC2" w:rsidRPr="00575647" w:rsidTr="00512EC2">
        <w:trPr>
          <w:trHeight w:val="420"/>
        </w:trPr>
        <w:tc>
          <w:tcPr>
            <w:tcW w:w="2127" w:type="dxa"/>
            <w:vMerge w:val="restart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</w:rPr>
              <w:t xml:space="preserve">Activity limitations </w:t>
            </w: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(FHS)</w:t>
            </w:r>
          </w:p>
        </w:tc>
        <w:tc>
          <w:tcPr>
            <w:tcW w:w="992" w:type="dxa"/>
            <w:vMerge w:val="restart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RP </w:t>
            </w:r>
          </w:p>
        </w:tc>
        <w:tc>
          <w:tcPr>
            <w:tcW w:w="1417" w:type="dxa"/>
            <w:vMerge w:val="restart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Moderate neg</w:t>
            </w:r>
            <w:r w:rsidR="00BD212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080" w:type="dxa"/>
            <w:vMerge w:val="restart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RP subscale and item 5 of the OM-6 covers the same construct. However, item 5 is more extensive.</w:t>
            </w:r>
          </w:p>
        </w:tc>
        <w:tc>
          <w:tcPr>
            <w:tcW w:w="992" w:type="dxa"/>
            <w:vMerge w:val="restart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-0.56</w:t>
            </w:r>
          </w:p>
        </w:tc>
      </w:tr>
      <w:tr w:rsidR="00512EC2" w:rsidRPr="00575647" w:rsidTr="00BD212D">
        <w:trPr>
          <w:trHeight w:val="420"/>
        </w:trPr>
        <w:tc>
          <w:tcPr>
            <w:tcW w:w="2127" w:type="dxa"/>
            <w:vMerge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8080" w:type="dxa"/>
            <w:vMerge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12EC2" w:rsidRPr="00575647" w:rsidTr="006B43AA">
        <w:trPr>
          <w:trHeight w:val="392"/>
        </w:trPr>
        <w:tc>
          <w:tcPr>
            <w:tcW w:w="2127" w:type="dxa"/>
            <w:vMerge w:val="restart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Caregiver concern (FHS)</w:t>
            </w:r>
          </w:p>
        </w:tc>
        <w:tc>
          <w:tcPr>
            <w:tcW w:w="992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PE </w:t>
            </w:r>
          </w:p>
        </w:tc>
        <w:tc>
          <w:tcPr>
            <w:tcW w:w="1417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Moderate neg</w:t>
            </w:r>
            <w:r w:rsidR="00BD212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080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It may be hard to determine attention or learning abilities in children below 2-3 years of age.</w:t>
            </w:r>
          </w:p>
        </w:tc>
        <w:tc>
          <w:tcPr>
            <w:tcW w:w="992" w:type="dxa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-0.49</w:t>
            </w:r>
          </w:p>
        </w:tc>
      </w:tr>
      <w:tr w:rsidR="00512EC2" w:rsidRPr="00575647" w:rsidTr="006B43AA">
        <w:trPr>
          <w:trHeight w:val="357"/>
        </w:trPr>
        <w:tc>
          <w:tcPr>
            <w:tcW w:w="2127" w:type="dxa"/>
            <w:vMerge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PT </w:t>
            </w:r>
          </w:p>
        </w:tc>
        <w:tc>
          <w:tcPr>
            <w:tcW w:w="1417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</w:rPr>
              <w:t>Moderate neg</w:t>
            </w:r>
            <w:r w:rsidR="00BD212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8080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It may be hard to determine attention or learning abilities in children below 2-3 years of age</w:t>
            </w:r>
          </w:p>
        </w:tc>
        <w:tc>
          <w:tcPr>
            <w:tcW w:w="992" w:type="dxa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b/>
                <w:sz w:val="18"/>
                <w:szCs w:val="18"/>
              </w:rPr>
              <w:t>-0.57</w:t>
            </w:r>
          </w:p>
        </w:tc>
      </w:tr>
      <w:tr w:rsidR="00512EC2" w:rsidRPr="00575647" w:rsidTr="00575647">
        <w:trPr>
          <w:trHeight w:val="588"/>
        </w:trPr>
        <w:tc>
          <w:tcPr>
            <w:tcW w:w="2127" w:type="dxa"/>
            <w:vMerge w:val="restart"/>
          </w:tcPr>
          <w:p w:rsidR="00512EC2" w:rsidRPr="00575647" w:rsidRDefault="00D85A63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NRS-</w:t>
            </w:r>
            <w:r w:rsidR="00512EC2"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child </w:t>
            </w:r>
          </w:p>
        </w:tc>
        <w:tc>
          <w:tcPr>
            <w:tcW w:w="992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GGH</w:t>
            </w:r>
          </w:p>
        </w:tc>
        <w:tc>
          <w:tcPr>
            <w:tcW w:w="1417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Moderate neg</w:t>
            </w:r>
            <w:r w:rsidR="00BD212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080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Although not measuring the same, the constructs “global health”</w:t>
            </w:r>
            <w:r w:rsidR="00BD212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is likely to be affected by “disease specific QoL” </w:t>
            </w:r>
          </w:p>
        </w:tc>
        <w:tc>
          <w:tcPr>
            <w:tcW w:w="992" w:type="dxa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b/>
                <w:sz w:val="18"/>
                <w:szCs w:val="18"/>
              </w:rPr>
              <w:t>-0.33</w:t>
            </w:r>
          </w:p>
        </w:tc>
      </w:tr>
      <w:tr w:rsidR="00512EC2" w:rsidRPr="00575647" w:rsidTr="006B43AA">
        <w:trPr>
          <w:trHeight w:val="546"/>
        </w:trPr>
        <w:tc>
          <w:tcPr>
            <w:tcW w:w="2127" w:type="dxa"/>
            <w:vMerge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GH</w:t>
            </w:r>
          </w:p>
        </w:tc>
        <w:tc>
          <w:tcPr>
            <w:tcW w:w="1417" w:type="dxa"/>
          </w:tcPr>
          <w:p w:rsidR="00512EC2" w:rsidRPr="00575647" w:rsidRDefault="00FA63F1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Moderate neg</w:t>
            </w:r>
            <w:r w:rsidR="00BD212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080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Although not measuring the same, the constructs “general health”</w:t>
            </w:r>
            <w:r w:rsidR="00BD212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is likely to be affected by “disease specific QoL”</w:t>
            </w:r>
          </w:p>
        </w:tc>
        <w:tc>
          <w:tcPr>
            <w:tcW w:w="992" w:type="dxa"/>
          </w:tcPr>
          <w:p w:rsidR="00512EC2" w:rsidRPr="00575647" w:rsidRDefault="00FA63F1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  <w:r w:rsidR="00512EC2" w:rsidRPr="00575647">
              <w:rPr>
                <w:rFonts w:asciiTheme="minorHAnsi" w:hAnsiTheme="minorHAnsi" w:cstheme="minorHAnsi"/>
                <w:b/>
                <w:sz w:val="18"/>
                <w:szCs w:val="18"/>
              </w:rPr>
              <w:t>0.40</w:t>
            </w:r>
          </w:p>
        </w:tc>
      </w:tr>
      <w:tr w:rsidR="00512EC2" w:rsidRPr="00575647" w:rsidTr="006B43AA">
        <w:trPr>
          <w:trHeight w:val="710"/>
        </w:trPr>
        <w:tc>
          <w:tcPr>
            <w:tcW w:w="2127" w:type="dxa"/>
            <w:vMerge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512EC2" w:rsidRPr="00575647" w:rsidRDefault="001844A6" w:rsidP="001844A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Summary score of CHQ-PF50 subscales</w:t>
            </w:r>
          </w:p>
        </w:tc>
        <w:tc>
          <w:tcPr>
            <w:tcW w:w="1417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Strong pos</w:t>
            </w:r>
          </w:p>
        </w:tc>
        <w:tc>
          <w:tcPr>
            <w:tcW w:w="8080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The summary score should correlate strongly to the overall disease specific HRQoL of the child because OM is thought to have significant impact on the general well-being of the child </w:t>
            </w:r>
          </w:p>
        </w:tc>
        <w:tc>
          <w:tcPr>
            <w:tcW w:w="992" w:type="dxa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0.73</w:t>
            </w:r>
          </w:p>
        </w:tc>
      </w:tr>
      <w:tr w:rsidR="00512EC2" w:rsidRPr="00575647" w:rsidTr="006B43AA">
        <w:trPr>
          <w:trHeight w:val="706"/>
        </w:trPr>
        <w:tc>
          <w:tcPr>
            <w:tcW w:w="2127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OM</w:t>
            </w:r>
            <w:r w:rsidR="00D85A6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 FHS</w:t>
            </w:r>
            <w:r w:rsidR="00555B64"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555B6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="00555B64"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ummary</w:t>
            </w:r>
            <w:r w:rsidR="00555B6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score</w:t>
            </w:r>
          </w:p>
        </w:tc>
        <w:tc>
          <w:tcPr>
            <w:tcW w:w="992" w:type="dxa"/>
          </w:tcPr>
          <w:p w:rsidR="00512EC2" w:rsidRPr="00575647" w:rsidRDefault="001844A6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Summary score of CHQ-PF50 subscales</w:t>
            </w:r>
          </w:p>
        </w:tc>
        <w:tc>
          <w:tcPr>
            <w:tcW w:w="1417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Strong neg</w:t>
            </w:r>
          </w:p>
        </w:tc>
        <w:tc>
          <w:tcPr>
            <w:tcW w:w="8080" w:type="dxa"/>
          </w:tcPr>
          <w:p w:rsidR="00512EC2" w:rsidRPr="00575647" w:rsidRDefault="00512EC2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The summary score should correlate strongly to the summary score of the OM-6 FHS subscale because OM is thought to have significant impact on the general well-being of the child</w:t>
            </w:r>
          </w:p>
        </w:tc>
        <w:tc>
          <w:tcPr>
            <w:tcW w:w="992" w:type="dxa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-0.74</w:t>
            </w:r>
          </w:p>
        </w:tc>
      </w:tr>
    </w:tbl>
    <w:p w:rsidR="006B43AA" w:rsidRPr="00575647" w:rsidRDefault="006B43AA" w:rsidP="00BD212D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13750" w:type="dxa"/>
        <w:tblInd w:w="108" w:type="dxa"/>
        <w:tblLook w:val="04A0"/>
      </w:tblPr>
      <w:tblGrid>
        <w:gridCol w:w="2127"/>
        <w:gridCol w:w="2409"/>
        <w:gridCol w:w="1276"/>
        <w:gridCol w:w="7065"/>
        <w:gridCol w:w="873"/>
      </w:tblGrid>
      <w:tr w:rsidR="00512EC2" w:rsidRPr="00575647" w:rsidTr="001844A6">
        <w:tc>
          <w:tcPr>
            <w:tcW w:w="2127" w:type="dxa"/>
            <w:shd w:val="clear" w:color="auto" w:fill="D9D9D9" w:themeFill="background1" w:themeFillShade="D9"/>
          </w:tcPr>
          <w:p w:rsidR="00512EC2" w:rsidRPr="006B43AA" w:rsidRDefault="00512EC2" w:rsidP="00BD212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43AA">
              <w:rPr>
                <w:rFonts w:asciiTheme="minorHAnsi" w:hAnsiTheme="minorHAnsi" w:cstheme="minorHAnsi"/>
                <w:b/>
                <w:sz w:val="18"/>
                <w:szCs w:val="18"/>
              </w:rPr>
              <w:t>OM</w:t>
            </w:r>
            <w:r w:rsidR="006B43AA" w:rsidRPr="006B43AA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  <w:r w:rsidRPr="006B43AA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1623" w:type="dxa"/>
            <w:gridSpan w:val="4"/>
            <w:shd w:val="clear" w:color="auto" w:fill="D9D9D9" w:themeFill="background1" w:themeFillShade="D9"/>
          </w:tcPr>
          <w:p w:rsidR="00512EC2" w:rsidRPr="006B43AA" w:rsidRDefault="00512EC2" w:rsidP="00BD212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43A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4 </w:t>
            </w:r>
            <w:r w:rsidR="00906DC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week history </w:t>
            </w:r>
            <w:r w:rsidRPr="006B43AA">
              <w:rPr>
                <w:rFonts w:asciiTheme="minorHAnsi" w:hAnsiTheme="minorHAnsi" w:cstheme="minorHAnsi"/>
                <w:b/>
                <w:sz w:val="18"/>
                <w:szCs w:val="18"/>
              </w:rPr>
              <w:t>questions</w:t>
            </w:r>
          </w:p>
        </w:tc>
      </w:tr>
      <w:tr w:rsidR="00712E8E" w:rsidRPr="00575647" w:rsidTr="001844A6">
        <w:tc>
          <w:tcPr>
            <w:tcW w:w="2127" w:type="dxa"/>
            <w:shd w:val="clear" w:color="auto" w:fill="D9D9D9" w:themeFill="background1" w:themeFillShade="D9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</w:rPr>
              <w:t>Question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predicted corr.</w:t>
            </w:r>
          </w:p>
        </w:tc>
        <w:tc>
          <w:tcPr>
            <w:tcW w:w="7065" w:type="dxa"/>
            <w:shd w:val="clear" w:color="auto" w:fill="D9D9D9" w:themeFill="background1" w:themeFillShade="D9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comment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:rsidR="00512EC2" w:rsidRPr="00575647" w:rsidRDefault="00512EC2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obtained corr.</w:t>
            </w:r>
          </w:p>
        </w:tc>
      </w:tr>
      <w:tr w:rsidR="00575647" w:rsidRPr="00575647" w:rsidTr="001844A6">
        <w:tc>
          <w:tcPr>
            <w:tcW w:w="2127" w:type="dxa"/>
            <w:vMerge w:val="restart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Physical suffering (FHS)</w:t>
            </w:r>
          </w:p>
        </w:tc>
        <w:tc>
          <w:tcPr>
            <w:tcW w:w="2409" w:type="dxa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No. of days of antibiotic use </w:t>
            </w:r>
          </w:p>
        </w:tc>
        <w:tc>
          <w:tcPr>
            <w:tcW w:w="1276" w:type="dxa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Moderate</w:t>
            </w:r>
          </w:p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Pos.</w:t>
            </w:r>
          </w:p>
        </w:tc>
        <w:tc>
          <w:tcPr>
            <w:tcW w:w="7065" w:type="dxa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Will to some extend be correlated to pain, although pain may be present without indication for ant. Treatment.</w:t>
            </w:r>
          </w:p>
        </w:tc>
        <w:tc>
          <w:tcPr>
            <w:tcW w:w="873" w:type="dxa"/>
          </w:tcPr>
          <w:p w:rsidR="00575647" w:rsidRPr="00575647" w:rsidRDefault="00575647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0.44</w:t>
            </w:r>
          </w:p>
        </w:tc>
      </w:tr>
      <w:tr w:rsidR="00575647" w:rsidRPr="00575647" w:rsidTr="001844A6">
        <w:tc>
          <w:tcPr>
            <w:tcW w:w="2127" w:type="dxa"/>
            <w:vMerge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No. of visits to the doctor</w:t>
            </w:r>
          </w:p>
        </w:tc>
        <w:tc>
          <w:tcPr>
            <w:tcW w:w="1276" w:type="dxa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Moderat</w:t>
            </w:r>
            <w:r w:rsidR="00D753D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e</w:t>
            </w: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lastRenderedPageBreak/>
              <w:t>pos.</w:t>
            </w:r>
          </w:p>
        </w:tc>
        <w:tc>
          <w:tcPr>
            <w:tcW w:w="7065" w:type="dxa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lastRenderedPageBreak/>
              <w:t>Same as above.</w:t>
            </w:r>
          </w:p>
        </w:tc>
        <w:tc>
          <w:tcPr>
            <w:tcW w:w="873" w:type="dxa"/>
          </w:tcPr>
          <w:p w:rsidR="00575647" w:rsidRPr="00575647" w:rsidRDefault="00575647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0.55</w:t>
            </w:r>
          </w:p>
        </w:tc>
      </w:tr>
      <w:tr w:rsidR="00575647" w:rsidRPr="00575647" w:rsidTr="001844A6">
        <w:tc>
          <w:tcPr>
            <w:tcW w:w="2127" w:type="dxa"/>
            <w:vMerge w:val="restart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Activity limitations </w:t>
            </w: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(FHS)</w:t>
            </w:r>
          </w:p>
        </w:tc>
        <w:tc>
          <w:tcPr>
            <w:tcW w:w="2409" w:type="dxa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No. of inte</w:t>
            </w:r>
            <w:r w:rsidR="00D753D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rupted nights</w:t>
            </w:r>
          </w:p>
        </w:tc>
        <w:tc>
          <w:tcPr>
            <w:tcW w:w="1276" w:type="dxa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Strong pos.</w:t>
            </w:r>
          </w:p>
        </w:tc>
        <w:tc>
          <w:tcPr>
            <w:tcW w:w="7065" w:type="dxa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Only partially covers item 5, but parents are thought to focus on sleep</w:t>
            </w:r>
          </w:p>
        </w:tc>
        <w:tc>
          <w:tcPr>
            <w:tcW w:w="873" w:type="dxa"/>
          </w:tcPr>
          <w:p w:rsidR="00575647" w:rsidRPr="00575647" w:rsidRDefault="00575647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b/>
                <w:sz w:val="18"/>
                <w:szCs w:val="18"/>
              </w:rPr>
              <w:t>0.58</w:t>
            </w:r>
          </w:p>
        </w:tc>
      </w:tr>
      <w:tr w:rsidR="00575647" w:rsidRPr="00575647" w:rsidTr="001844A6">
        <w:tc>
          <w:tcPr>
            <w:tcW w:w="2127" w:type="dxa"/>
            <w:vMerge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No. of days observed lower activity level in the child</w:t>
            </w:r>
          </w:p>
        </w:tc>
        <w:tc>
          <w:tcPr>
            <w:tcW w:w="1276" w:type="dxa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Strong pos.</w:t>
            </w:r>
          </w:p>
        </w:tc>
        <w:tc>
          <w:tcPr>
            <w:tcW w:w="7065" w:type="dxa"/>
          </w:tcPr>
          <w:p w:rsidR="00575647" w:rsidRPr="00575647" w:rsidRDefault="00575647" w:rsidP="00BD212D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Both items regard the child´s activity level, although OM6 item is more extensive.</w:t>
            </w:r>
          </w:p>
        </w:tc>
        <w:tc>
          <w:tcPr>
            <w:tcW w:w="873" w:type="dxa"/>
          </w:tcPr>
          <w:p w:rsidR="00575647" w:rsidRPr="00575647" w:rsidRDefault="00575647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0.65</w:t>
            </w:r>
          </w:p>
        </w:tc>
      </w:tr>
    </w:tbl>
    <w:p w:rsidR="00383B16" w:rsidRDefault="00383B16" w:rsidP="00BD212D">
      <w:pPr>
        <w:rPr>
          <w:rFonts w:asciiTheme="minorHAnsi" w:hAnsiTheme="minorHAnsi" w:cstheme="minorHAnsi"/>
          <w:sz w:val="18"/>
          <w:szCs w:val="18"/>
          <w:lang w:val="en-US"/>
        </w:rPr>
      </w:pPr>
    </w:p>
    <w:tbl>
      <w:tblPr>
        <w:tblStyle w:val="TableGrid"/>
        <w:tblW w:w="13750" w:type="dxa"/>
        <w:tblInd w:w="108" w:type="dxa"/>
        <w:tblLook w:val="04A0"/>
      </w:tblPr>
      <w:tblGrid>
        <w:gridCol w:w="2128"/>
        <w:gridCol w:w="2410"/>
        <w:gridCol w:w="1276"/>
        <w:gridCol w:w="7063"/>
        <w:gridCol w:w="873"/>
      </w:tblGrid>
      <w:tr w:rsidR="00134BF8" w:rsidRPr="00545A88" w:rsidTr="00F56422">
        <w:trPr>
          <w:trHeight w:val="244"/>
        </w:trPr>
        <w:tc>
          <w:tcPr>
            <w:tcW w:w="2127" w:type="dxa"/>
            <w:shd w:val="clear" w:color="auto" w:fill="D9D9D9" w:themeFill="background1" w:themeFillShade="D9"/>
          </w:tcPr>
          <w:p w:rsidR="00134BF8" w:rsidRPr="006B43AA" w:rsidRDefault="00134BF8" w:rsidP="00F5642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43AA">
              <w:rPr>
                <w:rFonts w:asciiTheme="minorHAnsi" w:hAnsiTheme="minorHAnsi" w:cstheme="minorHAnsi"/>
                <w:b/>
                <w:sz w:val="18"/>
                <w:szCs w:val="18"/>
              </w:rPr>
              <w:t>OM-6</w:t>
            </w:r>
          </w:p>
        </w:tc>
        <w:tc>
          <w:tcPr>
            <w:tcW w:w="11618" w:type="dxa"/>
            <w:gridSpan w:val="4"/>
            <w:shd w:val="clear" w:color="auto" w:fill="D9D9D9" w:themeFill="background1" w:themeFillShade="D9"/>
          </w:tcPr>
          <w:p w:rsidR="00134BF8" w:rsidRPr="006B43AA" w:rsidRDefault="00134BF8" w:rsidP="00F5642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6B43A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OM-6 FHS item/summary score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or NRS-child</w:t>
            </w:r>
          </w:p>
        </w:tc>
      </w:tr>
      <w:tr w:rsidR="00134BF8" w:rsidRPr="00575647" w:rsidTr="00F56422">
        <w:trPr>
          <w:trHeight w:val="222"/>
        </w:trPr>
        <w:tc>
          <w:tcPr>
            <w:tcW w:w="2127" w:type="dxa"/>
            <w:shd w:val="clear" w:color="auto" w:fill="D9D9D9" w:themeFill="background1" w:themeFillShade="D9"/>
          </w:tcPr>
          <w:p w:rsidR="00134BF8" w:rsidRPr="00575647" w:rsidRDefault="00134BF8" w:rsidP="00F56422">
            <w:pPr>
              <w:rPr>
                <w:rFonts w:asciiTheme="minorHAnsi" w:hAnsiTheme="minorHAnsi"/>
                <w:sz w:val="18"/>
                <w:szCs w:val="18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</w:rPr>
              <w:t>Question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134BF8" w:rsidRPr="00575647" w:rsidRDefault="00134BF8" w:rsidP="00F56422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34BF8" w:rsidRPr="00575647" w:rsidRDefault="00134BF8" w:rsidP="00F56422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predicted corr.</w:t>
            </w:r>
          </w:p>
        </w:tc>
        <w:tc>
          <w:tcPr>
            <w:tcW w:w="7060" w:type="dxa"/>
            <w:shd w:val="clear" w:color="auto" w:fill="D9D9D9" w:themeFill="background1" w:themeFillShade="D9"/>
          </w:tcPr>
          <w:p w:rsidR="00134BF8" w:rsidRPr="00575647" w:rsidRDefault="00134BF8" w:rsidP="00F56422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comment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:rsidR="00134BF8" w:rsidRPr="00575647" w:rsidRDefault="00134BF8" w:rsidP="00F5642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obtained corr.</w:t>
            </w:r>
          </w:p>
        </w:tc>
      </w:tr>
      <w:tr w:rsidR="00134BF8" w:rsidRPr="00575647" w:rsidTr="00F56422">
        <w:trPr>
          <w:trHeight w:val="444"/>
        </w:trPr>
        <w:tc>
          <w:tcPr>
            <w:tcW w:w="2127" w:type="dxa"/>
          </w:tcPr>
          <w:p w:rsidR="00134BF8" w:rsidRPr="00575647" w:rsidRDefault="00134BF8" w:rsidP="00F56422">
            <w:pPr>
              <w:rPr>
                <w:rFonts w:asciiTheme="minorHAnsi" w:hAnsiTheme="minorHAnsi"/>
                <w:sz w:val="18"/>
                <w:szCs w:val="18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Hearing loss</w:t>
            </w:r>
          </w:p>
        </w:tc>
        <w:tc>
          <w:tcPr>
            <w:tcW w:w="2409" w:type="dxa"/>
          </w:tcPr>
          <w:p w:rsidR="00134BF8" w:rsidRPr="00575647" w:rsidRDefault="00134BF8" w:rsidP="00F5642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Om6 FHS item 3 (speech impairment)</w:t>
            </w:r>
          </w:p>
        </w:tc>
        <w:tc>
          <w:tcPr>
            <w:tcW w:w="1276" w:type="dxa"/>
          </w:tcPr>
          <w:p w:rsidR="00134BF8" w:rsidRPr="00575647" w:rsidRDefault="00134BF8" w:rsidP="00F5642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</w:rPr>
              <w:t>Strong pos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7060" w:type="dxa"/>
          </w:tcPr>
          <w:p w:rsidR="00134BF8" w:rsidRPr="00575647" w:rsidRDefault="00134BF8" w:rsidP="00F5642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Hearing and language should be strongly correlated</w:t>
            </w:r>
          </w:p>
        </w:tc>
        <w:tc>
          <w:tcPr>
            <w:tcW w:w="873" w:type="dxa"/>
          </w:tcPr>
          <w:p w:rsidR="00134BF8" w:rsidRPr="00575647" w:rsidRDefault="00134BF8" w:rsidP="00F56422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0.59</w:t>
            </w:r>
          </w:p>
        </w:tc>
      </w:tr>
      <w:tr w:rsidR="00134BF8" w:rsidRPr="00575647" w:rsidTr="00F56422">
        <w:trPr>
          <w:trHeight w:val="444"/>
        </w:trPr>
        <w:tc>
          <w:tcPr>
            <w:tcW w:w="2127" w:type="dxa"/>
          </w:tcPr>
          <w:p w:rsidR="00134BF8" w:rsidRPr="00575647" w:rsidRDefault="00134BF8" w:rsidP="00F56422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NRS-</w:t>
            </w: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child</w:t>
            </w:r>
          </w:p>
        </w:tc>
        <w:tc>
          <w:tcPr>
            <w:tcW w:w="2409" w:type="dxa"/>
          </w:tcPr>
          <w:p w:rsidR="00134BF8" w:rsidRPr="00575647" w:rsidRDefault="00134BF8" w:rsidP="00F56422">
            <w:pPr>
              <w:rPr>
                <w:rFonts w:asciiTheme="minorHAnsi" w:hAnsiTheme="minorHAnsi"/>
                <w:sz w:val="18"/>
                <w:szCs w:val="18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OM6 FHS summary score</w:t>
            </w:r>
          </w:p>
        </w:tc>
        <w:tc>
          <w:tcPr>
            <w:tcW w:w="1276" w:type="dxa"/>
          </w:tcPr>
          <w:p w:rsidR="00134BF8" w:rsidRPr="00575647" w:rsidRDefault="00134BF8" w:rsidP="00F56422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Strong neg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060" w:type="dxa"/>
          </w:tcPr>
          <w:p w:rsidR="00134BF8" w:rsidRPr="00575647" w:rsidRDefault="00134BF8" w:rsidP="00F56422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FHS should correlate strongly to QoL </w:t>
            </w:r>
          </w:p>
        </w:tc>
        <w:tc>
          <w:tcPr>
            <w:tcW w:w="873" w:type="dxa"/>
          </w:tcPr>
          <w:p w:rsidR="00134BF8" w:rsidRPr="00575647" w:rsidRDefault="00134BF8" w:rsidP="00F56422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-0.77</w:t>
            </w:r>
          </w:p>
        </w:tc>
      </w:tr>
    </w:tbl>
    <w:p w:rsidR="00383B16" w:rsidRPr="00575647" w:rsidRDefault="00383B16" w:rsidP="00BD212D">
      <w:pPr>
        <w:rPr>
          <w:rFonts w:asciiTheme="minorHAnsi" w:hAnsiTheme="minorHAnsi" w:cstheme="minorHAnsi"/>
          <w:sz w:val="18"/>
          <w:szCs w:val="18"/>
          <w:lang w:val="en-US"/>
        </w:rPr>
      </w:pPr>
    </w:p>
    <w:tbl>
      <w:tblPr>
        <w:tblStyle w:val="TableGrid"/>
        <w:tblW w:w="13767" w:type="dxa"/>
        <w:tblInd w:w="108" w:type="dxa"/>
        <w:tblLook w:val="04A0"/>
      </w:tblPr>
      <w:tblGrid>
        <w:gridCol w:w="2127"/>
        <w:gridCol w:w="2693"/>
        <w:gridCol w:w="1134"/>
        <w:gridCol w:w="6940"/>
        <w:gridCol w:w="873"/>
      </w:tblGrid>
      <w:tr w:rsidR="007D2BAC" w:rsidRPr="00545A88" w:rsidTr="00712E8E">
        <w:trPr>
          <w:trHeight w:val="276"/>
        </w:trPr>
        <w:tc>
          <w:tcPr>
            <w:tcW w:w="2127" w:type="dxa"/>
            <w:shd w:val="clear" w:color="auto" w:fill="D9D9D9" w:themeFill="background1" w:themeFillShade="D9"/>
          </w:tcPr>
          <w:p w:rsidR="007D2BAC" w:rsidRPr="006B43AA" w:rsidRDefault="007D2BAC" w:rsidP="00BD212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43AA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OM-6</w:t>
            </w:r>
          </w:p>
        </w:tc>
        <w:tc>
          <w:tcPr>
            <w:tcW w:w="11640" w:type="dxa"/>
            <w:gridSpan w:val="4"/>
            <w:shd w:val="clear" w:color="auto" w:fill="D9D9D9" w:themeFill="background1" w:themeFillShade="D9"/>
          </w:tcPr>
          <w:p w:rsidR="007D2BAC" w:rsidRPr="006B43AA" w:rsidRDefault="00575647" w:rsidP="00BD212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6B43A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CIQ</w:t>
            </w:r>
            <w:r w:rsidR="007D2BAC" w:rsidRPr="006B43A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FHS items</w:t>
            </w:r>
            <w:r w:rsidRPr="006B43A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/summary score</w:t>
            </w:r>
            <w:r w:rsidR="00D85A63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or NRS-caregiver</w:t>
            </w:r>
          </w:p>
        </w:tc>
      </w:tr>
      <w:tr w:rsidR="007D2BAC" w:rsidRPr="00575647" w:rsidTr="00712E8E">
        <w:trPr>
          <w:trHeight w:val="276"/>
        </w:trPr>
        <w:tc>
          <w:tcPr>
            <w:tcW w:w="2127" w:type="dxa"/>
            <w:shd w:val="clear" w:color="auto" w:fill="D9D9D9" w:themeFill="background1" w:themeFillShade="D9"/>
          </w:tcPr>
          <w:p w:rsidR="007D2BAC" w:rsidRPr="00575647" w:rsidRDefault="007D2BAC" w:rsidP="00BD212D">
            <w:pPr>
              <w:rPr>
                <w:rFonts w:asciiTheme="minorHAnsi" w:hAnsiTheme="minorHAnsi"/>
                <w:sz w:val="18"/>
                <w:szCs w:val="18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</w:rPr>
              <w:t>Question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7D2BAC" w:rsidRPr="00575647" w:rsidRDefault="007D2BAC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D2BAC" w:rsidRPr="00575647" w:rsidRDefault="007D2BAC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predicted corr.</w:t>
            </w:r>
          </w:p>
        </w:tc>
        <w:tc>
          <w:tcPr>
            <w:tcW w:w="6940" w:type="dxa"/>
            <w:shd w:val="clear" w:color="auto" w:fill="D9D9D9" w:themeFill="background1" w:themeFillShade="D9"/>
          </w:tcPr>
          <w:p w:rsidR="007D2BAC" w:rsidRPr="00575647" w:rsidRDefault="007D2BAC" w:rsidP="00BD212D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comment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:rsidR="007D2BAC" w:rsidRPr="00575647" w:rsidRDefault="007D2BAC" w:rsidP="00BD212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7564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obtained corr.</w:t>
            </w:r>
          </w:p>
        </w:tc>
      </w:tr>
      <w:tr w:rsidR="007D2BAC" w:rsidRPr="00575647" w:rsidTr="00EE3C30">
        <w:trPr>
          <w:trHeight w:val="276"/>
        </w:trPr>
        <w:tc>
          <w:tcPr>
            <w:tcW w:w="2127" w:type="dxa"/>
          </w:tcPr>
          <w:p w:rsidR="007D2BAC" w:rsidRPr="00575647" w:rsidRDefault="007D2BAC" w:rsidP="00BD212D">
            <w:pPr>
              <w:rPr>
                <w:rFonts w:asciiTheme="minorHAnsi" w:hAnsiTheme="minorHAnsi"/>
                <w:sz w:val="18"/>
                <w:szCs w:val="18"/>
              </w:rPr>
            </w:pPr>
            <w:r w:rsidRPr="00575647">
              <w:rPr>
                <w:rFonts w:asciiTheme="minorHAnsi" w:hAnsiTheme="minorHAnsi"/>
                <w:sz w:val="18"/>
                <w:szCs w:val="18"/>
              </w:rPr>
              <w:t>Activity limitations</w:t>
            </w:r>
          </w:p>
        </w:tc>
        <w:tc>
          <w:tcPr>
            <w:tcW w:w="2693" w:type="dxa"/>
          </w:tcPr>
          <w:p w:rsidR="007D2BAC" w:rsidRPr="006B43AA" w:rsidRDefault="007D2BAC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B43AA">
              <w:rPr>
                <w:rFonts w:asciiTheme="minorHAnsi" w:hAnsiTheme="minorHAnsi"/>
                <w:sz w:val="18"/>
                <w:szCs w:val="18"/>
                <w:lang w:val="en-US"/>
              </w:rPr>
              <w:t>CIQ FHS</w:t>
            </w:r>
            <w:r w:rsidR="006B43AA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(</w:t>
            </w:r>
            <w:r w:rsidR="006B43AA" w:rsidRPr="006B43AA">
              <w:rPr>
                <w:rFonts w:asciiTheme="minorHAnsi" w:hAnsiTheme="minorHAnsi"/>
                <w:sz w:val="18"/>
                <w:szCs w:val="18"/>
                <w:lang w:val="en-US"/>
              </w:rPr>
              <w:t>Lack of sleep</w:t>
            </w:r>
            <w:r w:rsidR="006B43AA">
              <w:rPr>
                <w:rFonts w:asciiTheme="minorHAnsi" w:hAnsi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7D2BAC" w:rsidRPr="00575647" w:rsidRDefault="007D2BAC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</w:rPr>
              <w:t>Strong pos</w:t>
            </w:r>
            <w:r w:rsidR="00BD212D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6940" w:type="dxa"/>
          </w:tcPr>
          <w:p w:rsidR="007D2BAC" w:rsidRPr="00575647" w:rsidRDefault="007D2BAC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Parents are thought to focus on sleeping</w:t>
            </w:r>
            <w:r w:rsidR="00EE3C30">
              <w:rPr>
                <w:rFonts w:asciiTheme="minorHAnsi" w:hAnsi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73" w:type="dxa"/>
          </w:tcPr>
          <w:p w:rsidR="007D2BAC" w:rsidRPr="00575647" w:rsidRDefault="007D2BAC" w:rsidP="00BD212D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0.72</w:t>
            </w:r>
          </w:p>
        </w:tc>
      </w:tr>
      <w:tr w:rsidR="006B43AA" w:rsidRPr="00575647" w:rsidTr="00EE3C30">
        <w:trPr>
          <w:trHeight w:val="276"/>
        </w:trPr>
        <w:tc>
          <w:tcPr>
            <w:tcW w:w="2127" w:type="dxa"/>
            <w:vMerge w:val="restart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</w:rPr>
            </w:pPr>
            <w:r w:rsidRPr="00575647">
              <w:rPr>
                <w:rFonts w:asciiTheme="minorHAnsi" w:hAnsiTheme="minorHAnsi"/>
                <w:sz w:val="18"/>
                <w:szCs w:val="18"/>
              </w:rPr>
              <w:t>Caregiver concern</w:t>
            </w:r>
          </w:p>
        </w:tc>
        <w:tc>
          <w:tcPr>
            <w:tcW w:w="2693" w:type="dxa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CIQ FHS (</w:t>
            </w:r>
            <w:r w:rsidRPr="0057564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Cancelling of family activities, such as trips, play dates, vacations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134" w:type="dxa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Strong pos</w:t>
            </w:r>
            <w:r w:rsidR="00BD212D">
              <w:rPr>
                <w:rFonts w:asciiTheme="minorHAnsi" w:hAnsi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6940" w:type="dxa"/>
          </w:tcPr>
          <w:p w:rsidR="006B43AA" w:rsidRPr="00575647" w:rsidRDefault="00EE3C30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Cancelling of family activities should be related</w:t>
            </w:r>
            <w:r w:rsidR="00712E8E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strongly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to inconvenience of the parent</w:t>
            </w:r>
          </w:p>
        </w:tc>
        <w:tc>
          <w:tcPr>
            <w:tcW w:w="873" w:type="dxa"/>
          </w:tcPr>
          <w:p w:rsidR="006B43AA" w:rsidRPr="00575647" w:rsidRDefault="006B43AA" w:rsidP="00BD212D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0.55</w:t>
            </w:r>
          </w:p>
        </w:tc>
      </w:tr>
      <w:tr w:rsidR="006B43AA" w:rsidRPr="00575647" w:rsidTr="00EE3C30">
        <w:trPr>
          <w:trHeight w:val="276"/>
        </w:trPr>
        <w:tc>
          <w:tcPr>
            <w:tcW w:w="2127" w:type="dxa"/>
            <w:vMerge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:rsidR="006B43AA" w:rsidRPr="006B43AA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C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>IQ FHS (</w:t>
            </w:r>
            <w:r w:rsidRPr="0057564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Changing daily activities, such as housework, shopping, or time with other siblings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134" w:type="dxa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Strong pos</w:t>
            </w:r>
            <w:r w:rsidR="00BD212D">
              <w:rPr>
                <w:rFonts w:asciiTheme="minorHAnsi" w:hAnsi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6940" w:type="dxa"/>
          </w:tcPr>
          <w:p w:rsidR="006B43AA" w:rsidRPr="00575647" w:rsidRDefault="00712E8E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Changing daily activities should be related strongly to inconvenience of the parent</w:t>
            </w:r>
          </w:p>
        </w:tc>
        <w:tc>
          <w:tcPr>
            <w:tcW w:w="873" w:type="dxa"/>
          </w:tcPr>
          <w:p w:rsidR="006B43AA" w:rsidRPr="00575647" w:rsidRDefault="006B43AA" w:rsidP="00BD212D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0.63</w:t>
            </w:r>
          </w:p>
        </w:tc>
      </w:tr>
      <w:tr w:rsidR="006B43AA" w:rsidRPr="00712E8E" w:rsidTr="00EE3C30">
        <w:trPr>
          <w:trHeight w:val="276"/>
        </w:trPr>
        <w:tc>
          <w:tcPr>
            <w:tcW w:w="2127" w:type="dxa"/>
            <w:vMerge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CIQ FHS Summary score</w:t>
            </w:r>
          </w:p>
        </w:tc>
        <w:tc>
          <w:tcPr>
            <w:tcW w:w="1134" w:type="dxa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Strong pos</w:t>
            </w:r>
            <w:r w:rsidR="00BD212D">
              <w:rPr>
                <w:rFonts w:asciiTheme="minorHAnsi" w:hAnsi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6940" w:type="dxa"/>
          </w:tcPr>
          <w:p w:rsidR="006B43AA" w:rsidRPr="00575647" w:rsidRDefault="00712E8E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Summary score of impact on caregiver FHS (CIQ FHS) is strongly related to caregiver concern (same construct).</w:t>
            </w:r>
          </w:p>
        </w:tc>
        <w:tc>
          <w:tcPr>
            <w:tcW w:w="873" w:type="dxa"/>
          </w:tcPr>
          <w:p w:rsidR="006B43AA" w:rsidRPr="00712E8E" w:rsidRDefault="006B43AA" w:rsidP="00BD212D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12E8E">
              <w:rPr>
                <w:rFonts w:asciiTheme="minorHAnsi" w:hAnsiTheme="minorHAnsi" w:cs="Arial"/>
                <w:b/>
                <w:color w:val="000000"/>
                <w:sz w:val="18"/>
                <w:szCs w:val="18"/>
                <w:lang w:val="en-US"/>
              </w:rPr>
              <w:t>0.79</w:t>
            </w:r>
          </w:p>
        </w:tc>
      </w:tr>
      <w:tr w:rsidR="006B43AA" w:rsidRPr="00712E8E" w:rsidTr="00EE3C30">
        <w:trPr>
          <w:trHeight w:val="276"/>
        </w:trPr>
        <w:tc>
          <w:tcPr>
            <w:tcW w:w="2127" w:type="dxa"/>
            <w:vMerge/>
          </w:tcPr>
          <w:p w:rsidR="006B43AA" w:rsidRPr="00712E8E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:rsidR="006B43AA" w:rsidRPr="00575647" w:rsidRDefault="00555B64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NRS-</w:t>
            </w:r>
            <w:r w:rsidR="006B43AA" w:rsidRPr="00575647">
              <w:rPr>
                <w:rFonts w:asciiTheme="minorHAnsi" w:hAnsiTheme="minorHAnsi"/>
                <w:sz w:val="18"/>
                <w:szCs w:val="18"/>
                <w:lang w:val="en-US"/>
              </w:rPr>
              <w:t>caregiver</w:t>
            </w:r>
          </w:p>
        </w:tc>
        <w:tc>
          <w:tcPr>
            <w:tcW w:w="1134" w:type="dxa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Strong neg</w:t>
            </w:r>
            <w:r w:rsidR="00BD212D">
              <w:rPr>
                <w:rFonts w:asciiTheme="minorHAnsi" w:hAnsi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6940" w:type="dxa"/>
          </w:tcPr>
          <w:p w:rsidR="006B43AA" w:rsidRPr="00575647" w:rsidRDefault="00712E8E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Overall disease specific caregiver HRQoL is strongly related to caregiver concern.</w:t>
            </w:r>
          </w:p>
        </w:tc>
        <w:tc>
          <w:tcPr>
            <w:tcW w:w="873" w:type="dxa"/>
          </w:tcPr>
          <w:p w:rsidR="006B43AA" w:rsidRPr="00712E8E" w:rsidRDefault="006B43AA" w:rsidP="00BD212D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12E8E">
              <w:rPr>
                <w:rFonts w:asciiTheme="minorHAnsi" w:hAnsiTheme="minorHAnsi" w:cs="Arial"/>
                <w:b/>
                <w:color w:val="000000"/>
                <w:sz w:val="18"/>
                <w:szCs w:val="18"/>
                <w:lang w:val="en-US"/>
              </w:rPr>
              <w:t>-0.75</w:t>
            </w:r>
          </w:p>
        </w:tc>
      </w:tr>
      <w:tr w:rsidR="006B43AA" w:rsidRPr="00712E8E" w:rsidTr="00EE3C30">
        <w:trPr>
          <w:trHeight w:val="276"/>
        </w:trPr>
        <w:tc>
          <w:tcPr>
            <w:tcW w:w="2127" w:type="dxa"/>
            <w:vMerge w:val="restart"/>
          </w:tcPr>
          <w:p w:rsidR="006B43AA" w:rsidRPr="00575647" w:rsidRDefault="00D85A63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NRS-</w:t>
            </w:r>
            <w:r w:rsidR="006B43AA" w:rsidRPr="00575647">
              <w:rPr>
                <w:rFonts w:asciiTheme="minorHAnsi" w:hAnsiTheme="minorHAnsi"/>
                <w:sz w:val="18"/>
                <w:szCs w:val="18"/>
                <w:lang w:val="en-US"/>
              </w:rPr>
              <w:t>child</w:t>
            </w:r>
          </w:p>
        </w:tc>
        <w:tc>
          <w:tcPr>
            <w:tcW w:w="2693" w:type="dxa"/>
          </w:tcPr>
          <w:p w:rsidR="006B43AA" w:rsidRPr="00575647" w:rsidRDefault="00555B64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NRS-caregiver</w:t>
            </w:r>
          </w:p>
        </w:tc>
        <w:tc>
          <w:tcPr>
            <w:tcW w:w="1134" w:type="dxa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Strong pos</w:t>
            </w:r>
            <w:r w:rsidR="00BD212D">
              <w:rPr>
                <w:rFonts w:asciiTheme="minorHAnsi" w:hAnsi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6940" w:type="dxa"/>
          </w:tcPr>
          <w:p w:rsidR="006B43AA" w:rsidRPr="00575647" w:rsidRDefault="00712E8E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Strong correlation between child and caregiver HRQoL as OM in the child is thought to have impact on the whole family.</w:t>
            </w:r>
          </w:p>
        </w:tc>
        <w:tc>
          <w:tcPr>
            <w:tcW w:w="873" w:type="dxa"/>
          </w:tcPr>
          <w:p w:rsidR="006B43AA" w:rsidRPr="00575647" w:rsidRDefault="006B43AA" w:rsidP="00BD212D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12E8E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  <w:t>0.83</w:t>
            </w:r>
          </w:p>
        </w:tc>
      </w:tr>
      <w:tr w:rsidR="006B43AA" w:rsidRPr="00575647" w:rsidTr="00EE3C30">
        <w:trPr>
          <w:trHeight w:val="276"/>
        </w:trPr>
        <w:tc>
          <w:tcPr>
            <w:tcW w:w="2127" w:type="dxa"/>
            <w:vMerge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CIQ </w:t>
            </w:r>
            <w:r w:rsidR="00555B64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FHS </w:t>
            </w: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summary score</w:t>
            </w:r>
          </w:p>
        </w:tc>
        <w:tc>
          <w:tcPr>
            <w:tcW w:w="1134" w:type="dxa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Strong neg</w:t>
            </w:r>
            <w:r w:rsidR="00BD212D">
              <w:rPr>
                <w:rFonts w:asciiTheme="minorHAnsi" w:hAnsi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6940" w:type="dxa"/>
          </w:tcPr>
          <w:p w:rsidR="006B43AA" w:rsidRPr="00575647" w:rsidRDefault="00712E8E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Strong correlation between child HRQoL and caregiver FHS as OM in the child is thought to have impact on the whole family.</w:t>
            </w:r>
          </w:p>
        </w:tc>
        <w:tc>
          <w:tcPr>
            <w:tcW w:w="873" w:type="dxa"/>
          </w:tcPr>
          <w:p w:rsidR="006B43AA" w:rsidRPr="00575647" w:rsidRDefault="006B43AA" w:rsidP="00BD212D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-0.75</w:t>
            </w:r>
          </w:p>
        </w:tc>
      </w:tr>
      <w:tr w:rsidR="006B43AA" w:rsidRPr="00575647" w:rsidTr="00EE3C30">
        <w:trPr>
          <w:trHeight w:val="276"/>
        </w:trPr>
        <w:tc>
          <w:tcPr>
            <w:tcW w:w="2127" w:type="dxa"/>
            <w:vMerge w:val="restart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OM</w:t>
            </w:r>
            <w:r w:rsidR="00D85A63">
              <w:rPr>
                <w:rFonts w:asciiTheme="minorHAnsi" w:hAnsiTheme="minorHAnsi"/>
                <w:sz w:val="18"/>
                <w:szCs w:val="18"/>
                <w:lang w:val="en-US"/>
              </w:rPr>
              <w:t>-</w:t>
            </w: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6 </w:t>
            </w:r>
            <w:r w:rsidR="00555B64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FHS </w:t>
            </w: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summary score</w:t>
            </w:r>
          </w:p>
        </w:tc>
        <w:tc>
          <w:tcPr>
            <w:tcW w:w="2693" w:type="dxa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CIQ </w:t>
            </w:r>
            <w:r w:rsidR="00555B64">
              <w:rPr>
                <w:rFonts w:asciiTheme="minorHAnsi" w:hAnsiTheme="minorHAnsi"/>
                <w:sz w:val="18"/>
                <w:szCs w:val="18"/>
                <w:lang w:val="en-US"/>
              </w:rPr>
              <w:t>FHS summary score</w:t>
            </w:r>
          </w:p>
        </w:tc>
        <w:tc>
          <w:tcPr>
            <w:tcW w:w="1134" w:type="dxa"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>Strong pos</w:t>
            </w:r>
            <w:r w:rsidR="00BD212D">
              <w:rPr>
                <w:rFonts w:asciiTheme="minorHAnsi" w:hAnsi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6940" w:type="dxa"/>
          </w:tcPr>
          <w:p w:rsidR="006B43AA" w:rsidRPr="00575647" w:rsidRDefault="00712E8E" w:rsidP="00BD212D">
            <w:pPr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Strong correlation</w:t>
            </w:r>
            <w:r w:rsidRPr="00575647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between child and caregiver FHS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as OM in the child is thought to have impact on the whole family.</w:t>
            </w:r>
          </w:p>
        </w:tc>
        <w:tc>
          <w:tcPr>
            <w:tcW w:w="873" w:type="dxa"/>
          </w:tcPr>
          <w:p w:rsidR="006B43AA" w:rsidRPr="00575647" w:rsidRDefault="006B43AA" w:rsidP="00BD212D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  <w:t>0.72</w:t>
            </w:r>
          </w:p>
        </w:tc>
      </w:tr>
      <w:tr w:rsidR="006B43AA" w:rsidRPr="00575647" w:rsidTr="00EE3C30">
        <w:trPr>
          <w:trHeight w:val="276"/>
        </w:trPr>
        <w:tc>
          <w:tcPr>
            <w:tcW w:w="2127" w:type="dxa"/>
            <w:vMerge/>
          </w:tcPr>
          <w:p w:rsidR="006B43AA" w:rsidRPr="00575647" w:rsidRDefault="006B43AA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:rsidR="006B43AA" w:rsidRPr="00575647" w:rsidRDefault="00555B64" w:rsidP="00BD21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NRS-</w:t>
            </w:r>
            <w:r w:rsidR="006B43AA" w:rsidRPr="00575647">
              <w:rPr>
                <w:rFonts w:asciiTheme="minorHAnsi" w:hAnsiTheme="minorHAnsi" w:cstheme="minorHAnsi"/>
                <w:sz w:val="18"/>
                <w:szCs w:val="18"/>
              </w:rPr>
              <w:t>caregiver</w:t>
            </w:r>
          </w:p>
        </w:tc>
        <w:tc>
          <w:tcPr>
            <w:tcW w:w="1134" w:type="dxa"/>
          </w:tcPr>
          <w:p w:rsidR="006B43AA" w:rsidRPr="00575647" w:rsidRDefault="00BD212D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Strong neg.</w:t>
            </w:r>
          </w:p>
        </w:tc>
        <w:tc>
          <w:tcPr>
            <w:tcW w:w="6940" w:type="dxa"/>
          </w:tcPr>
          <w:p w:rsidR="006B43AA" w:rsidRPr="00575647" w:rsidRDefault="00712E8E" w:rsidP="00BD212D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Strong correlation between child FHS and caregiver HRQoL as OM in the child is thought to have impact on the whole family.</w:t>
            </w:r>
          </w:p>
        </w:tc>
        <w:tc>
          <w:tcPr>
            <w:tcW w:w="873" w:type="dxa"/>
          </w:tcPr>
          <w:p w:rsidR="006B43AA" w:rsidRPr="00575647" w:rsidRDefault="006B43AA" w:rsidP="00BD212D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75647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-0.71</w:t>
            </w:r>
          </w:p>
        </w:tc>
      </w:tr>
    </w:tbl>
    <w:p w:rsidR="007D2BAC" w:rsidRPr="00575647" w:rsidRDefault="007D2BAC">
      <w:pPr>
        <w:rPr>
          <w:rFonts w:asciiTheme="minorHAnsi" w:hAnsiTheme="minorHAnsi" w:cstheme="minorHAnsi"/>
          <w:sz w:val="18"/>
          <w:szCs w:val="18"/>
        </w:rPr>
      </w:pPr>
    </w:p>
    <w:p w:rsidR="007D2BAC" w:rsidRPr="00575647" w:rsidRDefault="007D2BAC">
      <w:pPr>
        <w:rPr>
          <w:rFonts w:asciiTheme="minorHAnsi" w:hAnsiTheme="minorHAnsi" w:cstheme="minorHAnsi"/>
          <w:sz w:val="18"/>
          <w:szCs w:val="18"/>
        </w:rPr>
      </w:pPr>
    </w:p>
    <w:p w:rsidR="00877794" w:rsidRDefault="00877794">
      <w:pPr>
        <w:spacing w:after="200" w:line="276" w:lineRule="auto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br w:type="page"/>
      </w:r>
    </w:p>
    <w:p w:rsidR="00877794" w:rsidRDefault="00877794" w:rsidP="00877794">
      <w:pPr>
        <w:spacing w:line="480" w:lineRule="auto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lastRenderedPageBreak/>
        <w:t>Test-retest group</w:t>
      </w:r>
    </w:p>
    <w:p w:rsidR="00877794" w:rsidRPr="00664A58" w:rsidRDefault="00877794" w:rsidP="00877794">
      <w:pPr>
        <w:rPr>
          <w:rFonts w:asciiTheme="minorHAnsi" w:hAnsiTheme="minorHAnsi" w:cstheme="minorHAnsi"/>
          <w:sz w:val="18"/>
          <w:szCs w:val="18"/>
          <w:lang w:val="en-US"/>
        </w:rPr>
      </w:pPr>
      <w:r w:rsidRPr="00664A58">
        <w:rPr>
          <w:rFonts w:asciiTheme="minorHAnsi" w:hAnsiTheme="minorHAnsi" w:cstheme="minorHAnsi"/>
          <w:sz w:val="18"/>
          <w:szCs w:val="18"/>
          <w:lang w:val="en-US"/>
        </w:rPr>
        <w:t xml:space="preserve">Table presents </w:t>
      </w:r>
      <w:r>
        <w:rPr>
          <w:rFonts w:asciiTheme="minorHAnsi" w:hAnsiTheme="minorHAnsi" w:cstheme="minorHAnsi"/>
          <w:sz w:val="18"/>
          <w:szCs w:val="18"/>
          <w:lang w:val="en-US"/>
        </w:rPr>
        <w:t>comparison analysis</w:t>
      </w:r>
      <w:r w:rsidRPr="00664A58">
        <w:rPr>
          <w:rFonts w:asciiTheme="minorHAnsi" w:hAnsiTheme="minorHAnsi" w:cstheme="minorHAnsi"/>
          <w:sz w:val="18"/>
          <w:szCs w:val="18"/>
          <w:lang w:val="en-US"/>
        </w:rPr>
        <w:t xml:space="preserve"> between the test-retest group and</w:t>
      </w:r>
      <w:r>
        <w:rPr>
          <w:rFonts w:asciiTheme="minorHAnsi" w:hAnsiTheme="minorHAnsi" w:cstheme="minorHAnsi"/>
          <w:sz w:val="18"/>
          <w:szCs w:val="18"/>
          <w:lang w:val="en-US"/>
        </w:rPr>
        <w:t xml:space="preserve"> the remaining study population – no significant differences on variable age, gender, diagnostic subgroup or baseline scores.</w:t>
      </w:r>
    </w:p>
    <w:tbl>
      <w:tblPr>
        <w:tblStyle w:val="TableGrid"/>
        <w:tblW w:w="0" w:type="auto"/>
        <w:tblLook w:val="04A0"/>
      </w:tblPr>
      <w:tblGrid>
        <w:gridCol w:w="3794"/>
        <w:gridCol w:w="2977"/>
        <w:gridCol w:w="3685"/>
        <w:gridCol w:w="1276"/>
      </w:tblGrid>
      <w:tr w:rsidR="00877794" w:rsidRPr="00664A58" w:rsidTr="008F54E2">
        <w:tc>
          <w:tcPr>
            <w:tcW w:w="3794" w:type="dxa"/>
            <w:shd w:val="clear" w:color="auto" w:fill="BFBFBF" w:themeFill="background1" w:themeFillShade="BF"/>
          </w:tcPr>
          <w:p w:rsidR="00877794" w:rsidRPr="00664A58" w:rsidRDefault="00877794" w:rsidP="008F54E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Test-retest group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(N=135)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Remaining study population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(N=300)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p-value</w:t>
            </w:r>
          </w:p>
        </w:tc>
      </w:tr>
      <w:tr w:rsidR="00877794" w:rsidRPr="00664A58" w:rsidTr="008F54E2">
        <w:tc>
          <w:tcPr>
            <w:tcW w:w="3794" w:type="dxa"/>
          </w:tcPr>
          <w:p w:rsidR="00877794" w:rsidRPr="00664A58" w:rsidRDefault="00877794" w:rsidP="008F54E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Age, median (Iqr)</w:t>
            </w:r>
          </w:p>
        </w:tc>
        <w:tc>
          <w:tcPr>
            <w:tcW w:w="2977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1.42 (1.02)</w:t>
            </w:r>
          </w:p>
        </w:tc>
        <w:tc>
          <w:tcPr>
            <w:tcW w:w="3685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1.46 (1.28)</w:t>
            </w:r>
          </w:p>
        </w:tc>
        <w:tc>
          <w:tcPr>
            <w:tcW w:w="1276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0.523</w:t>
            </w:r>
            <w:r w:rsidRPr="00664A5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</w:tr>
      <w:tr w:rsidR="00877794" w:rsidRPr="00664A58" w:rsidTr="008F54E2">
        <w:tc>
          <w:tcPr>
            <w:tcW w:w="3794" w:type="dxa"/>
          </w:tcPr>
          <w:p w:rsidR="00877794" w:rsidRPr="00664A58" w:rsidRDefault="00877794" w:rsidP="008F54E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Gender male, N (%)</w:t>
            </w:r>
          </w:p>
        </w:tc>
        <w:tc>
          <w:tcPr>
            <w:tcW w:w="2977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80 (54.7)</w:t>
            </w:r>
          </w:p>
        </w:tc>
        <w:tc>
          <w:tcPr>
            <w:tcW w:w="3685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164 (59.3)</w:t>
            </w:r>
          </w:p>
        </w:tc>
        <w:tc>
          <w:tcPr>
            <w:tcW w:w="1276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0.372</w:t>
            </w:r>
            <w:r w:rsidRPr="00664A5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</w:tr>
      <w:tr w:rsidR="00877794" w:rsidRPr="00664A58" w:rsidTr="008F54E2">
        <w:tc>
          <w:tcPr>
            <w:tcW w:w="3794" w:type="dxa"/>
          </w:tcPr>
          <w:p w:rsidR="00877794" w:rsidRPr="00664A58" w:rsidRDefault="00877794" w:rsidP="008F54E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Diagnostic subgroup, N (%)</w:t>
            </w:r>
          </w:p>
        </w:tc>
        <w:tc>
          <w:tcPr>
            <w:tcW w:w="2977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OME: 67 (49.6)</w:t>
            </w:r>
          </w:p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rAOM: 22 (16.3)</w:t>
            </w:r>
          </w:p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rAOM/OME: 45 (33.3)</w:t>
            </w:r>
          </w:p>
        </w:tc>
        <w:tc>
          <w:tcPr>
            <w:tcW w:w="3685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OME: 139 (46.3)</w:t>
            </w:r>
          </w:p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rAOM: 41 (13.7)</w:t>
            </w:r>
          </w:p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rAOM/OME: 118 (39.3)</w:t>
            </w:r>
          </w:p>
        </w:tc>
        <w:tc>
          <w:tcPr>
            <w:tcW w:w="1276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0.242 </w:t>
            </w:r>
            <w:r w:rsidRPr="00664A5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877794" w:rsidRPr="00664A58" w:rsidTr="008F54E2">
        <w:tc>
          <w:tcPr>
            <w:tcW w:w="3794" w:type="dxa"/>
          </w:tcPr>
          <w:p w:rsidR="00877794" w:rsidRPr="00664A58" w:rsidRDefault="00877794" w:rsidP="008F54E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Baseline FHS score, mean (SD)</w:t>
            </w:r>
          </w:p>
        </w:tc>
        <w:tc>
          <w:tcPr>
            <w:tcW w:w="2977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42.9 (18.7)</w:t>
            </w:r>
          </w:p>
        </w:tc>
        <w:tc>
          <w:tcPr>
            <w:tcW w:w="3685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45.2 (19.0)</w:t>
            </w:r>
          </w:p>
        </w:tc>
        <w:tc>
          <w:tcPr>
            <w:tcW w:w="1276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0.252</w:t>
            </w:r>
            <w:r w:rsidRPr="00664A5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 xml:space="preserve"> c</w:t>
            </w:r>
          </w:p>
        </w:tc>
      </w:tr>
      <w:tr w:rsidR="00877794" w:rsidRPr="00664A58" w:rsidTr="008F54E2">
        <w:tc>
          <w:tcPr>
            <w:tcW w:w="3794" w:type="dxa"/>
          </w:tcPr>
          <w:p w:rsidR="00877794" w:rsidRPr="00664A58" w:rsidRDefault="00877794" w:rsidP="008F54E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Baseline NRS score, mean (SD)</w:t>
            </w:r>
          </w:p>
        </w:tc>
        <w:tc>
          <w:tcPr>
            <w:tcW w:w="2977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50.8 (23.2)</w:t>
            </w:r>
          </w:p>
        </w:tc>
        <w:tc>
          <w:tcPr>
            <w:tcW w:w="3685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49.0 (23.2)</w:t>
            </w:r>
          </w:p>
        </w:tc>
        <w:tc>
          <w:tcPr>
            <w:tcW w:w="1276" w:type="dxa"/>
          </w:tcPr>
          <w:p w:rsidR="00877794" w:rsidRPr="00664A58" w:rsidRDefault="00877794" w:rsidP="008F54E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64A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0.518</w:t>
            </w:r>
            <w:r w:rsidRPr="00664A5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</w:tr>
    </w:tbl>
    <w:p w:rsidR="00877794" w:rsidRPr="00664A58" w:rsidRDefault="00877794" w:rsidP="00877794">
      <w:pPr>
        <w:spacing w:line="48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664A58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664A58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a</w:t>
      </w:r>
      <w:r w:rsidRPr="00664A58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1D3CE8" w:rsidRPr="001D3CE8">
        <w:rPr>
          <w:rFonts w:asciiTheme="minorHAnsi" w:hAnsiTheme="minorHAnsi" w:cstheme="minorHAnsi"/>
          <w:sz w:val="18"/>
          <w:szCs w:val="18"/>
          <w:lang w:val="en-GB"/>
        </w:rPr>
        <w:t>Wilcoxon rank-sum (Mann-Whitney)</w:t>
      </w:r>
      <w:r w:rsidRPr="001D3CE8">
        <w:rPr>
          <w:rFonts w:asciiTheme="minorHAnsi" w:hAnsiTheme="minorHAnsi" w:cstheme="minorHAnsi"/>
          <w:sz w:val="18"/>
          <w:szCs w:val="18"/>
          <w:lang w:val="en-US"/>
        </w:rPr>
        <w:t>,</w:t>
      </w:r>
      <w:r w:rsidRPr="00664A58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664A58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b</w:t>
      </w:r>
      <w:r w:rsidRPr="00664A58">
        <w:rPr>
          <w:rFonts w:asciiTheme="minorHAnsi" w:hAnsiTheme="minorHAnsi" w:cstheme="minorHAnsi"/>
          <w:sz w:val="18"/>
          <w:szCs w:val="18"/>
          <w:lang w:val="en-US"/>
        </w:rPr>
        <w:t xml:space="preserve"> one-way analysis of variance (ANOVA), </w:t>
      </w:r>
      <w:r w:rsidRPr="00664A58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c</w:t>
      </w:r>
      <w:r w:rsidRPr="00664A58">
        <w:rPr>
          <w:rFonts w:asciiTheme="minorHAnsi" w:hAnsiTheme="minorHAnsi" w:cstheme="minorHAnsi"/>
          <w:sz w:val="18"/>
          <w:szCs w:val="18"/>
          <w:lang w:val="en-US"/>
        </w:rPr>
        <w:t xml:space="preserve"> students t-test</w:t>
      </w:r>
    </w:p>
    <w:p w:rsidR="007F1B3F" w:rsidRPr="00877794" w:rsidRDefault="007F1B3F">
      <w:pPr>
        <w:rPr>
          <w:rFonts w:asciiTheme="minorHAnsi" w:hAnsiTheme="minorHAnsi" w:cstheme="minorHAnsi"/>
          <w:sz w:val="18"/>
          <w:szCs w:val="18"/>
          <w:lang w:val="en-US"/>
        </w:rPr>
      </w:pPr>
    </w:p>
    <w:sectPr w:rsidR="007F1B3F" w:rsidRPr="00877794" w:rsidSect="008A0C1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8A0C14"/>
    <w:rsid w:val="00053629"/>
    <w:rsid w:val="00134BF8"/>
    <w:rsid w:val="00136325"/>
    <w:rsid w:val="00142167"/>
    <w:rsid w:val="001844A6"/>
    <w:rsid w:val="001D3CE8"/>
    <w:rsid w:val="001F51A5"/>
    <w:rsid w:val="00234E7A"/>
    <w:rsid w:val="0023629B"/>
    <w:rsid w:val="00245D8C"/>
    <w:rsid w:val="002B4F89"/>
    <w:rsid w:val="002D3BA5"/>
    <w:rsid w:val="002E3B27"/>
    <w:rsid w:val="00326A18"/>
    <w:rsid w:val="00383B16"/>
    <w:rsid w:val="00474762"/>
    <w:rsid w:val="00512EC2"/>
    <w:rsid w:val="005329B9"/>
    <w:rsid w:val="00545A88"/>
    <w:rsid w:val="00555B64"/>
    <w:rsid w:val="00575647"/>
    <w:rsid w:val="005A40AA"/>
    <w:rsid w:val="005C4691"/>
    <w:rsid w:val="005D0C19"/>
    <w:rsid w:val="0066286F"/>
    <w:rsid w:val="00664A58"/>
    <w:rsid w:val="006B43AA"/>
    <w:rsid w:val="006C5C91"/>
    <w:rsid w:val="006D080E"/>
    <w:rsid w:val="006E0FE6"/>
    <w:rsid w:val="00712E8E"/>
    <w:rsid w:val="0076201C"/>
    <w:rsid w:val="00766575"/>
    <w:rsid w:val="00783ACD"/>
    <w:rsid w:val="00790516"/>
    <w:rsid w:val="007C3B4E"/>
    <w:rsid w:val="007D2BAC"/>
    <w:rsid w:val="007F1B3F"/>
    <w:rsid w:val="00877794"/>
    <w:rsid w:val="008A0C14"/>
    <w:rsid w:val="008C0ED8"/>
    <w:rsid w:val="00906DCF"/>
    <w:rsid w:val="00920D89"/>
    <w:rsid w:val="009B4D99"/>
    <w:rsid w:val="00B11A3D"/>
    <w:rsid w:val="00B47A36"/>
    <w:rsid w:val="00BC3F33"/>
    <w:rsid w:val="00BD212D"/>
    <w:rsid w:val="00C31823"/>
    <w:rsid w:val="00C376B1"/>
    <w:rsid w:val="00CC6952"/>
    <w:rsid w:val="00D04EDA"/>
    <w:rsid w:val="00D753D0"/>
    <w:rsid w:val="00D85A63"/>
    <w:rsid w:val="00E3145A"/>
    <w:rsid w:val="00E92983"/>
    <w:rsid w:val="00EE3C30"/>
    <w:rsid w:val="00FA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9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983"/>
    <w:rPr>
      <w:rFonts w:ascii="Tahoma" w:eastAsia="Times New Roman" w:hAnsi="Tahoma" w:cs="Tahoma"/>
      <w:sz w:val="16"/>
      <w:szCs w:val="16"/>
      <w:lang w:val="da-DK" w:eastAsia="da-DK"/>
    </w:rPr>
  </w:style>
  <w:style w:type="table" w:styleId="TableGrid">
    <w:name w:val="Table Grid"/>
    <w:basedOn w:val="TableNormal"/>
    <w:uiPriority w:val="59"/>
    <w:rsid w:val="00512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83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B16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B1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9298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92983"/>
    <w:rPr>
      <w:rFonts w:ascii="Tahoma" w:eastAsia="Times New Roman" w:hAnsi="Tahoma" w:cs="Tahoma"/>
      <w:sz w:val="16"/>
      <w:szCs w:val="16"/>
      <w:lang w:val="da-DK" w:eastAsia="da-DK"/>
    </w:rPr>
  </w:style>
  <w:style w:type="table" w:styleId="Tabel-Gitter">
    <w:name w:val="Table Grid"/>
    <w:basedOn w:val="Tabel-Normal"/>
    <w:uiPriority w:val="59"/>
    <w:rsid w:val="00512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383B1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83B16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83B1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10775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Heidemann</dc:creator>
  <cp:lastModifiedBy>lomandam</cp:lastModifiedBy>
  <cp:revision>6</cp:revision>
  <dcterms:created xsi:type="dcterms:W3CDTF">2013-09-26T08:03:00Z</dcterms:created>
  <dcterms:modified xsi:type="dcterms:W3CDTF">2013-11-20T16:34:00Z</dcterms:modified>
</cp:coreProperties>
</file>