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8C" w:rsidRDefault="0043448C" w:rsidP="0043448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Box 1. Semi-structured telephone interview topic guide:  Investigators and End users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42"/>
      </w:tblGrid>
      <w:tr w:rsidR="0043448C" w:rsidTr="0043448C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Recall of research aims, key finding and implications</w:t>
            </w:r>
          </w:p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Dissemination process (how, factors influencing the dissemination process)</w:t>
            </w:r>
          </w:p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Interface with end users – how research team wo</w:t>
            </w:r>
            <w:r w:rsidR="00941273">
              <w:rPr>
                <w:rFonts w:ascii="Times New Roman" w:hAnsi="Times New Roman"/>
                <w:lang w:val="en-US"/>
              </w:rPr>
              <w:t>rked with potential end users (i</w:t>
            </w:r>
            <w:r>
              <w:rPr>
                <w:rFonts w:ascii="Times New Roman" w:hAnsi="Times New Roman"/>
                <w:lang w:val="en-US"/>
              </w:rPr>
              <w:t>nvestigators only)</w:t>
            </w:r>
          </w:p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Interface with researchers – how were end users involved in the research project, how did they hear about the findings (end users only)</w:t>
            </w:r>
          </w:p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Overall impact – how have the findings been used </w:t>
            </w:r>
          </w:p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Specific impacts – capacity building, partnerships, policy and product development, health and other sector impacts, societal and economic impacts</w:t>
            </w:r>
          </w:p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Circumstances surrounding the use of the findings, or limited impact of the findings</w:t>
            </w:r>
          </w:p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Evidence of impacts- documentary sources</w:t>
            </w:r>
          </w:p>
          <w:p w:rsidR="0043448C" w:rsidRDefault="0043448C" w:rsidP="009E25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Nomination of end users (investigators only)</w:t>
            </w:r>
          </w:p>
        </w:tc>
      </w:tr>
    </w:tbl>
    <w:p w:rsidR="00D64116" w:rsidRPr="0043448C" w:rsidRDefault="00941273">
      <w:pPr>
        <w:rPr>
          <w:rFonts w:ascii="Times New Roman" w:hAnsi="Times New Roman"/>
          <w:sz w:val="24"/>
          <w:szCs w:val="24"/>
        </w:rPr>
      </w:pPr>
    </w:p>
    <w:sectPr w:rsidR="00D64116" w:rsidRPr="0043448C" w:rsidSect="00BC3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3A42"/>
    <w:multiLevelType w:val="hybridMultilevel"/>
    <w:tmpl w:val="7B2223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43448C"/>
    <w:rsid w:val="0043448C"/>
    <w:rsid w:val="004F3D0B"/>
    <w:rsid w:val="006E7402"/>
    <w:rsid w:val="00941273"/>
    <w:rsid w:val="009D26A6"/>
    <w:rsid w:val="00BC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8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4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2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>NSW Department of Health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</dc:creator>
  <cp:keywords/>
  <dc:description/>
  <cp:lastModifiedBy>amila</cp:lastModifiedBy>
  <cp:revision>2</cp:revision>
  <dcterms:created xsi:type="dcterms:W3CDTF">2012-11-23T06:27:00Z</dcterms:created>
  <dcterms:modified xsi:type="dcterms:W3CDTF">2012-11-23T10:49:00Z</dcterms:modified>
</cp:coreProperties>
</file>