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025" w:rsidRPr="00D670D5" w:rsidRDefault="00791025" w:rsidP="00791025">
      <w:pPr>
        <w:spacing w:line="240" w:lineRule="auto"/>
        <w:rPr>
          <w:lang w:val="en-GB"/>
        </w:rPr>
      </w:pPr>
    </w:p>
    <w:tbl>
      <w:tblPr>
        <w:tblW w:w="13623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709"/>
        <w:gridCol w:w="1134"/>
        <w:gridCol w:w="2551"/>
        <w:gridCol w:w="1134"/>
        <w:gridCol w:w="3260"/>
        <w:gridCol w:w="851"/>
        <w:gridCol w:w="1984"/>
      </w:tblGrid>
      <w:tr w:rsidR="00791025" w:rsidRPr="00D670D5" w:rsidTr="002D35DD">
        <w:trPr>
          <w:trHeight w:val="255"/>
        </w:trPr>
        <w:tc>
          <w:tcPr>
            <w:tcW w:w="2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D670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PubMed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91025" w:rsidRPr="00D670D5" w:rsidTr="002D35DD">
        <w:trPr>
          <w:trHeight w:val="255"/>
        </w:trPr>
        <w:tc>
          <w:tcPr>
            <w:tcW w:w="3843" w:type="dxa"/>
            <w:gridSpan w:val="2"/>
            <w:tcBorders>
              <w:top w:val="single" w:sz="12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Accident prevention[</w:t>
            </w:r>
            <w:proofErr w:type="spellStart"/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MeSH</w:t>
            </w:r>
            <w:proofErr w:type="spellEnd"/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]</w:t>
            </w:r>
          </w:p>
        </w:tc>
        <w:tc>
          <w:tcPr>
            <w:tcW w:w="2551" w:type="dxa"/>
            <w:tcBorders>
              <w:top w:val="single" w:sz="12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AND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Cost-Benefit Analysis[</w:t>
            </w:r>
            <w:proofErr w:type="spellStart"/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MeSH</w:t>
            </w:r>
            <w:proofErr w:type="spellEnd"/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]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NOT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historical-article[pt]</w:t>
            </w:r>
          </w:p>
        </w:tc>
      </w:tr>
      <w:tr w:rsidR="00791025" w:rsidRPr="00D670D5" w:rsidTr="002D35DD">
        <w:trPr>
          <w:trHeight w:val="255"/>
        </w:trPr>
        <w:tc>
          <w:tcPr>
            <w:tcW w:w="2709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OR</w:t>
            </w:r>
          </w:p>
        </w:tc>
        <w:tc>
          <w:tcPr>
            <w:tcW w:w="1134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OR</w:t>
            </w:r>
          </w:p>
        </w:tc>
      </w:tr>
      <w:tr w:rsidR="00791025" w:rsidRPr="00D670D5" w:rsidTr="002D35DD">
        <w:trPr>
          <w:trHeight w:val="510"/>
        </w:trPr>
        <w:tc>
          <w:tcPr>
            <w:tcW w:w="2709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Wounds and injuries[</w:t>
            </w:r>
            <w:proofErr w:type="spellStart"/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MeSH</w:t>
            </w:r>
            <w:proofErr w:type="spellEnd"/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]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AND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prevention and control[Subheading]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editorial[]pt</w:t>
            </w:r>
          </w:p>
        </w:tc>
      </w:tr>
      <w:tr w:rsidR="00791025" w:rsidRPr="00D670D5" w:rsidTr="002D35DD">
        <w:trPr>
          <w:trHeight w:val="255"/>
        </w:trPr>
        <w:tc>
          <w:tcPr>
            <w:tcW w:w="2709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OR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OR</w:t>
            </w:r>
          </w:p>
        </w:tc>
      </w:tr>
      <w:tr w:rsidR="00791025" w:rsidRPr="00D670D5" w:rsidTr="002D35DD">
        <w:trPr>
          <w:trHeight w:val="255"/>
        </w:trPr>
        <w:tc>
          <w:tcPr>
            <w:tcW w:w="2709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primary prevention[</w:t>
            </w:r>
            <w:proofErr w:type="spellStart"/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MeSH</w:t>
            </w:r>
            <w:proofErr w:type="spellEnd"/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]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letter[pt]</w:t>
            </w:r>
          </w:p>
        </w:tc>
      </w:tr>
      <w:tr w:rsidR="00791025" w:rsidRPr="00D670D5" w:rsidTr="002D35DD">
        <w:trPr>
          <w:trHeight w:val="255"/>
        </w:trPr>
        <w:tc>
          <w:tcPr>
            <w:tcW w:w="2709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OR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91025" w:rsidRPr="00D670D5" w:rsidTr="002D35DD">
        <w:trPr>
          <w:trHeight w:val="255"/>
        </w:trPr>
        <w:tc>
          <w:tcPr>
            <w:tcW w:w="2709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Protective devices[</w:t>
            </w:r>
            <w:proofErr w:type="spellStart"/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MeSH</w:t>
            </w:r>
            <w:proofErr w:type="spellEnd"/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]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91025" w:rsidRPr="00D670D5" w:rsidTr="002D35DD">
        <w:trPr>
          <w:trHeight w:val="255"/>
        </w:trPr>
        <w:tc>
          <w:tcPr>
            <w:tcW w:w="2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791025" w:rsidRPr="00D670D5" w:rsidRDefault="00791025" w:rsidP="00791025">
      <w:pPr>
        <w:spacing w:line="240" w:lineRule="auto"/>
        <w:rPr>
          <w:rFonts w:ascii="Arial" w:hAnsi="Arial" w:cs="Arial"/>
          <w:sz w:val="20"/>
          <w:szCs w:val="20"/>
          <w:lang w:val="en-GB"/>
        </w:rPr>
      </w:pPr>
      <w:proofErr w:type="spellStart"/>
      <w:r w:rsidRPr="00D670D5">
        <w:rPr>
          <w:rFonts w:ascii="Arial" w:hAnsi="Arial" w:cs="Arial"/>
          <w:sz w:val="20"/>
          <w:szCs w:val="20"/>
          <w:lang w:val="en-GB"/>
        </w:rPr>
        <w:t>MeSH</w:t>
      </w:r>
      <w:proofErr w:type="spellEnd"/>
      <w:r w:rsidRPr="00D670D5">
        <w:rPr>
          <w:rFonts w:ascii="Arial" w:hAnsi="Arial" w:cs="Arial"/>
          <w:sz w:val="20"/>
          <w:szCs w:val="20"/>
          <w:lang w:val="en-GB"/>
        </w:rPr>
        <w:t xml:space="preserve"> terms were limited to: published in the last 10 years. Additional searches were conducted to include the not yet </w:t>
      </w:r>
      <w:proofErr w:type="spellStart"/>
      <w:r w:rsidRPr="00D670D5">
        <w:rPr>
          <w:rFonts w:ascii="Arial" w:hAnsi="Arial" w:cs="Arial"/>
          <w:sz w:val="20"/>
          <w:szCs w:val="20"/>
          <w:lang w:val="en-GB"/>
        </w:rPr>
        <w:t>MeSH</w:t>
      </w:r>
      <w:proofErr w:type="spellEnd"/>
      <w:r w:rsidRPr="00D670D5">
        <w:rPr>
          <w:rFonts w:ascii="Arial" w:hAnsi="Arial" w:cs="Arial"/>
          <w:sz w:val="20"/>
          <w:szCs w:val="20"/>
          <w:lang w:val="en-GB"/>
        </w:rPr>
        <w:t xml:space="preserve"> indexed articles. The entry terms of the </w:t>
      </w:r>
      <w:proofErr w:type="spellStart"/>
      <w:r w:rsidRPr="00D670D5">
        <w:rPr>
          <w:rFonts w:ascii="Arial" w:hAnsi="Arial" w:cs="Arial"/>
          <w:sz w:val="20"/>
          <w:szCs w:val="20"/>
          <w:lang w:val="en-GB"/>
        </w:rPr>
        <w:t>MeSH</w:t>
      </w:r>
      <w:proofErr w:type="spellEnd"/>
      <w:r w:rsidRPr="00D670D5">
        <w:rPr>
          <w:rFonts w:ascii="Arial" w:hAnsi="Arial" w:cs="Arial"/>
          <w:sz w:val="20"/>
          <w:szCs w:val="20"/>
          <w:lang w:val="en-GB"/>
        </w:rPr>
        <w:t xml:space="preserve"> terms were used for searches limited to the preceding 180 days.</w:t>
      </w:r>
    </w:p>
    <w:p w:rsidR="00791025" w:rsidRPr="00D670D5" w:rsidRDefault="00791025" w:rsidP="00791025">
      <w:pPr>
        <w:spacing w:line="240" w:lineRule="auto"/>
        <w:rPr>
          <w:lang w:val="en-GB"/>
        </w:rPr>
      </w:pPr>
    </w:p>
    <w:p w:rsidR="00791025" w:rsidRPr="00D670D5" w:rsidRDefault="00791025" w:rsidP="00791025">
      <w:pPr>
        <w:spacing w:line="240" w:lineRule="auto"/>
        <w:rPr>
          <w:lang w:val="en-GB"/>
        </w:rPr>
      </w:pPr>
    </w:p>
    <w:tbl>
      <w:tblPr>
        <w:tblW w:w="13623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709"/>
        <w:gridCol w:w="1134"/>
        <w:gridCol w:w="2551"/>
        <w:gridCol w:w="1134"/>
        <w:gridCol w:w="3119"/>
        <w:gridCol w:w="992"/>
        <w:gridCol w:w="1984"/>
      </w:tblGrid>
      <w:tr w:rsidR="00791025" w:rsidRPr="00D670D5" w:rsidTr="002D35DD">
        <w:trPr>
          <w:trHeight w:val="256"/>
        </w:trPr>
        <w:tc>
          <w:tcPr>
            <w:tcW w:w="2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D670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Embase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095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791025" w:rsidRPr="00D670D5" w:rsidTr="002D35DD">
        <w:trPr>
          <w:trHeight w:val="256"/>
        </w:trPr>
        <w:tc>
          <w:tcPr>
            <w:tcW w:w="3843" w:type="dxa"/>
            <w:gridSpan w:val="2"/>
            <w:tcBorders>
              <w:top w:val="single" w:sz="12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accident prevention'/exp</w:t>
            </w:r>
          </w:p>
        </w:tc>
        <w:tc>
          <w:tcPr>
            <w:tcW w:w="2551" w:type="dxa"/>
            <w:tcBorders>
              <w:top w:val="single" w:sz="12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AND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cost effectiveness analysis'/exp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AND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humans</w:t>
            </w:r>
          </w:p>
        </w:tc>
      </w:tr>
      <w:tr w:rsidR="00791025" w:rsidRPr="00D670D5" w:rsidTr="002D35DD">
        <w:trPr>
          <w:trHeight w:val="256"/>
        </w:trPr>
        <w:tc>
          <w:tcPr>
            <w:tcW w:w="2709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OR</w:t>
            </w:r>
          </w:p>
        </w:tc>
        <w:tc>
          <w:tcPr>
            <w:tcW w:w="1134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OR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91025" w:rsidRPr="00D670D5" w:rsidTr="002D35DD">
        <w:trPr>
          <w:trHeight w:val="512"/>
        </w:trPr>
        <w:tc>
          <w:tcPr>
            <w:tcW w:w="2709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injury'/exp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AND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protective equipment'/exp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 xml:space="preserve"> 'cost utility analysis'/exp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91025" w:rsidRPr="00D670D5" w:rsidTr="002D35DD">
        <w:trPr>
          <w:trHeight w:val="256"/>
        </w:trPr>
        <w:tc>
          <w:tcPr>
            <w:tcW w:w="2709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OR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OR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91025" w:rsidRPr="00D670D5" w:rsidTr="002D35DD">
        <w:trPr>
          <w:trHeight w:val="256"/>
        </w:trPr>
        <w:tc>
          <w:tcPr>
            <w:tcW w:w="2709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primary prevention'/exp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'cost benefit analysis'/exp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91025" w:rsidRPr="00D670D5" w:rsidTr="002D35DD">
        <w:trPr>
          <w:trHeight w:val="256"/>
        </w:trPr>
        <w:tc>
          <w:tcPr>
            <w:tcW w:w="2709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OR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91025" w:rsidRPr="00D670D5" w:rsidTr="002D35DD">
        <w:trPr>
          <w:trHeight w:val="256"/>
        </w:trPr>
        <w:tc>
          <w:tcPr>
            <w:tcW w:w="2709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protection'/exp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91025" w:rsidRPr="00D670D5" w:rsidTr="002D35DD">
        <w:trPr>
          <w:trHeight w:val="256"/>
        </w:trPr>
        <w:tc>
          <w:tcPr>
            <w:tcW w:w="2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791025" w:rsidRPr="00D670D5" w:rsidRDefault="00791025" w:rsidP="00791025">
      <w:pPr>
        <w:spacing w:line="240" w:lineRule="auto"/>
        <w:rPr>
          <w:rFonts w:ascii="Arial" w:hAnsi="Arial" w:cs="Arial"/>
          <w:sz w:val="20"/>
          <w:szCs w:val="20"/>
          <w:lang w:val="en-GB"/>
        </w:rPr>
      </w:pPr>
      <w:r w:rsidRPr="00D670D5">
        <w:rPr>
          <w:rFonts w:ascii="Arial" w:hAnsi="Arial" w:cs="Arial"/>
          <w:sz w:val="20"/>
          <w:szCs w:val="20"/>
          <w:lang w:val="en-GB"/>
        </w:rPr>
        <w:t>Searches were limited to the period between 1998 and 2008</w:t>
      </w:r>
    </w:p>
    <w:p w:rsidR="00791025" w:rsidRPr="00D670D5" w:rsidRDefault="00791025" w:rsidP="00791025">
      <w:pPr>
        <w:spacing w:line="240" w:lineRule="auto"/>
        <w:rPr>
          <w:lang w:val="en-GB"/>
        </w:rPr>
      </w:pPr>
    </w:p>
    <w:tbl>
      <w:tblPr>
        <w:tblW w:w="13623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843"/>
        <w:gridCol w:w="1134"/>
        <w:gridCol w:w="3685"/>
        <w:gridCol w:w="1276"/>
        <w:gridCol w:w="3685"/>
      </w:tblGrid>
      <w:tr w:rsidR="00791025" w:rsidRPr="00D670D5" w:rsidTr="002D35DD">
        <w:trPr>
          <w:trHeight w:val="255"/>
        </w:trPr>
        <w:tc>
          <w:tcPr>
            <w:tcW w:w="3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NHS EED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791025" w:rsidRPr="00D670D5" w:rsidTr="002D35DD">
        <w:trPr>
          <w:trHeight w:val="255"/>
        </w:trPr>
        <w:tc>
          <w:tcPr>
            <w:tcW w:w="3843" w:type="dxa"/>
            <w:tcBorders>
              <w:top w:val="single" w:sz="12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MeSH</w:t>
            </w:r>
            <w:proofErr w:type="spellEnd"/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 xml:space="preserve"> Accident Prevention</w:t>
            </w:r>
          </w:p>
        </w:tc>
        <w:tc>
          <w:tcPr>
            <w:tcW w:w="1134" w:type="dxa"/>
            <w:tcBorders>
              <w:top w:val="single" w:sz="12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tcBorders>
              <w:top w:val="single" w:sz="12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AND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MeSH</w:t>
            </w:r>
            <w:proofErr w:type="spellEnd"/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 xml:space="preserve"> Cost-Benefit Analysis</w:t>
            </w:r>
          </w:p>
        </w:tc>
      </w:tr>
      <w:tr w:rsidR="00791025" w:rsidRPr="00D670D5" w:rsidTr="002D35DD">
        <w:trPr>
          <w:trHeight w:val="255"/>
        </w:trPr>
        <w:tc>
          <w:tcPr>
            <w:tcW w:w="3843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OR</w:t>
            </w:r>
          </w:p>
        </w:tc>
        <w:tc>
          <w:tcPr>
            <w:tcW w:w="1134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91025" w:rsidRPr="00D670D5" w:rsidTr="002D35DD">
        <w:trPr>
          <w:trHeight w:val="510"/>
        </w:trPr>
        <w:tc>
          <w:tcPr>
            <w:tcW w:w="3843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MeSH</w:t>
            </w:r>
            <w:proofErr w:type="spellEnd"/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 xml:space="preserve"> Wounds and Injuries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AND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MeSH</w:t>
            </w:r>
            <w:proofErr w:type="spellEnd"/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 xml:space="preserve"> Primary Prevention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91025" w:rsidRPr="00D670D5" w:rsidTr="002D35DD">
        <w:trPr>
          <w:trHeight w:val="255"/>
        </w:trPr>
        <w:tc>
          <w:tcPr>
            <w:tcW w:w="3843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OR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91025" w:rsidRPr="00D670D5" w:rsidTr="002D35DD">
        <w:trPr>
          <w:trHeight w:val="255"/>
        </w:trPr>
        <w:tc>
          <w:tcPr>
            <w:tcW w:w="3843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MeSH</w:t>
            </w:r>
            <w:proofErr w:type="spellEnd"/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 xml:space="preserve"> Protective Devices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91025" w:rsidRPr="00D670D5" w:rsidTr="002D35DD">
        <w:trPr>
          <w:trHeight w:val="255"/>
        </w:trPr>
        <w:tc>
          <w:tcPr>
            <w:tcW w:w="3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791025" w:rsidRPr="00D670D5" w:rsidRDefault="00791025" w:rsidP="00791025">
      <w:pPr>
        <w:spacing w:line="240" w:lineRule="auto"/>
        <w:rPr>
          <w:rFonts w:ascii="Arial" w:hAnsi="Arial" w:cs="Arial"/>
          <w:sz w:val="20"/>
          <w:szCs w:val="20"/>
          <w:lang w:val="en-GB"/>
        </w:rPr>
      </w:pPr>
      <w:r w:rsidRPr="00D670D5">
        <w:rPr>
          <w:rFonts w:ascii="Arial" w:hAnsi="Arial" w:cs="Arial"/>
          <w:sz w:val="20"/>
          <w:szCs w:val="20"/>
          <w:lang w:val="en-GB"/>
        </w:rPr>
        <w:t xml:space="preserve">Searches using </w:t>
      </w:r>
      <w:proofErr w:type="spellStart"/>
      <w:r w:rsidRPr="00D670D5">
        <w:rPr>
          <w:rFonts w:ascii="Arial" w:hAnsi="Arial" w:cs="Arial"/>
          <w:sz w:val="20"/>
          <w:szCs w:val="20"/>
          <w:lang w:val="en-GB"/>
        </w:rPr>
        <w:t>MeSH</w:t>
      </w:r>
      <w:proofErr w:type="spellEnd"/>
      <w:r w:rsidRPr="00D670D5">
        <w:rPr>
          <w:rFonts w:ascii="Arial" w:hAnsi="Arial" w:cs="Arial"/>
          <w:sz w:val="20"/>
          <w:szCs w:val="20"/>
          <w:lang w:val="en-GB"/>
        </w:rPr>
        <w:t xml:space="preserve"> terms were limited to the period between 1998 and 2008. Additional searches were conducted to include the not yet </w:t>
      </w:r>
      <w:proofErr w:type="spellStart"/>
      <w:r w:rsidRPr="00D670D5">
        <w:rPr>
          <w:rFonts w:ascii="Arial" w:hAnsi="Arial" w:cs="Arial"/>
          <w:sz w:val="20"/>
          <w:szCs w:val="20"/>
          <w:lang w:val="en-GB"/>
        </w:rPr>
        <w:t>MeSH</w:t>
      </w:r>
      <w:proofErr w:type="spellEnd"/>
      <w:r w:rsidRPr="00D670D5">
        <w:rPr>
          <w:rFonts w:ascii="Arial" w:hAnsi="Arial" w:cs="Arial"/>
          <w:sz w:val="20"/>
          <w:szCs w:val="20"/>
          <w:lang w:val="en-GB"/>
        </w:rPr>
        <w:t xml:space="preserve"> indexed articles. The entry terms of the </w:t>
      </w:r>
      <w:proofErr w:type="spellStart"/>
      <w:r w:rsidRPr="00D670D5">
        <w:rPr>
          <w:rFonts w:ascii="Arial" w:hAnsi="Arial" w:cs="Arial"/>
          <w:sz w:val="20"/>
          <w:szCs w:val="20"/>
          <w:lang w:val="en-GB"/>
        </w:rPr>
        <w:t>MeSH</w:t>
      </w:r>
      <w:proofErr w:type="spellEnd"/>
      <w:r w:rsidRPr="00D670D5">
        <w:rPr>
          <w:rFonts w:ascii="Arial" w:hAnsi="Arial" w:cs="Arial"/>
          <w:sz w:val="20"/>
          <w:szCs w:val="20"/>
          <w:lang w:val="en-GB"/>
        </w:rPr>
        <w:t xml:space="preserve"> terms were used for searches limited to the year 2008.</w:t>
      </w:r>
    </w:p>
    <w:p w:rsidR="00791025" w:rsidRPr="00D670D5" w:rsidRDefault="00791025" w:rsidP="00791025">
      <w:pPr>
        <w:spacing w:line="240" w:lineRule="auto"/>
        <w:rPr>
          <w:rFonts w:ascii="Arial" w:hAnsi="Arial" w:cs="Arial"/>
          <w:sz w:val="20"/>
          <w:szCs w:val="20"/>
          <w:lang w:val="en-GB"/>
        </w:rPr>
      </w:pPr>
    </w:p>
    <w:p w:rsidR="00791025" w:rsidRPr="00D670D5" w:rsidRDefault="00791025" w:rsidP="00791025">
      <w:pPr>
        <w:spacing w:line="240" w:lineRule="auto"/>
        <w:rPr>
          <w:lang w:val="en-GB"/>
        </w:rPr>
      </w:pPr>
    </w:p>
    <w:tbl>
      <w:tblPr>
        <w:tblW w:w="13623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843"/>
        <w:gridCol w:w="1134"/>
        <w:gridCol w:w="3685"/>
        <w:gridCol w:w="1304"/>
        <w:gridCol w:w="3657"/>
      </w:tblGrid>
      <w:tr w:rsidR="00791025" w:rsidRPr="00D670D5" w:rsidTr="002D35DD">
        <w:trPr>
          <w:trHeight w:val="255"/>
        </w:trPr>
        <w:tc>
          <w:tcPr>
            <w:tcW w:w="3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Cochrane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36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791025" w:rsidRPr="002E6CEF" w:rsidTr="002D35DD">
        <w:trPr>
          <w:trHeight w:val="255"/>
        </w:trPr>
        <w:tc>
          <w:tcPr>
            <w:tcW w:w="8662" w:type="dxa"/>
            <w:gridSpan w:val="3"/>
            <w:tcBorders>
              <w:top w:val="single" w:sz="12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MeSH</w:t>
            </w:r>
            <w:proofErr w:type="spellEnd"/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 xml:space="preserve"> descriptor Accident Prevention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AND</w:t>
            </w:r>
          </w:p>
        </w:tc>
        <w:tc>
          <w:tcPr>
            <w:tcW w:w="365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MeSH</w:t>
            </w:r>
            <w:proofErr w:type="spellEnd"/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 xml:space="preserve"> descriptor Cost-Benefit Analysis</w:t>
            </w:r>
          </w:p>
        </w:tc>
      </w:tr>
      <w:tr w:rsidR="00791025" w:rsidRPr="00D670D5" w:rsidTr="002D35DD">
        <w:trPr>
          <w:trHeight w:val="255"/>
        </w:trPr>
        <w:tc>
          <w:tcPr>
            <w:tcW w:w="3843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OR</w:t>
            </w:r>
          </w:p>
        </w:tc>
        <w:tc>
          <w:tcPr>
            <w:tcW w:w="1134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57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91025" w:rsidRPr="00D670D5" w:rsidTr="002D35DD">
        <w:trPr>
          <w:trHeight w:val="525"/>
        </w:trPr>
        <w:tc>
          <w:tcPr>
            <w:tcW w:w="3843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MeSH</w:t>
            </w:r>
            <w:proofErr w:type="spellEnd"/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 xml:space="preserve"> descriptor Wounds and Injuries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AND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MeSH</w:t>
            </w:r>
            <w:proofErr w:type="spellEnd"/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 xml:space="preserve"> descriptor Protective Devices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657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91025" w:rsidRPr="00D670D5" w:rsidTr="002D35DD">
        <w:trPr>
          <w:trHeight w:val="255"/>
        </w:trPr>
        <w:tc>
          <w:tcPr>
            <w:tcW w:w="3843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OR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57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91025" w:rsidRPr="00D670D5" w:rsidTr="002D35DD">
        <w:trPr>
          <w:trHeight w:val="255"/>
        </w:trPr>
        <w:tc>
          <w:tcPr>
            <w:tcW w:w="3843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>MeSH</w:t>
            </w:r>
            <w:proofErr w:type="spellEnd"/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 xml:space="preserve"> descriptor Primary Prevention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70D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657" w:type="dxa"/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91025" w:rsidRPr="00D670D5" w:rsidTr="002D35DD">
        <w:trPr>
          <w:trHeight w:val="255"/>
        </w:trPr>
        <w:tc>
          <w:tcPr>
            <w:tcW w:w="3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91025" w:rsidRPr="00D670D5" w:rsidRDefault="00791025" w:rsidP="002D35D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791025" w:rsidRPr="00D670D5" w:rsidRDefault="00791025" w:rsidP="00791025">
      <w:pPr>
        <w:spacing w:line="240" w:lineRule="auto"/>
        <w:rPr>
          <w:rFonts w:ascii="Arial" w:hAnsi="Arial" w:cs="Arial"/>
          <w:sz w:val="20"/>
          <w:szCs w:val="20"/>
          <w:lang w:val="en-GB"/>
        </w:rPr>
      </w:pPr>
      <w:r w:rsidRPr="00D670D5">
        <w:rPr>
          <w:rFonts w:ascii="Arial" w:hAnsi="Arial" w:cs="Arial"/>
          <w:sz w:val="20"/>
          <w:szCs w:val="20"/>
          <w:lang w:val="en-GB"/>
        </w:rPr>
        <w:t xml:space="preserve">Searches using </w:t>
      </w:r>
      <w:proofErr w:type="spellStart"/>
      <w:r w:rsidRPr="00D670D5">
        <w:rPr>
          <w:rFonts w:ascii="Arial" w:hAnsi="Arial" w:cs="Arial"/>
          <w:sz w:val="20"/>
          <w:szCs w:val="20"/>
          <w:lang w:val="en-GB"/>
        </w:rPr>
        <w:t>MeSH</w:t>
      </w:r>
      <w:proofErr w:type="spellEnd"/>
      <w:r w:rsidRPr="00D670D5">
        <w:rPr>
          <w:rFonts w:ascii="Arial" w:hAnsi="Arial" w:cs="Arial"/>
          <w:sz w:val="20"/>
          <w:szCs w:val="20"/>
          <w:lang w:val="en-GB"/>
        </w:rPr>
        <w:t xml:space="preserve"> terms were limited to the period between 1998 and 2008. Additional searches were conducted to include the not yet </w:t>
      </w:r>
      <w:proofErr w:type="spellStart"/>
      <w:r w:rsidRPr="00D670D5">
        <w:rPr>
          <w:rFonts w:ascii="Arial" w:hAnsi="Arial" w:cs="Arial"/>
          <w:sz w:val="20"/>
          <w:szCs w:val="20"/>
          <w:lang w:val="en-GB"/>
        </w:rPr>
        <w:t>MeSH</w:t>
      </w:r>
      <w:proofErr w:type="spellEnd"/>
      <w:r w:rsidRPr="00D670D5">
        <w:rPr>
          <w:rFonts w:ascii="Arial" w:hAnsi="Arial" w:cs="Arial"/>
          <w:sz w:val="20"/>
          <w:szCs w:val="20"/>
          <w:lang w:val="en-GB"/>
        </w:rPr>
        <w:t xml:space="preserve"> indexed articles. The entry terms of the </w:t>
      </w:r>
      <w:proofErr w:type="spellStart"/>
      <w:r w:rsidRPr="00D670D5">
        <w:rPr>
          <w:rFonts w:ascii="Arial" w:hAnsi="Arial" w:cs="Arial"/>
          <w:sz w:val="20"/>
          <w:szCs w:val="20"/>
          <w:lang w:val="en-GB"/>
        </w:rPr>
        <w:t>MeSH</w:t>
      </w:r>
      <w:proofErr w:type="spellEnd"/>
      <w:r w:rsidRPr="00D670D5">
        <w:rPr>
          <w:rFonts w:ascii="Arial" w:hAnsi="Arial" w:cs="Arial"/>
          <w:sz w:val="20"/>
          <w:szCs w:val="20"/>
          <w:lang w:val="en-GB"/>
        </w:rPr>
        <w:t xml:space="preserve"> terms were used for searches limited to the year 2008.</w:t>
      </w:r>
    </w:p>
    <w:p w:rsidR="00D62C74" w:rsidRPr="00791025" w:rsidRDefault="00D62C74">
      <w:pPr>
        <w:rPr>
          <w:lang w:val="en-GB"/>
        </w:rPr>
      </w:pPr>
    </w:p>
    <w:sectPr w:rsidR="00D62C74" w:rsidRPr="00791025" w:rsidSect="0079102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791025"/>
    <w:rsid w:val="0028726D"/>
    <w:rsid w:val="00410961"/>
    <w:rsid w:val="00791025"/>
    <w:rsid w:val="009737E5"/>
    <w:rsid w:val="009F0EF4"/>
    <w:rsid w:val="00A550F0"/>
    <w:rsid w:val="00AC0E08"/>
    <w:rsid w:val="00D62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025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1517</Characters>
  <Application>Microsoft Office Word</Application>
  <DocSecurity>0</DocSecurity>
  <Lines>12</Lines>
  <Paragraphs>3</Paragraphs>
  <ScaleCrop>false</ScaleCrop>
  <Company>Statens Folkhälsoinstitut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hgy</dc:creator>
  <cp:keywords/>
  <dc:description/>
  <cp:lastModifiedBy>hgy</cp:lastModifiedBy>
  <cp:revision>2</cp:revision>
  <dcterms:created xsi:type="dcterms:W3CDTF">2010-09-07T15:24:00Z</dcterms:created>
  <dcterms:modified xsi:type="dcterms:W3CDTF">2010-09-07T15:24:00Z</dcterms:modified>
</cp:coreProperties>
</file>