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763"/>
        <w:gridCol w:w="1295"/>
        <w:gridCol w:w="2446"/>
        <w:gridCol w:w="732"/>
        <w:gridCol w:w="674"/>
        <w:gridCol w:w="730"/>
        <w:gridCol w:w="788"/>
        <w:gridCol w:w="558"/>
        <w:gridCol w:w="596"/>
        <w:gridCol w:w="496"/>
        <w:gridCol w:w="753"/>
        <w:gridCol w:w="606"/>
        <w:gridCol w:w="2731"/>
        <w:tblGridChange w:id="0">
          <w:tblGrid>
            <w:gridCol w:w="763"/>
            <w:gridCol w:w="1295"/>
            <w:gridCol w:w="2446"/>
            <w:gridCol w:w="732"/>
            <w:gridCol w:w="674"/>
            <w:gridCol w:w="730"/>
            <w:gridCol w:w="788"/>
            <w:gridCol w:w="558"/>
            <w:gridCol w:w="596"/>
            <w:gridCol w:w="496"/>
            <w:gridCol w:w="753"/>
            <w:gridCol w:w="606"/>
            <w:gridCol w:w="2731"/>
          </w:tblGrid>
        </w:tblGridChange>
      </w:tblGrid>
      <w:tr w:rsidR="00D80764" w:rsidRPr="00BD51A6" w:rsidTr="00C838EB">
        <w:trPr>
          <w:cantSplit/>
          <w:trHeight w:val="621"/>
          <w:jc w:val="center"/>
        </w:trPr>
        <w:tc>
          <w:tcPr>
            <w:tcW w:w="5000" w:type="pct"/>
            <w:gridSpan w:val="13"/>
            <w:shd w:val="clear" w:color="auto" w:fill="FFFFFF"/>
            <w:vAlign w:val="center"/>
          </w:tcPr>
          <w:p w:rsidR="00D80764" w:rsidRPr="00BD51A6" w:rsidRDefault="00D80764" w:rsidP="00C838EB">
            <w:pPr>
              <w:rPr>
                <w:b/>
              </w:rPr>
            </w:pPr>
            <w:r>
              <w:rPr>
                <w:b/>
              </w:rPr>
              <w:t xml:space="preserve">Supplemental Table 2. </w:t>
            </w:r>
            <w:r w:rsidR="00C838EB" w:rsidRPr="00442EA6">
              <w:rPr>
                <w:b/>
              </w:rPr>
              <w:t>Analyte performance in serum, EDTA plasma (EDTA), and 100 plasma (P100)  for 24 subjects.</w:t>
            </w:r>
            <w:bookmarkStart w:id="1" w:name="_GoBack"/>
            <w:bookmarkEnd w:id="1"/>
          </w:p>
        </w:tc>
      </w:tr>
      <w:tr w:rsidR="00C838EB" w:rsidRPr="00BD51A6" w:rsidTr="00C80EB4">
        <w:trPr>
          <w:cantSplit/>
          <w:trHeight w:val="621"/>
          <w:jc w:val="center"/>
        </w:trPr>
        <w:tc>
          <w:tcPr>
            <w:tcW w:w="290" w:type="pct"/>
            <w:shd w:val="clear" w:color="auto" w:fill="FFFFFF"/>
            <w:vAlign w:val="center"/>
          </w:tcPr>
          <w:p w:rsidR="00C80EB4" w:rsidRPr="00BD51A6" w:rsidRDefault="00C80EB4" w:rsidP="00374BF1">
            <w:pPr>
              <w:jc w:val="center"/>
              <w:rPr>
                <w:b/>
              </w:rPr>
            </w:pPr>
            <w:r w:rsidRPr="00BD51A6">
              <w:rPr>
                <w:b/>
              </w:rPr>
              <w:t>Plex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C80EB4" w:rsidRPr="00BD51A6" w:rsidRDefault="00C80EB4" w:rsidP="00CF5443">
            <w:pPr>
              <w:jc w:val="center"/>
              <w:rPr>
                <w:b/>
                <w:vertAlign w:val="superscript"/>
              </w:rPr>
            </w:pPr>
            <w:r w:rsidRPr="00BD51A6">
              <w:rPr>
                <w:b/>
              </w:rPr>
              <w:t>Analyte Abbreviation</w:t>
            </w:r>
            <w:r w:rsidRPr="00BD51A6">
              <w:rPr>
                <w:b/>
                <w:vertAlign w:val="superscript"/>
              </w:rPr>
              <w:t>*</w:t>
            </w:r>
          </w:p>
        </w:tc>
        <w:tc>
          <w:tcPr>
            <w:tcW w:w="929" w:type="pct"/>
            <w:shd w:val="clear" w:color="auto" w:fill="FFFFFF"/>
            <w:vAlign w:val="center"/>
          </w:tcPr>
          <w:p w:rsidR="00C80EB4" w:rsidRPr="00BD51A6" w:rsidRDefault="00C80EB4" w:rsidP="00374BF1">
            <w:pPr>
              <w:jc w:val="center"/>
              <w:rPr>
                <w:b/>
              </w:rPr>
            </w:pPr>
            <w:r w:rsidRPr="00BD51A6">
              <w:rPr>
                <w:b/>
              </w:rPr>
              <w:t>Analyte Description (alternative commonly-used abbreviations)</w:t>
            </w:r>
          </w:p>
        </w:tc>
        <w:tc>
          <w:tcPr>
            <w:tcW w:w="278" w:type="pct"/>
            <w:shd w:val="clear" w:color="auto" w:fill="FFFFFF"/>
            <w:vAlign w:val="center"/>
          </w:tcPr>
          <w:p w:rsidR="00C80EB4" w:rsidRPr="00BD51A6" w:rsidRDefault="00C80EB4" w:rsidP="00374BF1">
            <w:pPr>
              <w:jc w:val="center"/>
              <w:rPr>
                <w:b/>
              </w:rPr>
            </w:pPr>
            <w:r w:rsidRPr="00BD51A6">
              <w:rPr>
                <w:b/>
              </w:rPr>
              <w:t>Units</w:t>
            </w:r>
          </w:p>
        </w:tc>
        <w:tc>
          <w:tcPr>
            <w:tcW w:w="256" w:type="pct"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  <w:rPr>
                <w:b/>
              </w:rPr>
            </w:pPr>
            <w:r w:rsidRPr="00BD51A6">
              <w:rPr>
                <w:b/>
              </w:rPr>
              <w:t>LLOQ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374BF1">
            <w:pPr>
              <w:jc w:val="center"/>
              <w:rPr>
                <w:b/>
              </w:rPr>
            </w:pPr>
            <w:r w:rsidRPr="00BD51A6">
              <w:rPr>
                <w:b/>
              </w:rPr>
              <w:t>Sample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374BF1">
            <w:pPr>
              <w:jc w:val="center"/>
              <w:rPr>
                <w:b/>
              </w:rPr>
            </w:pPr>
            <w:r w:rsidRPr="00BD51A6">
              <w:rPr>
                <w:b/>
              </w:rPr>
              <w:t>% &lt;LLOQ</w:t>
            </w:r>
          </w:p>
        </w:tc>
        <w:tc>
          <w:tcPr>
            <w:tcW w:w="212" w:type="pct"/>
            <w:shd w:val="clear" w:color="auto" w:fill="FFFFFF"/>
            <w:vAlign w:val="center"/>
          </w:tcPr>
          <w:p w:rsidR="00C80EB4" w:rsidRPr="00BD51A6" w:rsidRDefault="00C80EB4" w:rsidP="00374BF1">
            <w:pPr>
              <w:jc w:val="center"/>
              <w:rPr>
                <w:b/>
              </w:rPr>
            </w:pPr>
            <w:r w:rsidRPr="00BD51A6">
              <w:rPr>
                <w:b/>
              </w:rPr>
              <w:t>N of Pairs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374BF1">
            <w:pPr>
              <w:jc w:val="center"/>
              <w:rPr>
                <w:b/>
              </w:rPr>
            </w:pPr>
            <w:r w:rsidRPr="00BD51A6">
              <w:rPr>
                <w:b/>
              </w:rPr>
              <w:t>Mean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80EB4" w:rsidRPr="00BD51A6" w:rsidRDefault="00C80EB4" w:rsidP="00374BF1">
            <w:pPr>
              <w:jc w:val="center"/>
              <w:rPr>
                <w:b/>
              </w:rPr>
            </w:pPr>
            <w:r w:rsidRPr="00BD51A6">
              <w:rPr>
                <w:b/>
              </w:rPr>
              <w:t>SD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C80EB4" w:rsidRPr="00BD51A6" w:rsidRDefault="00C80EB4" w:rsidP="00374BF1">
            <w:pPr>
              <w:jc w:val="center"/>
              <w:rPr>
                <w:b/>
              </w:rPr>
            </w:pPr>
            <w:r w:rsidRPr="00BD51A6">
              <w:rPr>
                <w:b/>
              </w:rPr>
              <w:t>Re-liability</w:t>
            </w:r>
          </w:p>
        </w:tc>
        <w:tc>
          <w:tcPr>
            <w:tcW w:w="230" w:type="pct"/>
            <w:shd w:val="clear" w:color="auto" w:fill="FFFFFF"/>
            <w:vAlign w:val="center"/>
          </w:tcPr>
          <w:p w:rsidR="00C80EB4" w:rsidRPr="00BD51A6" w:rsidRDefault="00C80EB4" w:rsidP="00374BF1">
            <w:pPr>
              <w:jc w:val="center"/>
              <w:rPr>
                <w:b/>
              </w:rPr>
            </w:pPr>
            <w:r w:rsidRPr="00BD51A6">
              <w:rPr>
                <w:b/>
              </w:rPr>
              <w:t>CV (%)</w:t>
            </w:r>
          </w:p>
        </w:tc>
        <w:tc>
          <w:tcPr>
            <w:tcW w:w="1036" w:type="pct"/>
            <w:shd w:val="clear" w:color="auto" w:fill="FFFFFF"/>
            <w:vAlign w:val="center"/>
          </w:tcPr>
          <w:p w:rsidR="00C80EB4" w:rsidRPr="00BD51A6" w:rsidRDefault="00C80EB4" w:rsidP="00374BF1">
            <w:pPr>
              <w:jc w:val="center"/>
              <w:rPr>
                <w:b/>
              </w:rPr>
            </w:pPr>
            <w:r w:rsidRPr="00BD51A6">
              <w:rPr>
                <w:b/>
              </w:rPr>
              <w:t>Comments</w:t>
            </w:r>
          </w:p>
        </w:tc>
      </w:tr>
      <w:tr w:rsidR="00C838EB" w:rsidRPr="00BD51A6" w:rsidTr="00C80EB4">
        <w:trPr>
          <w:cantSplit/>
          <w:trHeight w:val="197"/>
          <w:jc w:val="center"/>
        </w:trPr>
        <w:tc>
          <w:tcPr>
            <w:tcW w:w="290" w:type="pct"/>
            <w:vMerge w:val="restart"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  <w:r w:rsidRPr="00BD51A6">
              <w:t>Simplex</w:t>
            </w:r>
          </w:p>
        </w:tc>
        <w:tc>
          <w:tcPr>
            <w:tcW w:w="492" w:type="pct"/>
            <w:vMerge w:val="restart"/>
            <w:shd w:val="clear" w:color="auto" w:fill="FFFFFF"/>
            <w:vAlign w:val="center"/>
          </w:tcPr>
          <w:p w:rsidR="00C80EB4" w:rsidRPr="00BD51A6" w:rsidRDefault="00C80EB4" w:rsidP="00CF5443">
            <w:pPr>
              <w:jc w:val="center"/>
            </w:pPr>
            <w:r w:rsidRPr="00BD51A6">
              <w:t>ALB</w:t>
            </w:r>
          </w:p>
        </w:tc>
        <w:tc>
          <w:tcPr>
            <w:tcW w:w="929" w:type="pct"/>
            <w:vMerge w:val="restart"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  <w:r w:rsidRPr="00BD51A6">
              <w:t>Microalbumin</w:t>
            </w:r>
          </w:p>
        </w:tc>
        <w:tc>
          <w:tcPr>
            <w:tcW w:w="278" w:type="pct"/>
            <w:vMerge w:val="restart"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  <w:r w:rsidRPr="00BD51A6">
              <w:t>ug/mL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  <w:r w:rsidRPr="00BD51A6">
              <w:t>2140</w:t>
            </w: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6328E2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0</w:t>
            </w:r>
          </w:p>
        </w:tc>
        <w:tc>
          <w:tcPr>
            <w:tcW w:w="212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21</w:t>
            </w:r>
          </w:p>
        </w:tc>
        <w:tc>
          <w:tcPr>
            <w:tcW w:w="226" w:type="pct"/>
            <w:shd w:val="clear" w:color="auto" w:fill="FFFFFF"/>
          </w:tcPr>
          <w:p w:rsidR="00C80EB4" w:rsidRPr="00BD51A6" w:rsidRDefault="00C80EB4" w:rsidP="002762E7">
            <w:pPr>
              <w:jc w:val="center"/>
            </w:pPr>
            <w:r w:rsidRPr="00BD51A6">
              <w:t>59554</w:t>
            </w:r>
          </w:p>
        </w:tc>
        <w:tc>
          <w:tcPr>
            <w:tcW w:w="188" w:type="pct"/>
            <w:shd w:val="clear" w:color="auto" w:fill="FFFFFF"/>
          </w:tcPr>
          <w:p w:rsidR="00C80EB4" w:rsidRPr="00BD51A6" w:rsidRDefault="00C80EB4" w:rsidP="002762E7">
            <w:pPr>
              <w:jc w:val="center"/>
            </w:pPr>
            <w:r w:rsidRPr="00BD51A6">
              <w:t>5753</w:t>
            </w:r>
          </w:p>
        </w:tc>
        <w:tc>
          <w:tcPr>
            <w:tcW w:w="286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0.30</w:t>
            </w:r>
          </w:p>
        </w:tc>
        <w:tc>
          <w:tcPr>
            <w:tcW w:w="230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9.7</w:t>
            </w:r>
          </w:p>
        </w:tc>
        <w:tc>
          <w:tcPr>
            <w:tcW w:w="1036" w:type="pct"/>
            <w:vMerge w:val="restart"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  <w:r w:rsidRPr="00BD51A6">
              <w:t>Low reliability (&lt;0.60); three pairs of samples not reported due to assay failure.</w:t>
            </w:r>
          </w:p>
        </w:tc>
      </w:tr>
      <w:tr w:rsidR="00C838EB" w:rsidRPr="00BD51A6" w:rsidTr="00C80EB4">
        <w:trPr>
          <w:cantSplit/>
          <w:trHeight w:val="130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/>
            <w:shd w:val="clear" w:color="auto" w:fill="FFFFFF"/>
            <w:vAlign w:val="center"/>
          </w:tcPr>
          <w:p w:rsidR="00C80EB4" w:rsidRPr="00BD51A6" w:rsidRDefault="00C80EB4" w:rsidP="00CF5443">
            <w:pPr>
              <w:jc w:val="center"/>
            </w:pPr>
          </w:p>
        </w:tc>
        <w:tc>
          <w:tcPr>
            <w:tcW w:w="929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78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6328E2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0</w:t>
            </w:r>
          </w:p>
        </w:tc>
        <w:tc>
          <w:tcPr>
            <w:tcW w:w="212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21</w:t>
            </w:r>
          </w:p>
        </w:tc>
        <w:tc>
          <w:tcPr>
            <w:tcW w:w="226" w:type="pct"/>
            <w:shd w:val="clear" w:color="auto" w:fill="FFFFFF"/>
          </w:tcPr>
          <w:p w:rsidR="00C80EB4" w:rsidRPr="00BD51A6" w:rsidRDefault="00C80EB4" w:rsidP="002762E7">
            <w:pPr>
              <w:jc w:val="center"/>
            </w:pPr>
            <w:r w:rsidRPr="00BD51A6">
              <w:t>57990</w:t>
            </w:r>
          </w:p>
        </w:tc>
        <w:tc>
          <w:tcPr>
            <w:tcW w:w="188" w:type="pct"/>
            <w:shd w:val="clear" w:color="auto" w:fill="FFFFFF"/>
          </w:tcPr>
          <w:p w:rsidR="00C80EB4" w:rsidRPr="00BD51A6" w:rsidRDefault="00C80EB4" w:rsidP="002762E7">
            <w:pPr>
              <w:jc w:val="center"/>
            </w:pPr>
            <w:r w:rsidRPr="00BD51A6">
              <w:t>4058</w:t>
            </w:r>
          </w:p>
        </w:tc>
        <w:tc>
          <w:tcPr>
            <w:tcW w:w="286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0.54</w:t>
            </w:r>
          </w:p>
        </w:tc>
        <w:tc>
          <w:tcPr>
            <w:tcW w:w="230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7.0</w:t>
            </w:r>
          </w:p>
        </w:tc>
        <w:tc>
          <w:tcPr>
            <w:tcW w:w="1036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</w:tr>
      <w:tr w:rsidR="00C838EB" w:rsidRPr="00BD51A6" w:rsidTr="00C80EB4">
        <w:trPr>
          <w:cantSplit/>
          <w:trHeight w:val="130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/>
            <w:shd w:val="clear" w:color="auto" w:fill="FFFFFF"/>
            <w:vAlign w:val="center"/>
          </w:tcPr>
          <w:p w:rsidR="00C80EB4" w:rsidRPr="00BD51A6" w:rsidRDefault="00C80EB4" w:rsidP="00CF5443">
            <w:pPr>
              <w:jc w:val="center"/>
            </w:pPr>
          </w:p>
        </w:tc>
        <w:tc>
          <w:tcPr>
            <w:tcW w:w="929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78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6328E2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0</w:t>
            </w:r>
          </w:p>
        </w:tc>
        <w:tc>
          <w:tcPr>
            <w:tcW w:w="212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21</w:t>
            </w:r>
          </w:p>
        </w:tc>
        <w:tc>
          <w:tcPr>
            <w:tcW w:w="226" w:type="pct"/>
            <w:shd w:val="clear" w:color="auto" w:fill="FFFFFF"/>
          </w:tcPr>
          <w:p w:rsidR="00C80EB4" w:rsidRPr="00BD51A6" w:rsidRDefault="00C80EB4" w:rsidP="002762E7">
            <w:pPr>
              <w:jc w:val="center"/>
            </w:pPr>
            <w:r w:rsidRPr="00BD51A6">
              <w:t>54238</w:t>
            </w:r>
          </w:p>
        </w:tc>
        <w:tc>
          <w:tcPr>
            <w:tcW w:w="188" w:type="pct"/>
            <w:shd w:val="clear" w:color="auto" w:fill="FFFFFF"/>
          </w:tcPr>
          <w:p w:rsidR="00C80EB4" w:rsidRPr="00BD51A6" w:rsidRDefault="00C80EB4" w:rsidP="002762E7">
            <w:pPr>
              <w:jc w:val="center"/>
            </w:pPr>
            <w:r w:rsidRPr="00BD51A6">
              <w:t>4433</w:t>
            </w:r>
          </w:p>
        </w:tc>
        <w:tc>
          <w:tcPr>
            <w:tcW w:w="286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0.29</w:t>
            </w:r>
          </w:p>
        </w:tc>
        <w:tc>
          <w:tcPr>
            <w:tcW w:w="230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8.2</w:t>
            </w:r>
          </w:p>
        </w:tc>
        <w:tc>
          <w:tcPr>
            <w:tcW w:w="1036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</w:tr>
      <w:tr w:rsidR="00C838EB" w:rsidRPr="00BD51A6" w:rsidTr="00C80EB4">
        <w:trPr>
          <w:cantSplit/>
          <w:trHeight w:val="197"/>
          <w:jc w:val="center"/>
        </w:trPr>
        <w:tc>
          <w:tcPr>
            <w:tcW w:w="290" w:type="pct"/>
            <w:vMerge w:val="restart"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  <w:r w:rsidRPr="00BD51A6">
              <w:t>HCVD4</w:t>
            </w:r>
          </w:p>
        </w:tc>
        <w:tc>
          <w:tcPr>
            <w:tcW w:w="492" w:type="pct"/>
            <w:vMerge w:val="restart"/>
            <w:shd w:val="clear" w:color="auto" w:fill="FFFFFF"/>
            <w:vAlign w:val="center"/>
          </w:tcPr>
          <w:p w:rsidR="00C80EB4" w:rsidRPr="00BD51A6" w:rsidRDefault="00C80EB4" w:rsidP="00CF5443">
            <w:pPr>
              <w:jc w:val="center"/>
            </w:pPr>
            <w:r w:rsidRPr="00BD51A6">
              <w:t>FABP3</w:t>
            </w:r>
          </w:p>
        </w:tc>
        <w:tc>
          <w:tcPr>
            <w:tcW w:w="929" w:type="pct"/>
            <w:vMerge w:val="restart"/>
            <w:shd w:val="clear" w:color="auto" w:fill="FFFFFF"/>
            <w:vAlign w:val="center"/>
          </w:tcPr>
          <w:p w:rsidR="00C80EB4" w:rsidRPr="00BD51A6" w:rsidRDefault="00C80EB4" w:rsidP="009018B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Fatty acid binding protein 3, muscle and heart (FABP, heart)</w:t>
            </w:r>
          </w:p>
        </w:tc>
        <w:tc>
          <w:tcPr>
            <w:tcW w:w="278" w:type="pct"/>
            <w:vMerge w:val="restart"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  <w:r w:rsidRPr="00BD51A6">
              <w:t>ng/mL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  <w:r w:rsidRPr="00BD51A6">
              <w:t>15</w:t>
            </w: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101B80">
            <w:pPr>
              <w:jc w:val="center"/>
            </w:pPr>
            <w:r w:rsidRPr="00BD51A6">
              <w:t>100</w:t>
            </w:r>
          </w:p>
        </w:tc>
        <w:tc>
          <w:tcPr>
            <w:tcW w:w="212" w:type="pct"/>
            <w:shd w:val="clear" w:color="auto" w:fill="FFFFFF"/>
            <w:vAlign w:val="bottom"/>
          </w:tcPr>
          <w:p w:rsidR="00C80EB4" w:rsidRPr="00BD51A6" w:rsidRDefault="00C80EB4" w:rsidP="00C80EB4">
            <w:pPr>
              <w:jc w:val="center"/>
            </w:pPr>
            <w:r>
              <w:t>0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101B80">
            <w:pPr>
              <w:jc w:val="center"/>
            </w:pPr>
            <w:r w:rsidRPr="00BD51A6">
              <w:t>nd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80EB4" w:rsidRPr="00BD51A6" w:rsidRDefault="00C80EB4" w:rsidP="00101B80">
            <w:pPr>
              <w:jc w:val="center"/>
            </w:pPr>
            <w:r w:rsidRPr="00BD51A6">
              <w:t>nd</w:t>
            </w:r>
          </w:p>
        </w:tc>
        <w:tc>
          <w:tcPr>
            <w:tcW w:w="286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nd</w:t>
            </w:r>
          </w:p>
        </w:tc>
        <w:tc>
          <w:tcPr>
            <w:tcW w:w="230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nd</w:t>
            </w:r>
          </w:p>
        </w:tc>
        <w:tc>
          <w:tcPr>
            <w:tcW w:w="1036" w:type="pct"/>
            <w:vMerge w:val="restart"/>
            <w:shd w:val="clear" w:color="auto" w:fill="FFFFFF"/>
            <w:vAlign w:val="center"/>
          </w:tcPr>
          <w:p w:rsidR="00C80EB4" w:rsidRPr="00BD51A6" w:rsidRDefault="00D80764" w:rsidP="002762E7">
            <w:pPr>
              <w:jc w:val="center"/>
            </w:pPr>
            <w:r>
              <w:t>Not</w:t>
            </w:r>
            <w:r w:rsidR="00C80EB4" w:rsidRPr="00BD51A6">
              <w:t xml:space="preserve"> detected in any sample.</w:t>
            </w:r>
          </w:p>
        </w:tc>
      </w:tr>
      <w:tr w:rsidR="00C838EB" w:rsidRPr="00BD51A6" w:rsidTr="00C80EB4">
        <w:trPr>
          <w:cantSplit/>
          <w:trHeight w:val="130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/>
            <w:shd w:val="clear" w:color="auto" w:fill="FFFFFF"/>
            <w:vAlign w:val="center"/>
          </w:tcPr>
          <w:p w:rsidR="00C80EB4" w:rsidRPr="00BD51A6" w:rsidRDefault="00C80EB4" w:rsidP="00CF5443">
            <w:pPr>
              <w:jc w:val="center"/>
            </w:pPr>
          </w:p>
        </w:tc>
        <w:tc>
          <w:tcPr>
            <w:tcW w:w="929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78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101B80">
            <w:pPr>
              <w:jc w:val="center"/>
            </w:pPr>
            <w:r w:rsidRPr="00BD51A6">
              <w:t>100</w:t>
            </w:r>
          </w:p>
        </w:tc>
        <w:tc>
          <w:tcPr>
            <w:tcW w:w="212" w:type="pct"/>
            <w:shd w:val="clear" w:color="auto" w:fill="FFFFFF"/>
            <w:vAlign w:val="bottom"/>
          </w:tcPr>
          <w:p w:rsidR="00C80EB4" w:rsidRPr="00BD51A6" w:rsidRDefault="00C80EB4" w:rsidP="00C80EB4">
            <w:pPr>
              <w:jc w:val="center"/>
            </w:pPr>
            <w:r>
              <w:t>0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101B80">
            <w:pPr>
              <w:jc w:val="center"/>
            </w:pPr>
            <w:r w:rsidRPr="00BD51A6">
              <w:t>nd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80EB4" w:rsidRPr="00BD51A6" w:rsidRDefault="00C80EB4" w:rsidP="00101B80">
            <w:pPr>
              <w:jc w:val="center"/>
            </w:pPr>
            <w:r w:rsidRPr="00BD51A6">
              <w:t>nd</w:t>
            </w:r>
          </w:p>
        </w:tc>
        <w:tc>
          <w:tcPr>
            <w:tcW w:w="286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nd</w:t>
            </w:r>
          </w:p>
        </w:tc>
        <w:tc>
          <w:tcPr>
            <w:tcW w:w="230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nd</w:t>
            </w:r>
          </w:p>
        </w:tc>
        <w:tc>
          <w:tcPr>
            <w:tcW w:w="1036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</w:tr>
      <w:tr w:rsidR="00C838EB" w:rsidRPr="00BD51A6" w:rsidTr="00C80EB4">
        <w:trPr>
          <w:cantSplit/>
          <w:trHeight w:val="130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/>
            <w:shd w:val="clear" w:color="auto" w:fill="FFFFFF"/>
            <w:vAlign w:val="center"/>
          </w:tcPr>
          <w:p w:rsidR="00C80EB4" w:rsidRPr="00BD51A6" w:rsidRDefault="00C80EB4" w:rsidP="00CF5443">
            <w:pPr>
              <w:jc w:val="center"/>
            </w:pPr>
          </w:p>
        </w:tc>
        <w:tc>
          <w:tcPr>
            <w:tcW w:w="929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78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101B80">
            <w:pPr>
              <w:jc w:val="center"/>
            </w:pPr>
            <w:r w:rsidRPr="00BD51A6">
              <w:t>100</w:t>
            </w:r>
          </w:p>
        </w:tc>
        <w:tc>
          <w:tcPr>
            <w:tcW w:w="212" w:type="pct"/>
            <w:shd w:val="clear" w:color="auto" w:fill="FFFFFF"/>
            <w:vAlign w:val="bottom"/>
          </w:tcPr>
          <w:p w:rsidR="00C80EB4" w:rsidRPr="00BD51A6" w:rsidRDefault="00C80EB4" w:rsidP="00C80EB4">
            <w:pPr>
              <w:jc w:val="center"/>
            </w:pPr>
            <w:r>
              <w:t>0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101B80">
            <w:pPr>
              <w:jc w:val="center"/>
            </w:pPr>
            <w:r w:rsidRPr="00BD51A6">
              <w:t>nd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80EB4" w:rsidRPr="00BD51A6" w:rsidRDefault="00C80EB4" w:rsidP="00101B80">
            <w:pPr>
              <w:jc w:val="center"/>
            </w:pPr>
            <w:r w:rsidRPr="00BD51A6">
              <w:t>nd</w:t>
            </w:r>
          </w:p>
        </w:tc>
        <w:tc>
          <w:tcPr>
            <w:tcW w:w="286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nd</w:t>
            </w:r>
          </w:p>
        </w:tc>
        <w:tc>
          <w:tcPr>
            <w:tcW w:w="230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nd</w:t>
            </w:r>
          </w:p>
        </w:tc>
        <w:tc>
          <w:tcPr>
            <w:tcW w:w="1036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</w:tr>
      <w:tr w:rsidR="00C838EB" w:rsidRPr="00BD51A6" w:rsidTr="00C80EB4">
        <w:trPr>
          <w:cantSplit/>
          <w:trHeight w:val="130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 w:val="restar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MDA-LDL</w:t>
            </w:r>
          </w:p>
        </w:tc>
        <w:tc>
          <w:tcPr>
            <w:tcW w:w="929" w:type="pct"/>
            <w:vMerge w:val="restart"/>
            <w:shd w:val="clear" w:color="auto" w:fill="FFFFFF"/>
            <w:vAlign w:val="center"/>
          </w:tcPr>
          <w:p w:rsidR="00C80EB4" w:rsidRPr="00BD51A6" w:rsidRDefault="00C80EB4" w:rsidP="009018B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Malondialdehyde-modified low-density lipoprotein</w:t>
            </w:r>
          </w:p>
        </w:tc>
        <w:tc>
          <w:tcPr>
            <w:tcW w:w="278" w:type="pct"/>
            <w:vMerge w:val="restar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ng/mL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245</w:t>
            </w: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F6092B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F6092B">
            <w:pPr>
              <w:jc w:val="center"/>
            </w:pPr>
            <w:r w:rsidRPr="00BD51A6">
              <w:t>100</w:t>
            </w:r>
          </w:p>
        </w:tc>
        <w:tc>
          <w:tcPr>
            <w:tcW w:w="212" w:type="pct"/>
            <w:shd w:val="clear" w:color="auto" w:fill="FFFFFF"/>
          </w:tcPr>
          <w:p w:rsidR="00C80EB4" w:rsidRPr="00BD51A6" w:rsidRDefault="00C80EB4" w:rsidP="00C80EB4">
            <w:pPr>
              <w:jc w:val="center"/>
            </w:pPr>
            <w:r>
              <w:t>0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nd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nd</w:t>
            </w:r>
          </w:p>
        </w:tc>
        <w:tc>
          <w:tcPr>
            <w:tcW w:w="286" w:type="pct"/>
            <w:shd w:val="clear" w:color="auto" w:fill="FFFFFF"/>
          </w:tcPr>
          <w:p w:rsidR="00C80EB4" w:rsidRPr="00BD51A6" w:rsidRDefault="00C80EB4" w:rsidP="00F6092B">
            <w:pPr>
              <w:jc w:val="center"/>
            </w:pPr>
            <w:r w:rsidRPr="00BD51A6">
              <w:t>nd</w:t>
            </w:r>
          </w:p>
        </w:tc>
        <w:tc>
          <w:tcPr>
            <w:tcW w:w="230" w:type="pct"/>
            <w:shd w:val="clear" w:color="auto" w:fill="FFFFFF"/>
          </w:tcPr>
          <w:p w:rsidR="00C80EB4" w:rsidRPr="00BD51A6" w:rsidRDefault="00C80EB4" w:rsidP="00F6092B">
            <w:pPr>
              <w:jc w:val="center"/>
            </w:pPr>
            <w:r w:rsidRPr="00BD51A6">
              <w:t>nd</w:t>
            </w:r>
          </w:p>
        </w:tc>
        <w:tc>
          <w:tcPr>
            <w:tcW w:w="1036" w:type="pct"/>
            <w:vMerge w:val="restart"/>
            <w:shd w:val="clear" w:color="auto" w:fill="FFFFFF"/>
            <w:vAlign w:val="center"/>
          </w:tcPr>
          <w:p w:rsidR="00C80EB4" w:rsidRPr="00BD51A6" w:rsidRDefault="00C80EB4" w:rsidP="00D80764">
            <w:pPr>
              <w:jc w:val="center"/>
            </w:pPr>
            <w:r w:rsidRPr="00BD51A6">
              <w:t>N</w:t>
            </w:r>
            <w:r w:rsidR="00D80764">
              <w:t xml:space="preserve">ot </w:t>
            </w:r>
            <w:r w:rsidRPr="00BD51A6">
              <w:t xml:space="preserve">detected </w:t>
            </w:r>
            <w:r w:rsidR="00D80764">
              <w:t>consistently in any sample</w:t>
            </w:r>
            <w:r w:rsidRPr="00BD51A6">
              <w:t>.</w:t>
            </w:r>
          </w:p>
        </w:tc>
      </w:tr>
      <w:tr w:rsidR="00C838EB" w:rsidRPr="00BD51A6" w:rsidTr="00C80EB4">
        <w:trPr>
          <w:cantSplit/>
          <w:trHeight w:val="130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/>
            <w:shd w:val="clear" w:color="auto" w:fill="FFFFFF"/>
            <w:vAlign w:val="center"/>
          </w:tcPr>
          <w:p w:rsidR="00C80EB4" w:rsidRPr="00BD51A6" w:rsidRDefault="00C80EB4" w:rsidP="00CF5443">
            <w:pPr>
              <w:jc w:val="center"/>
            </w:pPr>
          </w:p>
        </w:tc>
        <w:tc>
          <w:tcPr>
            <w:tcW w:w="929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78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101B80">
            <w:pPr>
              <w:jc w:val="center"/>
            </w:pPr>
            <w:r w:rsidRPr="00BD51A6">
              <w:t>92</w:t>
            </w:r>
          </w:p>
        </w:tc>
        <w:tc>
          <w:tcPr>
            <w:tcW w:w="212" w:type="pct"/>
            <w:shd w:val="clear" w:color="auto" w:fill="FFFFFF"/>
          </w:tcPr>
          <w:p w:rsidR="00C80EB4" w:rsidRPr="00BD51A6" w:rsidRDefault="00C80EB4" w:rsidP="00C80EB4">
            <w:pPr>
              <w:jc w:val="center"/>
            </w:pPr>
            <w:r>
              <w:t>nd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101B80">
            <w:pPr>
              <w:jc w:val="center"/>
            </w:pPr>
            <w:r w:rsidRPr="00BD51A6">
              <w:t>nd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80EB4" w:rsidRPr="00BD51A6" w:rsidRDefault="00C80EB4" w:rsidP="00101B80">
            <w:pPr>
              <w:jc w:val="center"/>
            </w:pPr>
            <w:r w:rsidRPr="00BD51A6">
              <w:t>nd</w:t>
            </w:r>
          </w:p>
        </w:tc>
        <w:tc>
          <w:tcPr>
            <w:tcW w:w="286" w:type="pct"/>
            <w:shd w:val="clear" w:color="auto" w:fill="FFFFFF"/>
          </w:tcPr>
          <w:p w:rsidR="00C80EB4" w:rsidRPr="00BD51A6" w:rsidRDefault="00C80EB4" w:rsidP="002D68F6">
            <w:pPr>
              <w:jc w:val="center"/>
            </w:pPr>
            <w:r w:rsidRPr="00BD51A6">
              <w:t>nd</w:t>
            </w:r>
          </w:p>
        </w:tc>
        <w:tc>
          <w:tcPr>
            <w:tcW w:w="230" w:type="pct"/>
            <w:shd w:val="clear" w:color="auto" w:fill="FFFFFF"/>
          </w:tcPr>
          <w:p w:rsidR="00C80EB4" w:rsidRPr="00BD51A6" w:rsidRDefault="00C80EB4" w:rsidP="002D68F6">
            <w:pPr>
              <w:jc w:val="center"/>
            </w:pPr>
            <w:r w:rsidRPr="00BD51A6">
              <w:t>nd</w:t>
            </w:r>
          </w:p>
        </w:tc>
        <w:tc>
          <w:tcPr>
            <w:tcW w:w="1036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</w:tr>
      <w:tr w:rsidR="00C838EB" w:rsidRPr="00BD51A6" w:rsidTr="00C80EB4">
        <w:trPr>
          <w:cantSplit/>
          <w:trHeight w:val="130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/>
            <w:shd w:val="clear" w:color="auto" w:fill="FFFFFF"/>
            <w:vAlign w:val="center"/>
          </w:tcPr>
          <w:p w:rsidR="00C80EB4" w:rsidRPr="00BD51A6" w:rsidRDefault="00C80EB4" w:rsidP="00CF5443">
            <w:pPr>
              <w:jc w:val="center"/>
            </w:pPr>
          </w:p>
        </w:tc>
        <w:tc>
          <w:tcPr>
            <w:tcW w:w="929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78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922C43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922C43">
            <w:pPr>
              <w:jc w:val="center"/>
            </w:pPr>
            <w:r w:rsidRPr="00BD51A6">
              <w:t>92</w:t>
            </w:r>
          </w:p>
        </w:tc>
        <w:tc>
          <w:tcPr>
            <w:tcW w:w="212" w:type="pct"/>
            <w:shd w:val="clear" w:color="auto" w:fill="FFFFFF"/>
          </w:tcPr>
          <w:p w:rsidR="00C80EB4" w:rsidRPr="00BD51A6" w:rsidRDefault="00C80EB4" w:rsidP="00922C43">
            <w:pPr>
              <w:jc w:val="center"/>
            </w:pPr>
            <w:r w:rsidRPr="00BD51A6">
              <w:t>nd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922C43">
            <w:pPr>
              <w:jc w:val="center"/>
            </w:pPr>
            <w:r w:rsidRPr="00BD51A6">
              <w:t>nd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80EB4" w:rsidRPr="00BD51A6" w:rsidRDefault="00C80EB4" w:rsidP="00922C43">
            <w:pPr>
              <w:jc w:val="center"/>
            </w:pPr>
            <w:r w:rsidRPr="00BD51A6">
              <w:t>nd</w:t>
            </w:r>
          </w:p>
        </w:tc>
        <w:tc>
          <w:tcPr>
            <w:tcW w:w="286" w:type="pct"/>
            <w:shd w:val="clear" w:color="auto" w:fill="FFFFFF"/>
          </w:tcPr>
          <w:p w:rsidR="00C80EB4" w:rsidRPr="00BD51A6" w:rsidRDefault="00C80EB4" w:rsidP="00922C43">
            <w:pPr>
              <w:jc w:val="center"/>
            </w:pPr>
            <w:r w:rsidRPr="00BD51A6">
              <w:t>nd</w:t>
            </w:r>
          </w:p>
        </w:tc>
        <w:tc>
          <w:tcPr>
            <w:tcW w:w="230" w:type="pct"/>
            <w:shd w:val="clear" w:color="auto" w:fill="FFFFFF"/>
          </w:tcPr>
          <w:p w:rsidR="00C80EB4" w:rsidRPr="00BD51A6" w:rsidRDefault="00C80EB4" w:rsidP="00922C43">
            <w:pPr>
              <w:jc w:val="center"/>
            </w:pPr>
            <w:r w:rsidRPr="00BD51A6">
              <w:t>nd</w:t>
            </w:r>
          </w:p>
        </w:tc>
        <w:tc>
          <w:tcPr>
            <w:tcW w:w="1036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</w:tr>
      <w:tr w:rsidR="00C838EB" w:rsidRPr="00BD51A6" w:rsidTr="00C80EB4">
        <w:trPr>
          <w:cantSplit/>
          <w:trHeight w:val="130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 w:val="restar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NPPB_PH</w:t>
            </w:r>
          </w:p>
        </w:tc>
        <w:tc>
          <w:tcPr>
            <w:tcW w:w="929" w:type="pct"/>
            <w:vMerge w:val="restart"/>
            <w:shd w:val="clear" w:color="auto" w:fill="FFFFFF"/>
            <w:vAlign w:val="center"/>
          </w:tcPr>
          <w:p w:rsidR="00C80EB4" w:rsidRPr="00BD51A6" w:rsidRDefault="00C80EB4" w:rsidP="00194785">
            <w:pPr>
              <w:jc w:val="center"/>
              <w:rPr>
                <w:color w:val="000000"/>
                <w:sz w:val="22"/>
                <w:szCs w:val="22"/>
              </w:rPr>
            </w:pPr>
            <w:r w:rsidRPr="00BD51A6">
              <w:rPr>
                <w:color w:val="000000"/>
                <w:sz w:val="22"/>
                <w:szCs w:val="22"/>
              </w:rPr>
              <w:t>Natriuretic peptide (N-terminal prohormone)</w:t>
            </w:r>
          </w:p>
          <w:p w:rsidR="00C80EB4" w:rsidRPr="00BD51A6" w:rsidRDefault="00C80EB4" w:rsidP="0019478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(NT proBNP)</w:t>
            </w:r>
          </w:p>
        </w:tc>
        <w:tc>
          <w:tcPr>
            <w:tcW w:w="278" w:type="pct"/>
            <w:vMerge w:val="restar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pg/mL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76</w:t>
            </w: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F6092B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F6092B">
            <w:pPr>
              <w:jc w:val="center"/>
            </w:pPr>
            <w:r w:rsidRPr="00BD51A6">
              <w:t>4</w:t>
            </w:r>
          </w:p>
        </w:tc>
        <w:tc>
          <w:tcPr>
            <w:tcW w:w="212" w:type="pct"/>
            <w:shd w:val="clear" w:color="auto" w:fill="FFFFFF"/>
            <w:vAlign w:val="bottom"/>
          </w:tcPr>
          <w:p w:rsidR="00C80EB4" w:rsidRPr="00BD51A6" w:rsidRDefault="00C80EB4" w:rsidP="00F6092B">
            <w:pPr>
              <w:jc w:val="center"/>
            </w:pPr>
            <w:r w:rsidRPr="00BD51A6">
              <w:t>23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792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65.2</w:t>
            </w:r>
          </w:p>
        </w:tc>
        <w:tc>
          <w:tcPr>
            <w:tcW w:w="286" w:type="pct"/>
            <w:shd w:val="clear" w:color="auto" w:fill="FFFFFF"/>
            <w:vAlign w:val="bottom"/>
          </w:tcPr>
          <w:p w:rsidR="00C80EB4" w:rsidRPr="00BD51A6" w:rsidRDefault="00C80EB4" w:rsidP="00F6092B">
            <w:pPr>
              <w:jc w:val="center"/>
            </w:pPr>
            <w:r w:rsidRPr="00BD51A6">
              <w:t>0.99</w:t>
            </w:r>
          </w:p>
        </w:tc>
        <w:tc>
          <w:tcPr>
            <w:tcW w:w="230" w:type="pct"/>
            <w:shd w:val="clear" w:color="auto" w:fill="FFFFFF"/>
            <w:vAlign w:val="bottom"/>
          </w:tcPr>
          <w:p w:rsidR="00C80EB4" w:rsidRPr="00BD51A6" w:rsidRDefault="00C80EB4" w:rsidP="00F6092B">
            <w:pPr>
              <w:jc w:val="center"/>
            </w:pPr>
            <w:r w:rsidRPr="00BD51A6">
              <w:t>8.2</w:t>
            </w:r>
          </w:p>
        </w:tc>
        <w:tc>
          <w:tcPr>
            <w:tcW w:w="1036" w:type="pct"/>
            <w:vMerge w:val="restart"/>
            <w:shd w:val="clear" w:color="auto" w:fill="FFFFFF"/>
            <w:vAlign w:val="center"/>
          </w:tcPr>
          <w:p w:rsidR="00C80EB4" w:rsidRPr="00BD51A6" w:rsidRDefault="00C80EB4" w:rsidP="00F6087E">
            <w:pPr>
              <w:jc w:val="center"/>
            </w:pPr>
          </w:p>
        </w:tc>
      </w:tr>
      <w:tr w:rsidR="00C838EB" w:rsidRPr="00BD51A6" w:rsidTr="00C80EB4">
        <w:trPr>
          <w:cantSplit/>
          <w:trHeight w:val="130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/>
            <w:shd w:val="clear" w:color="auto" w:fill="FFFFFF"/>
          </w:tcPr>
          <w:p w:rsidR="00C80EB4" w:rsidRPr="00BD51A6" w:rsidRDefault="00C80EB4" w:rsidP="00CF5443">
            <w:pPr>
              <w:jc w:val="center"/>
            </w:pPr>
          </w:p>
        </w:tc>
        <w:tc>
          <w:tcPr>
            <w:tcW w:w="929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78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101B80">
            <w:pPr>
              <w:jc w:val="center"/>
            </w:pPr>
            <w:r w:rsidRPr="00BD51A6">
              <w:t>0</w:t>
            </w:r>
          </w:p>
        </w:tc>
        <w:tc>
          <w:tcPr>
            <w:tcW w:w="212" w:type="pct"/>
            <w:shd w:val="clear" w:color="auto" w:fill="FFFFFF"/>
            <w:vAlign w:val="bottom"/>
          </w:tcPr>
          <w:p w:rsidR="00C80EB4" w:rsidRPr="00BD51A6" w:rsidRDefault="00C80EB4" w:rsidP="00101B80">
            <w:pPr>
              <w:jc w:val="center"/>
            </w:pPr>
            <w:r w:rsidRPr="00BD51A6">
              <w:t>24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101B80">
            <w:pPr>
              <w:jc w:val="center"/>
            </w:pPr>
            <w:r w:rsidRPr="00BD51A6">
              <w:t>988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80EB4" w:rsidRPr="00BD51A6" w:rsidRDefault="00C80EB4" w:rsidP="00101B80">
            <w:pPr>
              <w:jc w:val="center"/>
            </w:pPr>
            <w:r w:rsidRPr="00BD51A6">
              <w:t>57.9</w:t>
            </w:r>
          </w:p>
        </w:tc>
        <w:tc>
          <w:tcPr>
            <w:tcW w:w="286" w:type="pct"/>
            <w:shd w:val="clear" w:color="auto" w:fill="FFFFFF"/>
            <w:vAlign w:val="bottom"/>
          </w:tcPr>
          <w:p w:rsidR="00C80EB4" w:rsidRPr="00BD51A6" w:rsidRDefault="00C80EB4" w:rsidP="002D68F6">
            <w:pPr>
              <w:jc w:val="center"/>
            </w:pPr>
            <w:r w:rsidRPr="00BD51A6">
              <w:t>&gt;0.99</w:t>
            </w:r>
          </w:p>
        </w:tc>
        <w:tc>
          <w:tcPr>
            <w:tcW w:w="230" w:type="pct"/>
            <w:shd w:val="clear" w:color="auto" w:fill="FFFFFF"/>
            <w:vAlign w:val="bottom"/>
          </w:tcPr>
          <w:p w:rsidR="00C80EB4" w:rsidRPr="00BD51A6" w:rsidRDefault="00C80EB4" w:rsidP="002D68F6">
            <w:pPr>
              <w:jc w:val="center"/>
            </w:pPr>
            <w:r w:rsidRPr="00BD51A6">
              <w:t>5.9</w:t>
            </w:r>
          </w:p>
        </w:tc>
        <w:tc>
          <w:tcPr>
            <w:tcW w:w="1036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</w:tr>
      <w:tr w:rsidR="00C838EB" w:rsidRPr="00BD51A6" w:rsidTr="00C80EB4">
        <w:trPr>
          <w:cantSplit/>
          <w:trHeight w:val="130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/>
            <w:shd w:val="clear" w:color="auto" w:fill="FFFFFF"/>
          </w:tcPr>
          <w:p w:rsidR="00C80EB4" w:rsidRPr="00BD51A6" w:rsidRDefault="00C80EB4" w:rsidP="00CF5443">
            <w:pPr>
              <w:jc w:val="center"/>
            </w:pPr>
          </w:p>
        </w:tc>
        <w:tc>
          <w:tcPr>
            <w:tcW w:w="929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78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101B80">
            <w:pPr>
              <w:jc w:val="center"/>
            </w:pPr>
            <w:r w:rsidRPr="00BD51A6">
              <w:t>2</w:t>
            </w:r>
          </w:p>
        </w:tc>
        <w:tc>
          <w:tcPr>
            <w:tcW w:w="212" w:type="pct"/>
            <w:shd w:val="clear" w:color="auto" w:fill="FFFFFF"/>
            <w:vAlign w:val="bottom"/>
          </w:tcPr>
          <w:p w:rsidR="00C80EB4" w:rsidRPr="00BD51A6" w:rsidRDefault="00C80EB4" w:rsidP="00101B80">
            <w:pPr>
              <w:jc w:val="center"/>
            </w:pPr>
            <w:r w:rsidRPr="00BD51A6">
              <w:t>23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101B80">
            <w:pPr>
              <w:jc w:val="center"/>
            </w:pPr>
            <w:r w:rsidRPr="00BD51A6">
              <w:t>1031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80EB4" w:rsidRPr="00BD51A6" w:rsidRDefault="00C80EB4" w:rsidP="00101B80">
            <w:pPr>
              <w:jc w:val="center"/>
            </w:pPr>
            <w:r w:rsidRPr="00BD51A6">
              <w:t>56.8</w:t>
            </w:r>
          </w:p>
        </w:tc>
        <w:tc>
          <w:tcPr>
            <w:tcW w:w="286" w:type="pct"/>
            <w:shd w:val="clear" w:color="auto" w:fill="FFFFFF"/>
            <w:vAlign w:val="bottom"/>
          </w:tcPr>
          <w:p w:rsidR="00C80EB4" w:rsidRPr="00BD51A6" w:rsidRDefault="00C80EB4" w:rsidP="002D68F6">
            <w:pPr>
              <w:jc w:val="center"/>
            </w:pPr>
            <w:r w:rsidRPr="00BD51A6">
              <w:t>&gt;0.99</w:t>
            </w:r>
          </w:p>
        </w:tc>
        <w:tc>
          <w:tcPr>
            <w:tcW w:w="230" w:type="pct"/>
            <w:shd w:val="clear" w:color="auto" w:fill="FFFFFF"/>
            <w:vAlign w:val="bottom"/>
          </w:tcPr>
          <w:p w:rsidR="00C80EB4" w:rsidRPr="00BD51A6" w:rsidRDefault="00C80EB4" w:rsidP="002D68F6">
            <w:pPr>
              <w:jc w:val="center"/>
            </w:pPr>
            <w:r w:rsidRPr="00BD51A6">
              <w:t>5.5</w:t>
            </w:r>
          </w:p>
        </w:tc>
        <w:tc>
          <w:tcPr>
            <w:tcW w:w="1036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</w:tr>
      <w:tr w:rsidR="00C838EB" w:rsidRPr="00BD51A6" w:rsidTr="00C80EB4">
        <w:trPr>
          <w:cantSplit/>
          <w:trHeight w:val="152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 w:val="restar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OLR1</w:t>
            </w:r>
          </w:p>
        </w:tc>
        <w:tc>
          <w:tcPr>
            <w:tcW w:w="929" w:type="pct"/>
            <w:vMerge w:val="restart"/>
            <w:shd w:val="clear" w:color="auto" w:fill="FFFFFF"/>
            <w:vAlign w:val="center"/>
          </w:tcPr>
          <w:p w:rsidR="00C80EB4" w:rsidRPr="00BD51A6" w:rsidRDefault="00C80EB4" w:rsidP="009018B5">
            <w:pPr>
              <w:jc w:val="center"/>
              <w:rPr>
                <w:color w:val="000000"/>
                <w:sz w:val="22"/>
                <w:szCs w:val="22"/>
              </w:rPr>
            </w:pPr>
            <w:r w:rsidRPr="00BD51A6">
              <w:rPr>
                <w:color w:val="000000"/>
                <w:sz w:val="22"/>
                <w:szCs w:val="22"/>
              </w:rPr>
              <w:t>Oxidized low density lipoprotein (lectin-like)</w:t>
            </w:r>
          </w:p>
          <w:p w:rsidR="00C80EB4" w:rsidRPr="00BD51A6" w:rsidRDefault="00C80EB4" w:rsidP="0019478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(LOX-1)</w:t>
            </w:r>
          </w:p>
        </w:tc>
        <w:tc>
          <w:tcPr>
            <w:tcW w:w="278" w:type="pct"/>
            <w:vMerge w:val="restar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ng/mL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0.9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42</w:t>
            </w:r>
          </w:p>
        </w:tc>
        <w:tc>
          <w:tcPr>
            <w:tcW w:w="212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13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1.64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0.24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0.91</w:t>
            </w:r>
          </w:p>
        </w:tc>
        <w:tc>
          <w:tcPr>
            <w:tcW w:w="230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14.4</w:t>
            </w:r>
          </w:p>
        </w:tc>
        <w:tc>
          <w:tcPr>
            <w:tcW w:w="1036" w:type="pct"/>
            <w:vMerge w:val="restart"/>
            <w:shd w:val="clear" w:color="auto" w:fill="FFFFFF"/>
            <w:vAlign w:val="center"/>
          </w:tcPr>
          <w:p w:rsidR="00C80EB4" w:rsidRPr="00BD51A6" w:rsidRDefault="00C80EB4" w:rsidP="00BC0A76">
            <w:pPr>
              <w:jc w:val="center"/>
            </w:pPr>
            <w:r w:rsidRPr="00BD51A6">
              <w:t xml:space="preserve">Only detected in serum, but not in all samples.  </w:t>
            </w:r>
          </w:p>
        </w:tc>
      </w:tr>
      <w:tr w:rsidR="00C838EB" w:rsidRPr="00BD51A6" w:rsidTr="00C80EB4">
        <w:trPr>
          <w:cantSplit/>
          <w:trHeight w:val="96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929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78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100</w:t>
            </w:r>
          </w:p>
        </w:tc>
        <w:tc>
          <w:tcPr>
            <w:tcW w:w="212" w:type="pct"/>
            <w:shd w:val="clear" w:color="auto" w:fill="FFFFFF"/>
            <w:vAlign w:val="center"/>
          </w:tcPr>
          <w:p w:rsidR="00C80EB4" w:rsidRPr="00BD51A6" w:rsidRDefault="00C80EB4" w:rsidP="00C80EB4">
            <w:pPr>
              <w:jc w:val="center"/>
            </w:pPr>
            <w:r>
              <w:t>0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nd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nd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nd</w:t>
            </w:r>
          </w:p>
        </w:tc>
        <w:tc>
          <w:tcPr>
            <w:tcW w:w="230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nd</w:t>
            </w:r>
          </w:p>
        </w:tc>
        <w:tc>
          <w:tcPr>
            <w:tcW w:w="1036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</w:tr>
      <w:tr w:rsidR="00C838EB" w:rsidRPr="00BD51A6" w:rsidTr="00C80EB4">
        <w:trPr>
          <w:cantSplit/>
          <w:trHeight w:val="96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929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78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100</w:t>
            </w:r>
          </w:p>
        </w:tc>
        <w:tc>
          <w:tcPr>
            <w:tcW w:w="212" w:type="pct"/>
            <w:shd w:val="clear" w:color="auto" w:fill="FFFFFF"/>
            <w:vAlign w:val="center"/>
          </w:tcPr>
          <w:p w:rsidR="00C80EB4" w:rsidRPr="00BD51A6" w:rsidRDefault="00C80EB4" w:rsidP="00C80EB4">
            <w:pPr>
              <w:jc w:val="center"/>
            </w:pPr>
            <w:r>
              <w:t>0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nd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nd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nd</w:t>
            </w:r>
          </w:p>
        </w:tc>
        <w:tc>
          <w:tcPr>
            <w:tcW w:w="230" w:type="pc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nd</w:t>
            </w:r>
          </w:p>
        </w:tc>
        <w:tc>
          <w:tcPr>
            <w:tcW w:w="1036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</w:tr>
      <w:tr w:rsidR="00C838EB" w:rsidRPr="00BD51A6" w:rsidTr="00C80EB4">
        <w:trPr>
          <w:cantSplit/>
          <w:trHeight w:val="130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 w:val="restart"/>
            <w:shd w:val="clear" w:color="auto" w:fill="FFFFFF"/>
            <w:vAlign w:val="center"/>
          </w:tcPr>
          <w:p w:rsidR="00C80EB4" w:rsidRPr="00BD51A6" w:rsidRDefault="00C80EB4" w:rsidP="00F6092B">
            <w:pPr>
              <w:jc w:val="center"/>
            </w:pPr>
            <w:r w:rsidRPr="00BD51A6">
              <w:t>THBD</w:t>
            </w:r>
          </w:p>
        </w:tc>
        <w:tc>
          <w:tcPr>
            <w:tcW w:w="929" w:type="pct"/>
            <w:vMerge w:val="restart"/>
            <w:shd w:val="clear" w:color="auto" w:fill="FFFFFF"/>
            <w:vAlign w:val="center"/>
          </w:tcPr>
          <w:p w:rsidR="00C80EB4" w:rsidRPr="00BD51A6" w:rsidRDefault="00C80EB4" w:rsidP="0019478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Thrombomodulin (TM)</w:t>
            </w:r>
          </w:p>
        </w:tc>
        <w:tc>
          <w:tcPr>
            <w:tcW w:w="278" w:type="pct"/>
            <w:vMerge w:val="restart"/>
            <w:shd w:val="clear" w:color="auto" w:fill="FFFFFF"/>
            <w:vAlign w:val="center"/>
          </w:tcPr>
          <w:p w:rsidR="00C80EB4" w:rsidRPr="00BD51A6" w:rsidRDefault="00C80EB4" w:rsidP="00B46EDD">
            <w:pPr>
              <w:jc w:val="center"/>
            </w:pPr>
            <w:r w:rsidRPr="00BD51A6">
              <w:t>ng/mL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  <w:r w:rsidRPr="00BD51A6">
              <w:t>0.24</w:t>
            </w: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0</w:t>
            </w:r>
          </w:p>
        </w:tc>
        <w:tc>
          <w:tcPr>
            <w:tcW w:w="212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24</w:t>
            </w:r>
          </w:p>
        </w:tc>
        <w:tc>
          <w:tcPr>
            <w:tcW w:w="226" w:type="pct"/>
            <w:shd w:val="clear" w:color="auto" w:fill="FFFFFF"/>
          </w:tcPr>
          <w:p w:rsidR="00C80EB4" w:rsidRPr="00BD51A6" w:rsidRDefault="00C80EB4" w:rsidP="002762E7">
            <w:pPr>
              <w:jc w:val="center"/>
            </w:pPr>
            <w:r w:rsidRPr="00BD51A6">
              <w:t>4.28</w:t>
            </w:r>
          </w:p>
        </w:tc>
        <w:tc>
          <w:tcPr>
            <w:tcW w:w="188" w:type="pct"/>
            <w:shd w:val="clear" w:color="auto" w:fill="FFFFFF"/>
          </w:tcPr>
          <w:p w:rsidR="00C80EB4" w:rsidRPr="00BD51A6" w:rsidRDefault="00C80EB4" w:rsidP="002762E7">
            <w:pPr>
              <w:jc w:val="center"/>
            </w:pPr>
            <w:r w:rsidRPr="00BD51A6">
              <w:t>0.14</w:t>
            </w:r>
          </w:p>
        </w:tc>
        <w:tc>
          <w:tcPr>
            <w:tcW w:w="286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0.98</w:t>
            </w:r>
          </w:p>
        </w:tc>
        <w:tc>
          <w:tcPr>
            <w:tcW w:w="230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3.4</w:t>
            </w:r>
          </w:p>
        </w:tc>
        <w:tc>
          <w:tcPr>
            <w:tcW w:w="1036" w:type="pct"/>
            <w:vMerge w:val="restart"/>
            <w:shd w:val="clear" w:color="auto" w:fill="FFFFFF"/>
            <w:vAlign w:val="center"/>
          </w:tcPr>
          <w:p w:rsidR="00C80EB4" w:rsidRPr="00BD51A6" w:rsidRDefault="00D80764" w:rsidP="002762E7">
            <w:pPr>
              <w:jc w:val="center"/>
            </w:pPr>
            <w:r>
              <w:t>Performs</w:t>
            </w:r>
            <w:r w:rsidR="00C80EB4" w:rsidRPr="00BD51A6">
              <w:t xml:space="preserve"> better in serum </w:t>
            </w:r>
            <w:r>
              <w:t>compared to</w:t>
            </w:r>
            <w:r w:rsidR="00C80EB4" w:rsidRPr="00BD51A6">
              <w:t xml:space="preserve"> EDTA plasma.</w:t>
            </w:r>
          </w:p>
        </w:tc>
      </w:tr>
      <w:tr w:rsidR="00C838EB" w:rsidRPr="00BD51A6" w:rsidTr="00C80EB4">
        <w:trPr>
          <w:cantSplit/>
          <w:trHeight w:val="130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/>
            <w:shd w:val="clear" w:color="auto" w:fill="FFFFFF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929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78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0</w:t>
            </w:r>
          </w:p>
        </w:tc>
        <w:tc>
          <w:tcPr>
            <w:tcW w:w="212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24</w:t>
            </w:r>
          </w:p>
        </w:tc>
        <w:tc>
          <w:tcPr>
            <w:tcW w:w="226" w:type="pct"/>
            <w:shd w:val="clear" w:color="auto" w:fill="FFFFFF"/>
          </w:tcPr>
          <w:p w:rsidR="00C80EB4" w:rsidRPr="00BD51A6" w:rsidRDefault="00C80EB4" w:rsidP="002762E7">
            <w:pPr>
              <w:jc w:val="center"/>
            </w:pPr>
            <w:r w:rsidRPr="00BD51A6">
              <w:t>4.57</w:t>
            </w:r>
          </w:p>
        </w:tc>
        <w:tc>
          <w:tcPr>
            <w:tcW w:w="188" w:type="pct"/>
            <w:shd w:val="clear" w:color="auto" w:fill="FFFFFF"/>
          </w:tcPr>
          <w:p w:rsidR="00C80EB4" w:rsidRPr="00BD51A6" w:rsidRDefault="00C80EB4" w:rsidP="002762E7">
            <w:pPr>
              <w:jc w:val="center"/>
            </w:pPr>
            <w:r w:rsidRPr="00BD51A6">
              <w:t>0.28</w:t>
            </w:r>
          </w:p>
        </w:tc>
        <w:tc>
          <w:tcPr>
            <w:tcW w:w="286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0.90</w:t>
            </w:r>
          </w:p>
        </w:tc>
        <w:tc>
          <w:tcPr>
            <w:tcW w:w="230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6.1</w:t>
            </w:r>
          </w:p>
        </w:tc>
        <w:tc>
          <w:tcPr>
            <w:tcW w:w="1036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</w:tr>
      <w:tr w:rsidR="00C838EB" w:rsidRPr="00BD51A6" w:rsidTr="00C80EB4">
        <w:trPr>
          <w:cantSplit/>
          <w:trHeight w:val="130"/>
          <w:jc w:val="center"/>
        </w:trPr>
        <w:tc>
          <w:tcPr>
            <w:tcW w:w="290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492" w:type="pct"/>
            <w:vMerge/>
            <w:shd w:val="clear" w:color="auto" w:fill="FFFFFF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929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78" w:type="pct"/>
            <w:vMerge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C80EB4" w:rsidRPr="00BD51A6" w:rsidRDefault="00C80EB4" w:rsidP="00D1202D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bottom"/>
          </w:tcPr>
          <w:p w:rsidR="00C80EB4" w:rsidRPr="00BD51A6" w:rsidRDefault="00C80EB4" w:rsidP="001C3C6A">
            <w:pPr>
              <w:jc w:val="center"/>
            </w:pPr>
            <w:r w:rsidRPr="00BD51A6">
              <w:t>0</w:t>
            </w:r>
          </w:p>
        </w:tc>
        <w:tc>
          <w:tcPr>
            <w:tcW w:w="212" w:type="pct"/>
            <w:shd w:val="clear" w:color="auto" w:fill="FFFFFF"/>
            <w:vAlign w:val="bottom"/>
          </w:tcPr>
          <w:p w:rsidR="00C80EB4" w:rsidRPr="00BD51A6" w:rsidRDefault="00C80EB4" w:rsidP="001C3C6A">
            <w:pPr>
              <w:jc w:val="center"/>
            </w:pPr>
            <w:r w:rsidRPr="00BD51A6">
              <w:t>24</w:t>
            </w:r>
          </w:p>
        </w:tc>
        <w:tc>
          <w:tcPr>
            <w:tcW w:w="226" w:type="pct"/>
            <w:shd w:val="clear" w:color="auto" w:fill="FFFFFF"/>
          </w:tcPr>
          <w:p w:rsidR="00C80EB4" w:rsidRPr="00BD51A6" w:rsidRDefault="00C80EB4" w:rsidP="001C3C6A">
            <w:pPr>
              <w:jc w:val="center"/>
            </w:pPr>
            <w:r w:rsidRPr="00BD51A6">
              <w:t>4.34</w:t>
            </w:r>
          </w:p>
        </w:tc>
        <w:tc>
          <w:tcPr>
            <w:tcW w:w="188" w:type="pct"/>
            <w:shd w:val="clear" w:color="auto" w:fill="FFFFFF"/>
          </w:tcPr>
          <w:p w:rsidR="00C80EB4" w:rsidRPr="00BD51A6" w:rsidRDefault="00C80EB4" w:rsidP="001C3C6A">
            <w:pPr>
              <w:jc w:val="center"/>
            </w:pPr>
            <w:r w:rsidRPr="00BD51A6">
              <w:t>0.23</w:t>
            </w:r>
          </w:p>
        </w:tc>
        <w:tc>
          <w:tcPr>
            <w:tcW w:w="286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0.91</w:t>
            </w:r>
          </w:p>
        </w:tc>
        <w:tc>
          <w:tcPr>
            <w:tcW w:w="230" w:type="pct"/>
            <w:shd w:val="clear" w:color="auto" w:fill="FFFFFF"/>
            <w:vAlign w:val="bottom"/>
          </w:tcPr>
          <w:p w:rsidR="00C80EB4" w:rsidRPr="00BD51A6" w:rsidRDefault="00C80EB4" w:rsidP="002762E7">
            <w:pPr>
              <w:jc w:val="center"/>
            </w:pPr>
            <w:r w:rsidRPr="00BD51A6">
              <w:t>5.4</w:t>
            </w:r>
          </w:p>
        </w:tc>
        <w:tc>
          <w:tcPr>
            <w:tcW w:w="1036" w:type="pct"/>
            <w:vMerge/>
            <w:shd w:val="clear" w:color="auto" w:fill="FFFFFF"/>
            <w:vAlign w:val="center"/>
          </w:tcPr>
          <w:p w:rsidR="00C80EB4" w:rsidRPr="00BD51A6" w:rsidRDefault="00C80EB4" w:rsidP="002762E7">
            <w:pPr>
              <w:jc w:val="center"/>
            </w:pPr>
          </w:p>
        </w:tc>
      </w:tr>
    </w:tbl>
    <w:p w:rsidR="006328E2" w:rsidRPr="00BD51A6" w:rsidRDefault="006328E2">
      <w:r w:rsidRPr="00BD51A6">
        <w:br w:type="page"/>
      </w:r>
    </w:p>
    <w:tbl>
      <w:tblPr>
        <w:tblW w:w="45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630"/>
        <w:gridCol w:w="1295"/>
        <w:gridCol w:w="2476"/>
        <w:gridCol w:w="691"/>
        <w:gridCol w:w="674"/>
        <w:gridCol w:w="731"/>
        <w:gridCol w:w="789"/>
        <w:gridCol w:w="565"/>
        <w:gridCol w:w="591"/>
        <w:gridCol w:w="596"/>
        <w:gridCol w:w="985"/>
        <w:gridCol w:w="786"/>
        <w:gridCol w:w="2382"/>
        <w:tblGridChange w:id="2">
          <w:tblGrid>
            <w:gridCol w:w="630"/>
            <w:gridCol w:w="1295"/>
            <w:gridCol w:w="2476"/>
            <w:gridCol w:w="691"/>
            <w:gridCol w:w="674"/>
            <w:gridCol w:w="731"/>
            <w:gridCol w:w="789"/>
            <w:gridCol w:w="565"/>
            <w:gridCol w:w="591"/>
            <w:gridCol w:w="596"/>
            <w:gridCol w:w="985"/>
            <w:gridCol w:w="786"/>
            <w:gridCol w:w="2382"/>
          </w:tblGrid>
        </w:tblGridChange>
      </w:tblGrid>
      <w:tr w:rsidR="00C838EB" w:rsidRPr="00BD51A6" w:rsidTr="00C80EB4">
        <w:trPr>
          <w:cantSplit/>
          <w:trHeight w:val="842"/>
          <w:jc w:val="center"/>
        </w:trPr>
        <w:tc>
          <w:tcPr>
            <w:tcW w:w="23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  <w:rPr>
                <w:b/>
              </w:rPr>
            </w:pPr>
            <w:r w:rsidRPr="00BD51A6">
              <w:rPr>
                <w:b/>
              </w:rPr>
              <w:lastRenderedPageBreak/>
              <w:t>Plex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  <w:rPr>
                <w:b/>
                <w:vertAlign w:val="superscript"/>
              </w:rPr>
            </w:pPr>
            <w:r w:rsidRPr="00BD51A6">
              <w:rPr>
                <w:b/>
              </w:rPr>
              <w:t>Analyte Abbreviation</w:t>
            </w:r>
            <w:r w:rsidRPr="00BD51A6">
              <w:rPr>
                <w:b/>
                <w:vertAlign w:val="superscript"/>
              </w:rPr>
              <w:t>*</w:t>
            </w:r>
          </w:p>
        </w:tc>
        <w:tc>
          <w:tcPr>
            <w:tcW w:w="93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  <w:rPr>
                <w:b/>
              </w:rPr>
            </w:pPr>
            <w:r w:rsidRPr="00BD51A6">
              <w:rPr>
                <w:b/>
              </w:rPr>
              <w:t>Analyte Description (alternative commonly-used abbreviations)</w:t>
            </w:r>
          </w:p>
        </w:tc>
        <w:tc>
          <w:tcPr>
            <w:tcW w:w="262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  <w:rPr>
                <w:b/>
              </w:rPr>
            </w:pPr>
            <w:r w:rsidRPr="00BD51A6">
              <w:rPr>
                <w:b/>
              </w:rPr>
              <w:t>Units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  <w:rPr>
                <w:b/>
              </w:rPr>
            </w:pPr>
            <w:r w:rsidRPr="00BD51A6">
              <w:rPr>
                <w:b/>
              </w:rPr>
              <w:t>LLOQ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  <w:rPr>
                <w:b/>
              </w:rPr>
            </w:pPr>
            <w:r w:rsidRPr="00BD51A6">
              <w:rPr>
                <w:b/>
              </w:rPr>
              <w:t>Sample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  <w:rPr>
                <w:b/>
              </w:rPr>
            </w:pPr>
            <w:r w:rsidRPr="00BD51A6">
              <w:rPr>
                <w:b/>
              </w:rPr>
              <w:t>% &lt;LLOQ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  <w:rPr>
                <w:b/>
              </w:rPr>
            </w:pPr>
            <w:r w:rsidRPr="00BD51A6">
              <w:rPr>
                <w:b/>
              </w:rPr>
              <w:t>N of Pairs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  <w:rPr>
                <w:b/>
              </w:rPr>
            </w:pPr>
            <w:r w:rsidRPr="00BD51A6">
              <w:rPr>
                <w:b/>
              </w:rPr>
              <w:t>Mean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  <w:rPr>
                <w:b/>
              </w:rPr>
            </w:pPr>
            <w:r w:rsidRPr="00BD51A6">
              <w:rPr>
                <w:b/>
              </w:rPr>
              <w:t>SD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  <w:rPr>
                <w:b/>
              </w:rPr>
            </w:pPr>
            <w:r w:rsidRPr="00BD51A6">
              <w:rPr>
                <w:b/>
              </w:rPr>
              <w:t>Reliability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  <w:rPr>
                <w:b/>
              </w:rPr>
            </w:pPr>
            <w:r w:rsidRPr="00BD51A6">
              <w:rPr>
                <w:b/>
              </w:rPr>
              <w:t>CV (%)</w:t>
            </w:r>
          </w:p>
        </w:tc>
        <w:tc>
          <w:tcPr>
            <w:tcW w:w="90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  <w:rPr>
                <w:b/>
              </w:rPr>
            </w:pPr>
            <w:r w:rsidRPr="00BD51A6">
              <w:rPr>
                <w:b/>
              </w:rPr>
              <w:t>Comments</w:t>
            </w:r>
          </w:p>
        </w:tc>
      </w:tr>
      <w:tr w:rsidR="00C838EB" w:rsidRPr="00BD51A6" w:rsidTr="00C80EB4">
        <w:trPr>
          <w:cantSplit/>
          <w:trHeight w:val="263"/>
          <w:jc w:val="center"/>
        </w:trPr>
        <w:tc>
          <w:tcPr>
            <w:tcW w:w="239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HMP8</w:t>
            </w:r>
          </w:p>
        </w:tc>
        <w:tc>
          <w:tcPr>
            <w:tcW w:w="491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A2M</w:t>
            </w:r>
          </w:p>
        </w:tc>
        <w:tc>
          <w:tcPr>
            <w:tcW w:w="939" w:type="pct"/>
            <w:vMerge w:val="restart"/>
            <w:shd w:val="clear" w:color="auto" w:fill="FFFFFF"/>
            <w:vAlign w:val="center"/>
          </w:tcPr>
          <w:p w:rsidR="00C80EB4" w:rsidRPr="00BD51A6" w:rsidRDefault="00C80EB4" w:rsidP="0019478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Alpha-2-macroglobulin (A2Macro)</w:t>
            </w:r>
          </w:p>
        </w:tc>
        <w:tc>
          <w:tcPr>
            <w:tcW w:w="262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mg/mL</w:t>
            </w:r>
          </w:p>
        </w:tc>
        <w:tc>
          <w:tcPr>
            <w:tcW w:w="255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0.017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1.76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0.11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0.93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6.0</w:t>
            </w:r>
          </w:p>
        </w:tc>
        <w:tc>
          <w:tcPr>
            <w:tcW w:w="904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1.55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0.09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0.83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6.1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1.10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0.06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0.86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5.6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ADIPOQ</w:t>
            </w:r>
          </w:p>
        </w:tc>
        <w:tc>
          <w:tcPr>
            <w:tcW w:w="939" w:type="pct"/>
            <w:vMerge w:val="restart"/>
            <w:shd w:val="clear" w:color="auto" w:fill="FFFFFF"/>
            <w:vAlign w:val="center"/>
          </w:tcPr>
          <w:p w:rsidR="00C80EB4" w:rsidRPr="00BD51A6" w:rsidRDefault="00C80EB4" w:rsidP="0019478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Adiponectin, C1Q and collagen domain containing</w:t>
            </w:r>
          </w:p>
        </w:tc>
        <w:tc>
          <w:tcPr>
            <w:tcW w:w="262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ug/mL</w:t>
            </w:r>
          </w:p>
        </w:tc>
        <w:tc>
          <w:tcPr>
            <w:tcW w:w="255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0.06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5.26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1.08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0.92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20.5</w:t>
            </w:r>
          </w:p>
        </w:tc>
        <w:tc>
          <w:tcPr>
            <w:tcW w:w="904" w:type="pct"/>
            <w:vMerge w:val="restart"/>
            <w:shd w:val="clear" w:color="auto" w:fill="FFFFFF"/>
            <w:vAlign w:val="center"/>
          </w:tcPr>
          <w:p w:rsidR="00C80EB4" w:rsidRPr="00BD51A6" w:rsidRDefault="00D80764" w:rsidP="00D80764">
            <w:pPr>
              <w:jc w:val="center"/>
            </w:pPr>
            <w:r>
              <w:t>P</w:t>
            </w:r>
            <w:r w:rsidR="00C80EB4" w:rsidRPr="00BD51A6">
              <w:t xml:space="preserve">erforms better in EDTA plasma </w:t>
            </w:r>
            <w:r>
              <w:t>compared to</w:t>
            </w:r>
            <w:r w:rsidR="00C80EB4" w:rsidRPr="00BD51A6">
              <w:t xml:space="preserve"> serum. </w:t>
            </w:r>
            <w:r>
              <w:t>CV lower in EDTA plasma compared to P100 plasma</w:t>
            </w:r>
            <w:r w:rsidR="00C80EB4" w:rsidRPr="00BD51A6">
              <w:t>.</w:t>
            </w: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4.93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0.41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0.99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8.4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4.63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0.67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0.96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14.5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B2M</w:t>
            </w:r>
          </w:p>
        </w:tc>
        <w:tc>
          <w:tcPr>
            <w:tcW w:w="939" w:type="pct"/>
            <w:vMerge w:val="restart"/>
            <w:shd w:val="clear" w:color="auto" w:fill="FFFFFF"/>
            <w:vAlign w:val="center"/>
          </w:tcPr>
          <w:p w:rsidR="00C80EB4" w:rsidRPr="00BD51A6" w:rsidRDefault="00C80EB4" w:rsidP="0019478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Beta-2-microglobulin</w:t>
            </w:r>
          </w:p>
        </w:tc>
        <w:tc>
          <w:tcPr>
            <w:tcW w:w="262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ug/mL</w:t>
            </w:r>
          </w:p>
        </w:tc>
        <w:tc>
          <w:tcPr>
            <w:tcW w:w="255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0.01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1.55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0.21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0.81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13.4</w:t>
            </w:r>
          </w:p>
        </w:tc>
        <w:tc>
          <w:tcPr>
            <w:tcW w:w="904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1.37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0.13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0.86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9.9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1.26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0.17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0.74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13.3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CCL5</w:t>
            </w:r>
          </w:p>
        </w:tc>
        <w:tc>
          <w:tcPr>
            <w:tcW w:w="939" w:type="pct"/>
            <w:vMerge w:val="restart"/>
            <w:shd w:val="clear" w:color="auto" w:fill="FFFFFF"/>
            <w:vAlign w:val="center"/>
          </w:tcPr>
          <w:p w:rsidR="00C80EB4" w:rsidRPr="00BD51A6" w:rsidRDefault="00C80EB4" w:rsidP="0019478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 (C-C motif) ligand 5(RANTES)</w:t>
            </w:r>
          </w:p>
        </w:tc>
        <w:tc>
          <w:tcPr>
            <w:tcW w:w="262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ng/mL</w:t>
            </w:r>
          </w:p>
        </w:tc>
        <w:tc>
          <w:tcPr>
            <w:tcW w:w="255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0.21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20.34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2.71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0.91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13.3</w:t>
            </w:r>
          </w:p>
        </w:tc>
        <w:tc>
          <w:tcPr>
            <w:tcW w:w="904" w:type="pct"/>
            <w:vMerge w:val="restart"/>
            <w:shd w:val="clear" w:color="auto" w:fill="FFFFFF"/>
            <w:vAlign w:val="center"/>
          </w:tcPr>
          <w:p w:rsidR="00C80EB4" w:rsidRPr="00BD51A6" w:rsidRDefault="00D80764" w:rsidP="00D80764">
            <w:pPr>
              <w:jc w:val="center"/>
            </w:pPr>
            <w:r>
              <w:t>P</w:t>
            </w:r>
            <w:r w:rsidR="00C80EB4" w:rsidRPr="00BD51A6">
              <w:t xml:space="preserve">erforms better in EDTA plasma </w:t>
            </w:r>
            <w:r>
              <w:t>compared to</w:t>
            </w:r>
            <w:r w:rsidR="00C80EB4" w:rsidRPr="00BD51A6">
              <w:t xml:space="preserve"> serum. </w:t>
            </w:r>
            <w:r w:rsidR="00640260">
              <w:t>Mean values higher in serum compared to EDTA plasma</w:t>
            </w:r>
            <w:r w:rsidR="00C80EB4" w:rsidRPr="00BD51A6">
              <w:t>.</w:t>
            </w: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9.38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0.71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0.98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7.6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6.70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E457E7">
            <w:pPr>
              <w:jc w:val="center"/>
            </w:pPr>
            <w:r w:rsidRPr="00BD51A6">
              <w:t>0.70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0.97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10.4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FTL_FTH1</w:t>
            </w:r>
          </w:p>
        </w:tc>
        <w:tc>
          <w:tcPr>
            <w:tcW w:w="939" w:type="pct"/>
            <w:vMerge w:val="restart"/>
            <w:shd w:val="clear" w:color="auto" w:fill="FFFFFF"/>
            <w:vAlign w:val="center"/>
          </w:tcPr>
          <w:p w:rsidR="00C80EB4" w:rsidRPr="00BD51A6" w:rsidRDefault="00C80EB4" w:rsidP="00B07446">
            <w:pPr>
              <w:jc w:val="center"/>
              <w:rPr>
                <w:color w:val="000000"/>
                <w:sz w:val="22"/>
                <w:szCs w:val="22"/>
              </w:rPr>
            </w:pPr>
            <w:r w:rsidRPr="00BD51A6">
              <w:rPr>
                <w:color w:val="000000"/>
                <w:sz w:val="22"/>
                <w:szCs w:val="22"/>
              </w:rPr>
              <w:t xml:space="preserve">Ferritin (dimer, light and heavy chain) </w:t>
            </w:r>
          </w:p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(FT(L/H1)(FRTN)</w:t>
            </w:r>
          </w:p>
        </w:tc>
        <w:tc>
          <w:tcPr>
            <w:tcW w:w="262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ng/mL</w:t>
            </w:r>
          </w:p>
        </w:tc>
        <w:tc>
          <w:tcPr>
            <w:tcW w:w="255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4.3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4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23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99.91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6.97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0.99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7.0</w:t>
            </w:r>
          </w:p>
        </w:tc>
        <w:tc>
          <w:tcPr>
            <w:tcW w:w="904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4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23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95.11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8.60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0.99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9.0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4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23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90.17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5.50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&gt;0.99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6.1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MB</w:t>
            </w:r>
          </w:p>
        </w:tc>
        <w:tc>
          <w:tcPr>
            <w:tcW w:w="939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Myoglobin</w:t>
            </w:r>
          </w:p>
        </w:tc>
        <w:tc>
          <w:tcPr>
            <w:tcW w:w="262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ng/mL</w:t>
            </w:r>
          </w:p>
        </w:tc>
        <w:tc>
          <w:tcPr>
            <w:tcW w:w="255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8.1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51.65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5.99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0.95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11.6</w:t>
            </w:r>
          </w:p>
        </w:tc>
        <w:tc>
          <w:tcPr>
            <w:tcW w:w="904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48.15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4.66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0.97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9.7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45.13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3.30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0.98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7.3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SERPINE1</w:t>
            </w:r>
          </w:p>
        </w:tc>
        <w:tc>
          <w:tcPr>
            <w:tcW w:w="939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Plasminogen activator inhibitor 1(PAI-1)</w:t>
            </w:r>
          </w:p>
        </w:tc>
        <w:tc>
          <w:tcPr>
            <w:tcW w:w="262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ng/mL</w:t>
            </w:r>
          </w:p>
        </w:tc>
        <w:tc>
          <w:tcPr>
            <w:tcW w:w="255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3.1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186.4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29.2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0.67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15.7</w:t>
            </w:r>
          </w:p>
        </w:tc>
        <w:tc>
          <w:tcPr>
            <w:tcW w:w="904" w:type="pct"/>
            <w:vMerge w:val="restart"/>
            <w:shd w:val="clear" w:color="auto" w:fill="FFFFFF"/>
            <w:vAlign w:val="center"/>
          </w:tcPr>
          <w:p w:rsidR="00C80EB4" w:rsidRPr="00BD51A6" w:rsidRDefault="00D80764" w:rsidP="00771014">
            <w:pPr>
              <w:jc w:val="center"/>
            </w:pPr>
            <w:r>
              <w:t>Performs</w:t>
            </w:r>
            <w:r w:rsidR="00C80EB4" w:rsidRPr="00BD51A6">
              <w:t xml:space="preserve"> better in EDTA plasma </w:t>
            </w:r>
            <w:r>
              <w:t>compared to</w:t>
            </w:r>
            <w:r w:rsidR="00C80EB4" w:rsidRPr="00BD51A6">
              <w:t xml:space="preserve"> serum.  </w:t>
            </w:r>
            <w:r w:rsidR="00640260">
              <w:t>Mean values higher in serum compared to EDTA plasma</w:t>
            </w:r>
            <w:r w:rsidR="00C80EB4" w:rsidRPr="00BD51A6">
              <w:t>.</w:t>
            </w: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46.94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7.04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0.90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15.0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39.71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6.97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0.88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17.6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TIMP1</w:t>
            </w:r>
          </w:p>
        </w:tc>
        <w:tc>
          <w:tcPr>
            <w:tcW w:w="939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Tissue inhibitor of metalloproteinase 1</w:t>
            </w:r>
          </w:p>
        </w:tc>
        <w:tc>
          <w:tcPr>
            <w:tcW w:w="262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ng/mL</w:t>
            </w:r>
          </w:p>
        </w:tc>
        <w:tc>
          <w:tcPr>
            <w:tcW w:w="255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3.2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136.9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17.84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0.76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13.0</w:t>
            </w:r>
          </w:p>
        </w:tc>
        <w:tc>
          <w:tcPr>
            <w:tcW w:w="904" w:type="pct"/>
            <w:vMerge w:val="restart"/>
            <w:shd w:val="clear" w:color="auto" w:fill="FFFFFF"/>
            <w:vAlign w:val="center"/>
          </w:tcPr>
          <w:p w:rsidR="00C80EB4" w:rsidRPr="00BD51A6" w:rsidRDefault="00640260" w:rsidP="00771014">
            <w:pPr>
              <w:jc w:val="center"/>
            </w:pPr>
            <w:r>
              <w:t>Mean values higher in serum compared to EDTA plasma</w:t>
            </w:r>
            <w:r w:rsidR="00C80EB4" w:rsidRPr="00BD51A6">
              <w:t>.</w:t>
            </w: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71.71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7.96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0.85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11.1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68.24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8.28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0.84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12.1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TNFRSF1B</w:t>
            </w:r>
          </w:p>
        </w:tc>
        <w:tc>
          <w:tcPr>
            <w:tcW w:w="939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Tumor necrosis factor receptor superfamily, member 1B (TNFR2)</w:t>
            </w:r>
          </w:p>
        </w:tc>
        <w:tc>
          <w:tcPr>
            <w:tcW w:w="262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ng/mL</w:t>
            </w:r>
          </w:p>
        </w:tc>
        <w:tc>
          <w:tcPr>
            <w:tcW w:w="255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1.1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6.23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E457E7">
            <w:pPr>
              <w:jc w:val="center"/>
            </w:pPr>
            <w:r w:rsidRPr="00BD51A6">
              <w:t>1.12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0.63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18.0</w:t>
            </w:r>
          </w:p>
        </w:tc>
        <w:tc>
          <w:tcPr>
            <w:tcW w:w="904" w:type="pct"/>
            <w:vMerge w:val="restart"/>
            <w:shd w:val="clear" w:color="auto" w:fill="FFFFFF"/>
            <w:vAlign w:val="center"/>
          </w:tcPr>
          <w:p w:rsidR="00C80EB4" w:rsidRPr="00BD51A6" w:rsidRDefault="00D80764" w:rsidP="00771014">
            <w:pPr>
              <w:jc w:val="center"/>
            </w:pPr>
            <w:r>
              <w:t>Performs</w:t>
            </w:r>
            <w:r w:rsidR="00C80EB4" w:rsidRPr="00BD51A6">
              <w:t xml:space="preserve"> better in EDTA plasma </w:t>
            </w:r>
            <w:r>
              <w:t>compared to</w:t>
            </w:r>
            <w:r w:rsidR="00C80EB4" w:rsidRPr="00BD51A6">
              <w:t xml:space="preserve"> serum. </w:t>
            </w:r>
            <w:r w:rsidR="0078514F">
              <w:t>Mean values higher in EDTA plasma compared to serum</w:t>
            </w:r>
            <w:r w:rsidR="00C80EB4" w:rsidRPr="00BD51A6">
              <w:t>.</w:t>
            </w: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5.52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0.89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0.76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16.1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4.94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0.83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0.76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16.8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VCAM1</w:t>
            </w:r>
          </w:p>
        </w:tc>
        <w:tc>
          <w:tcPr>
            <w:tcW w:w="939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Vascular cell adhesion molecule-1</w:t>
            </w:r>
          </w:p>
        </w:tc>
        <w:tc>
          <w:tcPr>
            <w:tcW w:w="262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ng/mL</w:t>
            </w:r>
          </w:p>
        </w:tc>
        <w:tc>
          <w:tcPr>
            <w:tcW w:w="255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11</w:t>
            </w: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Serum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580.8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63.9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0.70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11.0</w:t>
            </w:r>
          </w:p>
        </w:tc>
        <w:tc>
          <w:tcPr>
            <w:tcW w:w="904" w:type="pct"/>
            <w:vMerge w:val="restar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EDTA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551.5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49.41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0.82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9.0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  <w:tr w:rsidR="00C838EB" w:rsidRPr="00BD51A6" w:rsidTr="00C80EB4">
        <w:trPr>
          <w:cantSplit/>
          <w:trHeight w:val="176"/>
          <w:jc w:val="center"/>
        </w:trPr>
        <w:tc>
          <w:tcPr>
            <w:tcW w:w="2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491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939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55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  <w:tc>
          <w:tcPr>
            <w:tcW w:w="277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P100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520.7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51.34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0.77</w:t>
            </w:r>
          </w:p>
        </w:tc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  <w:r w:rsidRPr="00BD51A6">
              <w:t>9.9</w:t>
            </w:r>
          </w:p>
        </w:tc>
        <w:tc>
          <w:tcPr>
            <w:tcW w:w="904" w:type="pct"/>
            <w:vMerge/>
            <w:shd w:val="clear" w:color="auto" w:fill="FFFFFF"/>
            <w:vAlign w:val="center"/>
          </w:tcPr>
          <w:p w:rsidR="00C80EB4" w:rsidRPr="00BD51A6" w:rsidRDefault="00C80EB4" w:rsidP="00771014">
            <w:pPr>
              <w:jc w:val="center"/>
            </w:pPr>
          </w:p>
        </w:tc>
      </w:tr>
    </w:tbl>
    <w:p w:rsidR="006328E2" w:rsidRPr="00BD51A6" w:rsidRDefault="006328E2">
      <w:r w:rsidRPr="00BD51A6">
        <w:br w:type="page"/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863"/>
        <w:gridCol w:w="1295"/>
        <w:gridCol w:w="3161"/>
        <w:gridCol w:w="630"/>
        <w:gridCol w:w="674"/>
        <w:gridCol w:w="730"/>
        <w:gridCol w:w="788"/>
        <w:gridCol w:w="541"/>
        <w:gridCol w:w="585"/>
        <w:gridCol w:w="601"/>
        <w:gridCol w:w="985"/>
        <w:gridCol w:w="855"/>
        <w:gridCol w:w="2631"/>
      </w:tblGrid>
      <w:tr w:rsidR="00C80EB4" w:rsidRPr="00BD51A6" w:rsidTr="00C838EB">
        <w:trPr>
          <w:cantSplit/>
          <w:trHeight w:val="705"/>
          <w:jc w:val="center"/>
        </w:trPr>
        <w:tc>
          <w:tcPr>
            <w:tcW w:w="301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  <w:rPr>
                <w:b/>
              </w:rPr>
            </w:pPr>
            <w:r w:rsidRPr="00BD51A6">
              <w:rPr>
                <w:b/>
              </w:rPr>
              <w:lastRenderedPageBreak/>
              <w:t>Plex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  <w:rPr>
                <w:b/>
                <w:vertAlign w:val="superscript"/>
              </w:rPr>
            </w:pPr>
            <w:r w:rsidRPr="00BD51A6">
              <w:rPr>
                <w:b/>
              </w:rPr>
              <w:t>Analyte Abbreviation</w:t>
            </w:r>
            <w:r w:rsidRPr="00BD51A6">
              <w:rPr>
                <w:b/>
                <w:vertAlign w:val="superscript"/>
              </w:rPr>
              <w:t>*</w:t>
            </w:r>
          </w:p>
        </w:tc>
        <w:tc>
          <w:tcPr>
            <w:tcW w:w="1120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  <w:rPr>
                <w:b/>
              </w:rPr>
            </w:pPr>
            <w:r w:rsidRPr="00BD51A6">
              <w:rPr>
                <w:b/>
              </w:rPr>
              <w:t xml:space="preserve">Analyte Description </w:t>
            </w:r>
          </w:p>
          <w:p w:rsidR="00C80EB4" w:rsidRPr="00BD51A6" w:rsidRDefault="00C80EB4" w:rsidP="004056AE">
            <w:pPr>
              <w:jc w:val="center"/>
              <w:rPr>
                <w:b/>
              </w:rPr>
            </w:pPr>
            <w:r w:rsidRPr="00BD51A6">
              <w:rPr>
                <w:b/>
              </w:rPr>
              <w:t>(alternative commonly-used abbreviations)</w:t>
            </w:r>
          </w:p>
        </w:tc>
        <w:tc>
          <w:tcPr>
            <w:tcW w:w="220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  <w:rPr>
                <w:b/>
              </w:rPr>
            </w:pPr>
            <w:r w:rsidRPr="00BD51A6">
              <w:rPr>
                <w:b/>
              </w:rPr>
              <w:t>Units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  <w:rPr>
                <w:b/>
              </w:rPr>
            </w:pPr>
            <w:r w:rsidRPr="00BD51A6">
              <w:rPr>
                <w:b/>
              </w:rPr>
              <w:t>LLOQ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  <w:rPr>
                <w:b/>
              </w:rPr>
            </w:pPr>
            <w:r w:rsidRPr="00BD51A6">
              <w:rPr>
                <w:b/>
              </w:rPr>
              <w:t>Sample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  <w:rPr>
                <w:b/>
              </w:rPr>
            </w:pPr>
            <w:r w:rsidRPr="00BD51A6">
              <w:rPr>
                <w:b/>
              </w:rPr>
              <w:t>% &lt;LLOQ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  <w:rPr>
                <w:b/>
              </w:rPr>
            </w:pPr>
            <w:r w:rsidRPr="00BD51A6">
              <w:rPr>
                <w:b/>
              </w:rPr>
              <w:t>N of Pairs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  <w:rPr>
                <w:b/>
              </w:rPr>
            </w:pPr>
            <w:r w:rsidRPr="00BD51A6">
              <w:rPr>
                <w:b/>
              </w:rPr>
              <w:t>Mean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  <w:rPr>
                <w:b/>
              </w:rPr>
            </w:pPr>
            <w:r w:rsidRPr="00BD51A6">
              <w:rPr>
                <w:b/>
              </w:rPr>
              <w:t>SD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  <w:rPr>
                <w:b/>
              </w:rPr>
            </w:pPr>
            <w:r w:rsidRPr="00BD51A6">
              <w:rPr>
                <w:b/>
              </w:rPr>
              <w:t>Reliability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  <w:rPr>
                <w:b/>
              </w:rPr>
            </w:pPr>
            <w:r w:rsidRPr="00BD51A6">
              <w:rPr>
                <w:b/>
              </w:rPr>
              <w:t>CV (%)</w:t>
            </w:r>
          </w:p>
        </w:tc>
        <w:tc>
          <w:tcPr>
            <w:tcW w:w="926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  <w:rPr>
                <w:b/>
              </w:rPr>
            </w:pPr>
            <w:r w:rsidRPr="00BD51A6">
              <w:rPr>
                <w:b/>
              </w:rPr>
              <w:t>Comments</w:t>
            </w:r>
          </w:p>
        </w:tc>
      </w:tr>
      <w:tr w:rsidR="00C80EB4" w:rsidRPr="00BD51A6" w:rsidTr="00C838EB">
        <w:trPr>
          <w:cantSplit/>
          <w:trHeight w:val="220"/>
          <w:jc w:val="center"/>
        </w:trPr>
        <w:tc>
          <w:tcPr>
            <w:tcW w:w="301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HMPC19</w:t>
            </w: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AXL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AXL receptor tyrosine kinase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0.05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9.20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0.74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0.96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8.0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10.16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0.68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0.97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6.7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10.00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0.75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0.96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7.5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CCL16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Chemokine (C-C motif) ligand 16 (hCC-4)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0.047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4.22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0.42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0.92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10.0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C80EB4" w:rsidRPr="00BD51A6" w:rsidRDefault="00D80764" w:rsidP="004056AE">
            <w:pPr>
              <w:jc w:val="center"/>
            </w:pPr>
            <w:r>
              <w:t>Performs</w:t>
            </w:r>
            <w:r w:rsidR="00C80EB4" w:rsidRPr="00BD51A6">
              <w:t xml:space="preserve"> better in EDTA plasma </w:t>
            </w:r>
            <w:r>
              <w:t>compared to</w:t>
            </w:r>
            <w:r w:rsidR="00C80EB4" w:rsidRPr="00BD51A6">
              <w:t xml:space="preserve"> serum.</w:t>
            </w: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4.48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0.27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0.97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6.1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4.48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0.28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0.97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6.3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CCL18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Chemokine (C-C motif) ligand 18 (PARC)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6.2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89.44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9.71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0.96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10.9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93.90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9.41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0.97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10.0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96.15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8.02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0.98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8.3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FAS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Fas cell surface death receptor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5.8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19.71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1.68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0.94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8.5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C80EB4" w:rsidRPr="00BD51A6" w:rsidRDefault="00D80764" w:rsidP="004056AE">
            <w:pPr>
              <w:jc w:val="center"/>
            </w:pPr>
            <w:r>
              <w:t>Performs</w:t>
            </w:r>
            <w:r w:rsidR="00C80EB4" w:rsidRPr="00BD51A6">
              <w:t xml:space="preserve"> better in serum </w:t>
            </w:r>
            <w:r>
              <w:t>compared to</w:t>
            </w:r>
            <w:r w:rsidR="00C80EB4" w:rsidRPr="00BD51A6">
              <w:t xml:space="preserve"> EDTA plasma.</w:t>
            </w: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22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15.00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2.73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0.79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18.2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23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15.14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2.48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0.80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16.4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HGF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Hepatocyte growth factor (hepapoietin A; scatter factor)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13.01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1.04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0.97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8.0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C80EB4" w:rsidRPr="00BD51A6" w:rsidRDefault="00D80764" w:rsidP="004056AE">
            <w:pPr>
              <w:jc w:val="center"/>
            </w:pPr>
            <w:r>
              <w:t>Performs</w:t>
            </w:r>
            <w:r w:rsidR="00C80EB4" w:rsidRPr="00BD51A6">
              <w:t xml:space="preserve"> better in serum </w:t>
            </w:r>
            <w:r>
              <w:t>compared to</w:t>
            </w:r>
            <w:r w:rsidR="00C80EB4" w:rsidRPr="00BD51A6">
              <w:t xml:space="preserve"> EDTA plasma.  </w:t>
            </w:r>
            <w:r w:rsidR="00640260">
              <w:t>Mean values higher in serum compared to EDTA plasma</w:t>
            </w:r>
            <w:r w:rsidR="00C80EB4" w:rsidRPr="00BD51A6">
              <w:t>.</w:t>
            </w: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3.58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0.52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0.86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14.4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3.50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0.58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0.81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16.4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TNFRSF10C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Tumor necrosis factor receptor superfamily, member 10c, decoy without an intracellular domain (TRAIL-R3)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0.96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16.82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0.98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0.97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5.8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15.09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0.98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0.96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6.5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  <w:tr w:rsidR="00C80EB4" w:rsidRPr="00BD51A6" w:rsidTr="00C838EB">
        <w:trPr>
          <w:cantSplit/>
          <w:trHeight w:val="148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13.13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0.79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0.97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  <w:r w:rsidRPr="00BD51A6">
              <w:t>6.0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C80EB4" w:rsidRPr="00BD51A6" w:rsidRDefault="00C80EB4" w:rsidP="004056AE">
            <w:pPr>
              <w:jc w:val="center"/>
            </w:pPr>
          </w:p>
        </w:tc>
      </w:tr>
    </w:tbl>
    <w:p w:rsidR="006328E2" w:rsidRPr="00BD51A6" w:rsidRDefault="006328E2">
      <w:r w:rsidRPr="00BD51A6">
        <w:br w:type="page"/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863"/>
        <w:gridCol w:w="1295"/>
        <w:gridCol w:w="3151"/>
        <w:gridCol w:w="630"/>
        <w:gridCol w:w="674"/>
        <w:gridCol w:w="730"/>
        <w:gridCol w:w="788"/>
        <w:gridCol w:w="625"/>
        <w:gridCol w:w="646"/>
        <w:gridCol w:w="628"/>
        <w:gridCol w:w="985"/>
        <w:gridCol w:w="820"/>
        <w:gridCol w:w="2626"/>
      </w:tblGrid>
      <w:tr w:rsidR="00C80EB4" w:rsidRPr="00BD51A6" w:rsidTr="00C838EB">
        <w:trPr>
          <w:cantSplit/>
          <w:trHeight w:val="746"/>
          <w:jc w:val="center"/>
        </w:trPr>
        <w:tc>
          <w:tcPr>
            <w:tcW w:w="298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lastRenderedPageBreak/>
              <w:t>Plex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t>Analyte Abbreviation</w:t>
            </w:r>
            <w:r w:rsidRPr="00BD51A6">
              <w:rPr>
                <w:b/>
                <w:vertAlign w:val="superscript"/>
              </w:rPr>
              <w:t>*</w:t>
            </w:r>
          </w:p>
        </w:tc>
        <w:tc>
          <w:tcPr>
            <w:tcW w:w="110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t xml:space="preserve">Analyte Description </w:t>
            </w:r>
          </w:p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t>(alternative commonly-used abbreviations)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t>Units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t>LLOQ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t>Sample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t>% &lt;LLOQ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t>N of Pairs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t>Mean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t>SD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t>Reliability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t>CV (%)</w:t>
            </w:r>
          </w:p>
        </w:tc>
        <w:tc>
          <w:tcPr>
            <w:tcW w:w="915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  <w:rPr>
                <w:b/>
              </w:rPr>
            </w:pPr>
            <w:r w:rsidRPr="00BD51A6">
              <w:rPr>
                <w:b/>
              </w:rPr>
              <w:t>Comments</w:t>
            </w:r>
          </w:p>
        </w:tc>
      </w:tr>
      <w:tr w:rsidR="00C80EB4" w:rsidRPr="00BD51A6" w:rsidTr="00C838EB">
        <w:trPr>
          <w:cantSplit/>
          <w:trHeight w:val="233"/>
          <w:jc w:val="center"/>
        </w:trPr>
        <w:tc>
          <w:tcPr>
            <w:tcW w:w="29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HMPC35</w:t>
            </w: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AGER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Advanced glycosylation end product-specific receptor (RAGE)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0.35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3.32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0.30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0.97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9.0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C80EB4" w:rsidRPr="00BD51A6" w:rsidRDefault="00D80764" w:rsidP="00086655">
            <w:pPr>
              <w:jc w:val="center"/>
            </w:pPr>
            <w:r>
              <w:t>Performs</w:t>
            </w:r>
            <w:r w:rsidR="00C80EB4" w:rsidRPr="00BD51A6">
              <w:t xml:space="preserve"> better in EDTA plasma </w:t>
            </w:r>
            <w:r>
              <w:t>compared to</w:t>
            </w:r>
            <w:r w:rsidR="00C80EB4" w:rsidRPr="00BD51A6">
              <w:t xml:space="preserve"> serum.</w:t>
            </w: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3.03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0.16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0.99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5.2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2.99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0.22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0.98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7.4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CHGA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Chromogranin-A (CgA)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13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648.27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50.14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0.99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7.7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554.06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36.28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&gt;0.99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6.5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607.94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43.79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0.99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7.2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NGF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Nerve growth factor (beta polypeptide)(NGFB, NGF-beta)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0.078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C80EB4">
            <w:pPr>
              <w:jc w:val="center"/>
            </w:pPr>
            <w:r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C80EB4" w:rsidRPr="00BD51A6" w:rsidRDefault="00D80764" w:rsidP="00086655">
            <w:pPr>
              <w:jc w:val="center"/>
            </w:pPr>
            <w:r>
              <w:t>Not</w:t>
            </w:r>
            <w:r w:rsidR="00C80EB4" w:rsidRPr="00BD51A6">
              <w:t xml:space="preserve"> detected in any sample.</w:t>
            </w:r>
          </w:p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C80EB4">
            <w:pPr>
              <w:jc w:val="center"/>
            </w:pPr>
            <w:r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C80EB4">
            <w:pPr>
              <w:jc w:val="center"/>
            </w:pPr>
            <w:r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NRCAM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Neuronal cell adhesion molecule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0.2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6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22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0.83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0.10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0.94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11.8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1.21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0.11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0.98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8.8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1.09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0.11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0.97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9.9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S100B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S100 calcium-binding protein B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0.5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92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C80EB4" w:rsidRPr="00BD51A6" w:rsidRDefault="00ED45A3" w:rsidP="0078514F">
            <w:pPr>
              <w:jc w:val="center"/>
            </w:pPr>
            <w:r>
              <w:t>Not consistently detected</w:t>
            </w:r>
            <w:r w:rsidR="00C80EB4" w:rsidRPr="00BD51A6">
              <w:t xml:space="preserve"> </w:t>
            </w:r>
            <w:r w:rsidR="0078514F">
              <w:t>in any sample</w:t>
            </w:r>
            <w:r w:rsidR="00C80EB4" w:rsidRPr="00BD51A6">
              <w:t>.</w:t>
            </w: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C80EB4">
            <w:pPr>
              <w:jc w:val="center"/>
            </w:pPr>
            <w:r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C80EB4">
            <w:pPr>
              <w:jc w:val="center"/>
            </w:pPr>
            <w:r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nd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SOD1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Superoxide dismutase 1, soluble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0.12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15.21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1.48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0.96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9.7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C80EB4" w:rsidRPr="00BD51A6" w:rsidRDefault="0078514F" w:rsidP="00086655">
            <w:pPr>
              <w:jc w:val="center"/>
            </w:pPr>
            <w:r>
              <w:t>Mean values higher in EDTA plasma compared to serum</w:t>
            </w:r>
            <w:r w:rsidR="00C80EB4" w:rsidRPr="00BD51A6">
              <w:t>.</w:t>
            </w: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34.90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3.11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0.96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8.9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31.33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2.31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0.97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7.4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SORT1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C80EB4" w:rsidRPr="00BD51A6" w:rsidRDefault="00C80EB4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Sortilin 1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0.22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6.99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0.43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0.90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6.2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C80EB4" w:rsidRPr="00BD51A6" w:rsidRDefault="0078514F" w:rsidP="00086655">
            <w:pPr>
              <w:jc w:val="center"/>
            </w:pPr>
            <w:r>
              <w:t>Mean values higher in serum compared to EDTA plasma</w:t>
            </w:r>
            <w:r w:rsidR="00C80EB4" w:rsidRPr="00BD51A6">
              <w:t>.</w:t>
            </w: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4.43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0.27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0.92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6.1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  <w:tr w:rsidR="00C80EB4" w:rsidRPr="00BD51A6" w:rsidTr="00C838EB">
        <w:trPr>
          <w:cantSplit/>
          <w:trHeight w:val="156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5.54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0.39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0.91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  <w:r w:rsidRPr="00BD51A6">
              <w:t>7.0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C80EB4" w:rsidRPr="00BD51A6" w:rsidRDefault="00C80EB4" w:rsidP="00086655">
            <w:pPr>
              <w:jc w:val="center"/>
            </w:pPr>
          </w:p>
        </w:tc>
      </w:tr>
    </w:tbl>
    <w:p w:rsidR="006328E2" w:rsidRPr="00BD51A6" w:rsidRDefault="006328E2">
      <w:r w:rsidRPr="00BD51A6">
        <w:br w:type="page"/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863"/>
        <w:gridCol w:w="1295"/>
        <w:gridCol w:w="3211"/>
        <w:gridCol w:w="630"/>
        <w:gridCol w:w="674"/>
        <w:gridCol w:w="730"/>
        <w:gridCol w:w="788"/>
        <w:gridCol w:w="627"/>
        <w:gridCol w:w="646"/>
        <w:gridCol w:w="601"/>
        <w:gridCol w:w="985"/>
        <w:gridCol w:w="787"/>
        <w:gridCol w:w="2624"/>
      </w:tblGrid>
      <w:tr w:rsidR="00C341F3" w:rsidRPr="00BD51A6" w:rsidTr="00C838EB">
        <w:trPr>
          <w:cantSplit/>
          <w:trHeight w:val="705"/>
          <w:jc w:val="center"/>
        </w:trPr>
        <w:tc>
          <w:tcPr>
            <w:tcW w:w="299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lastRenderedPageBreak/>
              <w:t>Plex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Analyte Abbreviation</w:t>
            </w:r>
            <w:r w:rsidRPr="00BD51A6">
              <w:rPr>
                <w:b/>
                <w:vertAlign w:val="superscript"/>
              </w:rPr>
              <w:t>*</w:t>
            </w:r>
          </w:p>
        </w:tc>
        <w:tc>
          <w:tcPr>
            <w:tcW w:w="1128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 xml:space="preserve">Analyte Description </w:t>
            </w:r>
          </w:p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(alternative commonly-used abbreviations)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Units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LLOQ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Sample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% &lt;LLOQ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N of Pairs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Mean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SD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Reliability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CV (%)</w:t>
            </w:r>
          </w:p>
        </w:tc>
        <w:tc>
          <w:tcPr>
            <w:tcW w:w="91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Comments</w:t>
            </w:r>
          </w:p>
        </w:tc>
      </w:tr>
      <w:tr w:rsidR="00C341F3" w:rsidRPr="00BD51A6" w:rsidTr="00C838EB">
        <w:trPr>
          <w:cantSplit/>
          <w:trHeight w:val="220"/>
          <w:jc w:val="center"/>
        </w:trPr>
        <w:tc>
          <w:tcPr>
            <w:tcW w:w="299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HMPC42</w:t>
            </w: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CXCL10</w:t>
            </w:r>
          </w:p>
        </w:tc>
        <w:tc>
          <w:tcPr>
            <w:tcW w:w="1128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Chemokine (C-X-C motif) ligand 10 (IP-10)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127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359.40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15.73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0.99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4.4</w:t>
            </w:r>
          </w:p>
        </w:tc>
        <w:tc>
          <w:tcPr>
            <w:tcW w:w="91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360.17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21.34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0.97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5.9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23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313.61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15.08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0.98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4.8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CCL8</w:t>
            </w:r>
          </w:p>
        </w:tc>
        <w:tc>
          <w:tcPr>
            <w:tcW w:w="1128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Chemokine (C-C motif) ligand 8 (MCP-2)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6.7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36.31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3.00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0.95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8.3</w:t>
            </w:r>
          </w:p>
        </w:tc>
        <w:tc>
          <w:tcPr>
            <w:tcW w:w="91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23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29.72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2.10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0.97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7.1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23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27.55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1.90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0.97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6.9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CCL13</w:t>
            </w:r>
          </w:p>
        </w:tc>
        <w:tc>
          <w:tcPr>
            <w:tcW w:w="1128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Chemokine (C-C motif) ligand 13 (MCP-4)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445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3460.8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331.3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0.82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9.6</w:t>
            </w:r>
          </w:p>
        </w:tc>
        <w:tc>
          <w:tcPr>
            <w:tcW w:w="913" w:type="pct"/>
            <w:vMerge w:val="restart"/>
            <w:shd w:val="clear" w:color="auto" w:fill="FFFFFF"/>
            <w:vAlign w:val="center"/>
          </w:tcPr>
          <w:p w:rsidR="00C341F3" w:rsidRPr="00BD51A6" w:rsidRDefault="0078514F" w:rsidP="008A05E4">
            <w:pPr>
              <w:jc w:val="center"/>
            </w:pPr>
            <w:r>
              <w:t>Mean values higher in serum compared to EDTA plasma</w:t>
            </w:r>
            <w:r w:rsidR="00C341F3" w:rsidRPr="00BD51A6">
              <w:t>.</w:t>
            </w: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1829.4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171.4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0.81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9.4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1665.3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148.4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0.89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8.9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CXCL9</w:t>
            </w:r>
          </w:p>
        </w:tc>
        <w:tc>
          <w:tcPr>
            <w:tcW w:w="1128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Chemokine (C-X-C motif) ligand 9 (MIG)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110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1548.3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154.1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0.98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10.0</w:t>
            </w:r>
          </w:p>
        </w:tc>
        <w:tc>
          <w:tcPr>
            <w:tcW w:w="913" w:type="pct"/>
            <w:vMerge w:val="restart"/>
            <w:shd w:val="clear" w:color="auto" w:fill="FFFFFF"/>
            <w:vAlign w:val="center"/>
          </w:tcPr>
          <w:p w:rsidR="00C341F3" w:rsidRPr="00BD51A6" w:rsidRDefault="00D80764" w:rsidP="008A05E4">
            <w:pPr>
              <w:jc w:val="center"/>
            </w:pPr>
            <w:r>
              <w:t>CV lower in EDTA plasma compared to P100 plasma</w:t>
            </w:r>
            <w:r w:rsidR="00C341F3" w:rsidRPr="00BD51A6">
              <w:t>.</w:t>
            </w: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1463.9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110.7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0.99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7.6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1376.0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161.3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0.97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11.7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CCL20</w:t>
            </w:r>
          </w:p>
        </w:tc>
        <w:tc>
          <w:tcPr>
            <w:tcW w:w="1128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Chemokine (C-C motif) ligand 20 (MIP-3a)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30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15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18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49.53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4.96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0.96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10.0</w:t>
            </w:r>
          </w:p>
        </w:tc>
        <w:tc>
          <w:tcPr>
            <w:tcW w:w="913" w:type="pct"/>
            <w:vMerge w:val="restart"/>
            <w:shd w:val="clear" w:color="auto" w:fill="FFFFFF"/>
            <w:vAlign w:val="center"/>
          </w:tcPr>
          <w:p w:rsidR="00C341F3" w:rsidRPr="00BD51A6" w:rsidRDefault="00D80764" w:rsidP="008A05E4">
            <w:pPr>
              <w:jc w:val="center"/>
            </w:pPr>
            <w:r>
              <w:t>Performs</w:t>
            </w:r>
            <w:r w:rsidR="00C341F3" w:rsidRPr="00BD51A6">
              <w:t xml:space="preserve"> better in serum </w:t>
            </w:r>
            <w:r>
              <w:t>compared to</w:t>
            </w:r>
            <w:r w:rsidR="00C341F3" w:rsidRPr="00BD51A6">
              <w:t xml:space="preserve"> EDTA plasma.</w:t>
            </w: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8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52.33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7.93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0.96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15.2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19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18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45.69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5.39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0.98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11.8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CCL23</w:t>
            </w:r>
          </w:p>
        </w:tc>
        <w:tc>
          <w:tcPr>
            <w:tcW w:w="1128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Chemokine (C-C motif) ligand 23 (MPIF-1)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0.14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1.57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0.06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0.99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4.1</w:t>
            </w:r>
          </w:p>
        </w:tc>
        <w:tc>
          <w:tcPr>
            <w:tcW w:w="91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1.37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0.06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0.98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4.4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1.23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0.08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0.97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6.6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IL6R</w:t>
            </w:r>
          </w:p>
        </w:tc>
        <w:tc>
          <w:tcPr>
            <w:tcW w:w="1128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 6 receptor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0.027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24.83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2.25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0.91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9.1</w:t>
            </w:r>
          </w:p>
        </w:tc>
        <w:tc>
          <w:tcPr>
            <w:tcW w:w="91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25.24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2.01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0.91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8.0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24.36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1.61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0.94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6.6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SELE</w:t>
            </w:r>
          </w:p>
        </w:tc>
        <w:tc>
          <w:tcPr>
            <w:tcW w:w="112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Selectin E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0.21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12.13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0.70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0.98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5.7</w:t>
            </w:r>
          </w:p>
        </w:tc>
        <w:tc>
          <w:tcPr>
            <w:tcW w:w="91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Does not meet Myriad-RBM performance specification for EDTA plasma</w:t>
            </w: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8.44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0.51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0.97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6.0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48"/>
          <w:jc w:val="center"/>
        </w:trPr>
        <w:tc>
          <w:tcPr>
            <w:tcW w:w="299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2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8.31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0.45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0.98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5.4</w:t>
            </w:r>
          </w:p>
        </w:tc>
        <w:tc>
          <w:tcPr>
            <w:tcW w:w="91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</w:tbl>
    <w:p w:rsidR="006328E2" w:rsidRPr="00BD51A6" w:rsidRDefault="006328E2">
      <w:r w:rsidRPr="00BD51A6">
        <w:br w:type="page"/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863"/>
        <w:gridCol w:w="1295"/>
        <w:gridCol w:w="3172"/>
        <w:gridCol w:w="630"/>
        <w:gridCol w:w="674"/>
        <w:gridCol w:w="730"/>
        <w:gridCol w:w="788"/>
        <w:gridCol w:w="624"/>
        <w:gridCol w:w="646"/>
        <w:gridCol w:w="579"/>
        <w:gridCol w:w="985"/>
        <w:gridCol w:w="840"/>
        <w:gridCol w:w="2635"/>
      </w:tblGrid>
      <w:tr w:rsidR="00C341F3" w:rsidRPr="00BD51A6" w:rsidTr="00C838EB">
        <w:trPr>
          <w:cantSplit/>
          <w:trHeight w:val="828"/>
          <w:jc w:val="center"/>
        </w:trPr>
        <w:tc>
          <w:tcPr>
            <w:tcW w:w="298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lastRenderedPageBreak/>
              <w:t>Plex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Analyte Abbreviation</w:t>
            </w:r>
            <w:r w:rsidRPr="00BD51A6">
              <w:rPr>
                <w:b/>
                <w:vertAlign w:val="superscript"/>
              </w:rPr>
              <w:t>*</w:t>
            </w:r>
          </w:p>
        </w:tc>
        <w:tc>
          <w:tcPr>
            <w:tcW w:w="111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Analyte Description</w:t>
            </w:r>
          </w:p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 xml:space="preserve"> (alternative commonly-used abbreviations)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Units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LLOQ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Sample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% &lt;LLOQ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N of Pairs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Mean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SD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Reliability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CV (%)</w:t>
            </w:r>
          </w:p>
        </w:tc>
        <w:tc>
          <w:tcPr>
            <w:tcW w:w="918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  <w:rPr>
                <w:b/>
              </w:rPr>
            </w:pPr>
            <w:r w:rsidRPr="00BD51A6">
              <w:rPr>
                <w:b/>
              </w:rPr>
              <w:t>Comments</w:t>
            </w:r>
          </w:p>
        </w:tc>
      </w:tr>
      <w:tr w:rsidR="00C341F3" w:rsidRPr="00BD51A6" w:rsidTr="00C838EB">
        <w:trPr>
          <w:cantSplit/>
          <w:trHeight w:val="259"/>
          <w:jc w:val="center"/>
        </w:trPr>
        <w:tc>
          <w:tcPr>
            <w:tcW w:w="29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HMPC49</w:t>
            </w: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APOA4</w:t>
            </w:r>
          </w:p>
        </w:tc>
        <w:tc>
          <w:tcPr>
            <w:tcW w:w="1111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Apolipoprotein A-IV (Apo A-IV)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ug/mL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0.8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13.10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1.47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0.94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11.2</w:t>
            </w:r>
          </w:p>
        </w:tc>
        <w:tc>
          <w:tcPr>
            <w:tcW w:w="9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13.08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1.25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0.92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9.5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8.93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1.12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0.78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12.6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HSPD1</w:t>
            </w:r>
          </w:p>
        </w:tc>
        <w:tc>
          <w:tcPr>
            <w:tcW w:w="1111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Heat shock 60kDa protein 1 (chaperonin)(HSP-60)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37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C341F3">
            <w:pPr>
              <w:jc w:val="center"/>
            </w:pPr>
            <w:r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918" w:type="pct"/>
            <w:vMerge w:val="restart"/>
            <w:shd w:val="clear" w:color="auto" w:fill="FFFFFF"/>
            <w:vAlign w:val="center"/>
          </w:tcPr>
          <w:p w:rsidR="00C341F3" w:rsidRPr="00BD51A6" w:rsidRDefault="00D80764" w:rsidP="008A05E4">
            <w:pPr>
              <w:jc w:val="center"/>
            </w:pPr>
            <w:r>
              <w:t>Not</w:t>
            </w:r>
            <w:r w:rsidR="00C341F3" w:rsidRPr="00BD51A6">
              <w:t xml:space="preserve"> detected in any sample.</w:t>
            </w:r>
          </w:p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C341F3">
            <w:pPr>
              <w:jc w:val="center"/>
            </w:pPr>
            <w:r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C341F3">
            <w:pPr>
              <w:jc w:val="center"/>
            </w:pPr>
            <w:r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INS-intact</w:t>
            </w:r>
          </w:p>
        </w:tc>
        <w:tc>
          <w:tcPr>
            <w:tcW w:w="1111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Proinsulin, intact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pM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3.6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94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918" w:type="pct"/>
            <w:vMerge w:val="restart"/>
            <w:shd w:val="clear" w:color="auto" w:fill="FFFFFF"/>
            <w:vAlign w:val="center"/>
          </w:tcPr>
          <w:p w:rsidR="00C341F3" w:rsidRPr="00BD51A6" w:rsidRDefault="00ED45A3" w:rsidP="008A05E4">
            <w:pPr>
              <w:jc w:val="center"/>
            </w:pPr>
            <w:r>
              <w:t>Not consistently detected</w:t>
            </w:r>
            <w:r w:rsidR="007A65F1">
              <w:t xml:space="preserve"> in any sample</w:t>
            </w:r>
            <w:r w:rsidR="00C341F3" w:rsidRPr="00BD51A6">
              <w:t>.</w:t>
            </w: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79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88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INS-total</w:t>
            </w:r>
          </w:p>
        </w:tc>
        <w:tc>
          <w:tcPr>
            <w:tcW w:w="1111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Proinsulin, total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pM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34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918" w:type="pct"/>
            <w:vMerge w:val="restart"/>
            <w:shd w:val="clear" w:color="auto" w:fill="FFFFFF"/>
            <w:vAlign w:val="center"/>
          </w:tcPr>
          <w:p w:rsidR="00C341F3" w:rsidRPr="00BD51A6" w:rsidRDefault="00ED45A3" w:rsidP="008A05E4">
            <w:pPr>
              <w:jc w:val="center"/>
            </w:pPr>
            <w:r>
              <w:t>Not consistently detected</w:t>
            </w:r>
            <w:r w:rsidR="007A65F1">
              <w:t xml:space="preserve"> in any sample</w:t>
            </w:r>
            <w:r w:rsidR="00C341F3" w:rsidRPr="00BD51A6">
              <w:t>.</w:t>
            </w: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92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94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SERPINA3</w:t>
            </w:r>
          </w:p>
        </w:tc>
        <w:tc>
          <w:tcPr>
            <w:tcW w:w="1111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Serpin peptidase inhibitor, clade A (alpha-1-antiproteinase, antitrypsin), member 3)(AACT)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ug/mL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6.9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892.73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176.8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0.79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19.8</w:t>
            </w:r>
          </w:p>
        </w:tc>
        <w:tc>
          <w:tcPr>
            <w:tcW w:w="918" w:type="pct"/>
            <w:vMerge w:val="restart"/>
            <w:shd w:val="clear" w:color="auto" w:fill="FFFFFF"/>
            <w:vAlign w:val="center"/>
          </w:tcPr>
          <w:p w:rsidR="00C341F3" w:rsidRPr="00BD51A6" w:rsidRDefault="00D80764" w:rsidP="008A05E4">
            <w:pPr>
              <w:jc w:val="center"/>
            </w:pPr>
            <w:r>
              <w:t>Performs</w:t>
            </w:r>
            <w:r w:rsidR="00C341F3" w:rsidRPr="00BD51A6">
              <w:t xml:space="preserve"> better in serum </w:t>
            </w:r>
            <w:r>
              <w:t>compared to</w:t>
            </w:r>
            <w:r w:rsidR="00C341F3" w:rsidRPr="00BD51A6">
              <w:t xml:space="preserve"> EDTA plasma.</w:t>
            </w: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711.46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120.1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0.61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16.9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215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765.23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116.1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0.66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15.2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259"/>
          <w:jc w:val="center"/>
        </w:trPr>
        <w:tc>
          <w:tcPr>
            <w:tcW w:w="29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HMPC62</w:t>
            </w: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CCL24</w:t>
            </w:r>
          </w:p>
        </w:tc>
        <w:tc>
          <w:tcPr>
            <w:tcW w:w="1111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Chemokine (C-C motif) ligand 24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38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1165.7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61.79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0.99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5.3</w:t>
            </w:r>
          </w:p>
        </w:tc>
        <w:tc>
          <w:tcPr>
            <w:tcW w:w="918" w:type="pct"/>
            <w:vMerge w:val="restart"/>
            <w:shd w:val="clear" w:color="auto" w:fill="FFFFFF"/>
            <w:vAlign w:val="center"/>
          </w:tcPr>
          <w:p w:rsidR="00C341F3" w:rsidRPr="00BD51A6" w:rsidRDefault="0078514F" w:rsidP="008A05E4">
            <w:pPr>
              <w:jc w:val="center"/>
            </w:pPr>
            <w:r>
              <w:t>Mean values higher in serum compared to EDTA plasma</w:t>
            </w:r>
            <w:r w:rsidR="00C341F3" w:rsidRPr="00BD51A6">
              <w:t>.</w:t>
            </w: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623.27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47.13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0.99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7.6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477.85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31.54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0.99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6.6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IL2RA</w:t>
            </w:r>
          </w:p>
        </w:tc>
        <w:tc>
          <w:tcPr>
            <w:tcW w:w="1111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  <w:rPr>
                <w:color w:val="000000"/>
                <w:sz w:val="22"/>
                <w:szCs w:val="22"/>
              </w:rPr>
            </w:pPr>
            <w:r w:rsidRPr="00BD51A6">
              <w:rPr>
                <w:color w:val="000000"/>
                <w:sz w:val="22"/>
                <w:szCs w:val="22"/>
              </w:rPr>
              <w:t xml:space="preserve">Interleukin 2 receptor, alpha </w:t>
            </w:r>
          </w:p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(IL-2 receptor alpha)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92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2437.5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256.7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0.83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10.5</w:t>
            </w:r>
          </w:p>
        </w:tc>
        <w:tc>
          <w:tcPr>
            <w:tcW w:w="9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2121.8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186.4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0.93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8.8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2043.3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127.4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6.2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MICA</w:t>
            </w:r>
          </w:p>
        </w:tc>
        <w:tc>
          <w:tcPr>
            <w:tcW w:w="1111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MHC Class I polypeptide-related sequence A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73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77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918" w:type="pct"/>
            <w:vMerge w:val="restart"/>
            <w:shd w:val="clear" w:color="auto" w:fill="FFFFFF"/>
            <w:vAlign w:val="center"/>
          </w:tcPr>
          <w:p w:rsidR="00C341F3" w:rsidRPr="00BD51A6" w:rsidRDefault="00ED45A3" w:rsidP="008A05E4">
            <w:pPr>
              <w:jc w:val="center"/>
            </w:pPr>
            <w:r>
              <w:t>Not consistently detected</w:t>
            </w:r>
            <w:r w:rsidR="0078514F">
              <w:t xml:space="preserve"> in any sample</w:t>
            </w:r>
            <w:r w:rsidR="00C341F3" w:rsidRPr="00BD51A6">
              <w:t>.</w:t>
            </w: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63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56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nd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TGFB1_LAP</w:t>
            </w:r>
          </w:p>
        </w:tc>
        <w:tc>
          <w:tcPr>
            <w:tcW w:w="1111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Transforming growth factor, beta 1 (TGFB1; latency associated peptide)(TGFB1)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0.077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10.09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0.85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0.88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8.4</w:t>
            </w:r>
          </w:p>
        </w:tc>
        <w:tc>
          <w:tcPr>
            <w:tcW w:w="918" w:type="pct"/>
            <w:vMerge w:val="restart"/>
            <w:shd w:val="clear" w:color="auto" w:fill="FFFFFF"/>
            <w:vAlign w:val="center"/>
          </w:tcPr>
          <w:p w:rsidR="00C341F3" w:rsidRPr="00BD51A6" w:rsidRDefault="0078514F" w:rsidP="008A05E4">
            <w:pPr>
              <w:jc w:val="center"/>
            </w:pPr>
            <w:r>
              <w:t>Mean values higher in serum compared to EDTA plasma</w:t>
            </w:r>
            <w:r w:rsidR="00C341F3" w:rsidRPr="00BD51A6">
              <w:t>.</w:t>
            </w: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4.75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0.52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10.9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3.65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0.38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0.95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10.4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TNFRSF11B</w:t>
            </w:r>
          </w:p>
        </w:tc>
        <w:tc>
          <w:tcPr>
            <w:tcW w:w="1111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Tumor necrosis factor receptor superfamily, member 11b (OPG)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pM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0.85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6.43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0.60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0.90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9.3</w:t>
            </w:r>
          </w:p>
        </w:tc>
        <w:tc>
          <w:tcPr>
            <w:tcW w:w="918" w:type="pct"/>
            <w:vMerge w:val="restart"/>
            <w:shd w:val="clear" w:color="auto" w:fill="FFFFFF"/>
            <w:vAlign w:val="center"/>
          </w:tcPr>
          <w:p w:rsidR="00C341F3" w:rsidRPr="00BD51A6" w:rsidRDefault="00D80764" w:rsidP="008A05E4">
            <w:pPr>
              <w:jc w:val="center"/>
            </w:pPr>
            <w:r>
              <w:t>Performs</w:t>
            </w:r>
            <w:r w:rsidR="00C341F3" w:rsidRPr="00BD51A6">
              <w:t xml:space="preserve"> better in serum </w:t>
            </w:r>
            <w:r>
              <w:t>compared to</w:t>
            </w:r>
            <w:r w:rsidR="00C341F3" w:rsidRPr="00BD51A6">
              <w:t xml:space="preserve"> EDTA plasma.  </w:t>
            </w:r>
            <w:r w:rsidR="0078514F">
              <w:t>Mean values higher in serum compared to EDTA plasma</w:t>
            </w:r>
            <w:r w:rsidR="00C341F3" w:rsidRPr="00BD51A6">
              <w:t>.</w:t>
            </w: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3.72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0.51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0.80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13.8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3.36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0.36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0.86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10.7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TNFRSF1A</w:t>
            </w:r>
          </w:p>
        </w:tc>
        <w:tc>
          <w:tcPr>
            <w:tcW w:w="1111" w:type="pct"/>
            <w:vMerge w:val="restart"/>
            <w:shd w:val="clear" w:color="auto" w:fill="FFFFFF"/>
            <w:vAlign w:val="center"/>
          </w:tcPr>
          <w:p w:rsidR="00C341F3" w:rsidRPr="00BD51A6" w:rsidRDefault="00C341F3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Tumor necrosis factor receptor superfamily, member 1A (TNFR1)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38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1682.5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83.44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0.98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5.0</w:t>
            </w:r>
          </w:p>
        </w:tc>
        <w:tc>
          <w:tcPr>
            <w:tcW w:w="918" w:type="pct"/>
            <w:vMerge w:val="restar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1662.3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71.8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0.98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4.3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  <w:tr w:rsidR="00C341F3" w:rsidRPr="00BD51A6" w:rsidTr="00C838EB">
        <w:trPr>
          <w:cantSplit/>
          <w:trHeight w:val="174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1111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1635.8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78.84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0.98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  <w:r w:rsidRPr="00BD51A6">
              <w:t>4.8</w:t>
            </w:r>
          </w:p>
        </w:tc>
        <w:tc>
          <w:tcPr>
            <w:tcW w:w="918" w:type="pct"/>
            <w:vMerge/>
            <w:shd w:val="clear" w:color="auto" w:fill="FFFFFF"/>
            <w:vAlign w:val="center"/>
          </w:tcPr>
          <w:p w:rsidR="00C341F3" w:rsidRPr="00BD51A6" w:rsidRDefault="00C341F3" w:rsidP="008A05E4">
            <w:pPr>
              <w:jc w:val="center"/>
            </w:pPr>
          </w:p>
        </w:tc>
      </w:tr>
    </w:tbl>
    <w:p w:rsidR="006328E2" w:rsidRPr="00BD51A6" w:rsidRDefault="006328E2">
      <w:r w:rsidRPr="00BD51A6">
        <w:br w:type="page"/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863"/>
        <w:gridCol w:w="1295"/>
        <w:gridCol w:w="3161"/>
        <w:gridCol w:w="630"/>
        <w:gridCol w:w="674"/>
        <w:gridCol w:w="730"/>
        <w:gridCol w:w="788"/>
        <w:gridCol w:w="541"/>
        <w:gridCol w:w="585"/>
        <w:gridCol w:w="601"/>
        <w:gridCol w:w="985"/>
        <w:gridCol w:w="855"/>
        <w:gridCol w:w="2631"/>
      </w:tblGrid>
      <w:tr w:rsidR="003D6C99" w:rsidRPr="00BD51A6" w:rsidTr="00C838EB">
        <w:trPr>
          <w:cantSplit/>
          <w:trHeight w:val="759"/>
          <w:jc w:val="center"/>
        </w:trPr>
        <w:tc>
          <w:tcPr>
            <w:tcW w:w="30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lastRenderedPageBreak/>
              <w:t>Plex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Analyte Abbreviation</w:t>
            </w:r>
            <w:r w:rsidRPr="00BD51A6">
              <w:rPr>
                <w:b/>
                <w:vertAlign w:val="superscript"/>
              </w:rPr>
              <w:t>*</w:t>
            </w:r>
          </w:p>
        </w:tc>
        <w:tc>
          <w:tcPr>
            <w:tcW w:w="1120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 xml:space="preserve">Analyte Description </w:t>
            </w:r>
          </w:p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(alternative commonly-used abbreviations)</w:t>
            </w:r>
          </w:p>
        </w:tc>
        <w:tc>
          <w:tcPr>
            <w:tcW w:w="220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Units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LLOQ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Sample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% &lt;LLOQ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N of Pairs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Mean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SD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Reliability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CV (%)</w:t>
            </w:r>
          </w:p>
        </w:tc>
        <w:tc>
          <w:tcPr>
            <w:tcW w:w="926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Comments</w:t>
            </w:r>
          </w:p>
        </w:tc>
      </w:tr>
      <w:tr w:rsidR="003D6C99" w:rsidRPr="00BD51A6" w:rsidTr="00C838EB">
        <w:trPr>
          <w:cantSplit/>
          <w:trHeight w:val="237"/>
          <w:jc w:val="center"/>
        </w:trPr>
        <w:tc>
          <w:tcPr>
            <w:tcW w:w="301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HMPC83</w:t>
            </w: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ANGPT1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Angiopoietin 1 (ANG1)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2.1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36.00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2.97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0.92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8.3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3D6C99" w:rsidRPr="00BD51A6" w:rsidRDefault="00D80764" w:rsidP="003E07CC">
            <w:pPr>
              <w:jc w:val="center"/>
            </w:pPr>
            <w:r>
              <w:t>Performs</w:t>
            </w:r>
            <w:r w:rsidR="003D6C99" w:rsidRPr="00BD51A6">
              <w:t xml:space="preserve"> better in serum </w:t>
            </w:r>
            <w:r>
              <w:t>compared to</w:t>
            </w:r>
            <w:r w:rsidR="003D6C99" w:rsidRPr="00BD51A6">
              <w:t xml:space="preserve"> EDTA plasma.  </w:t>
            </w:r>
            <w:r w:rsidR="0078514F">
              <w:t>Mean values higher in serum compared to EDTA plasma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5.79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0.84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0.88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14.5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23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5.79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0.93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0.77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16.1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77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CA9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Carbonic anhydrase IX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0.22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8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0.91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0.23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0.57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25.6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3D6C99" w:rsidRPr="00BD51A6" w:rsidRDefault="00D80764" w:rsidP="003E07CC">
            <w:pPr>
              <w:jc w:val="center"/>
            </w:pPr>
            <w:r>
              <w:t>Performs</w:t>
            </w:r>
            <w:r w:rsidR="003D6C99" w:rsidRPr="00BD51A6">
              <w:t xml:space="preserve"> better in serum </w:t>
            </w:r>
            <w:r>
              <w:t>compared to</w:t>
            </w:r>
            <w:r w:rsidR="003D6C99" w:rsidRPr="00BD51A6">
              <w:t xml:space="preserve"> EDTA plasma; however, reliability &lt;60 and CV ≥ 20%.  </w:t>
            </w:r>
            <w:r w:rsidR="0078514F">
              <w:t>Mean values higher in serum compared to EDTA plasma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77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42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nd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0.52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0.22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nd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nd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77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52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nd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0.43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0.13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nd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nd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CDH13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  <w:rPr>
                <w:color w:val="000000"/>
                <w:sz w:val="22"/>
                <w:szCs w:val="22"/>
              </w:rPr>
            </w:pPr>
            <w:r w:rsidRPr="00BD51A6">
              <w:rPr>
                <w:color w:val="000000"/>
                <w:sz w:val="22"/>
                <w:szCs w:val="22"/>
              </w:rPr>
              <w:t>Cadherin 13, H-cadherin (heart)</w:t>
            </w:r>
          </w:p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(T-cad)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2.2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4.26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0.32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0.86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7.5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3D6C99" w:rsidRPr="00BD51A6" w:rsidRDefault="0078514F" w:rsidP="003E07CC">
            <w:pPr>
              <w:jc w:val="center"/>
            </w:pPr>
            <w:r>
              <w:t>Mean values higher in EDTA plasma compared to serum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17.83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1.42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0.91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8.0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16.94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1.82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0.87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10.7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77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CEACAM1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Carcinoembryonic antigen-related cell adhesion molecule 1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3.1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23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10.81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1.71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0.72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15.8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3D6C99" w:rsidRPr="00BD51A6" w:rsidRDefault="00D80764" w:rsidP="00725A31">
            <w:pPr>
              <w:jc w:val="center"/>
            </w:pPr>
            <w:r>
              <w:t>Performs</w:t>
            </w:r>
            <w:r w:rsidR="003D6C99" w:rsidRPr="00BD51A6">
              <w:t xml:space="preserve"> better in serum </w:t>
            </w:r>
            <w:r>
              <w:t>compared to</w:t>
            </w:r>
            <w:r w:rsidR="003D6C99" w:rsidRPr="00BD51A6">
              <w:t xml:space="preserve"> EDTA plasma.  </w:t>
            </w:r>
          </w:p>
        </w:tc>
      </w:tr>
      <w:tr w:rsidR="003D6C99" w:rsidRPr="00BD51A6" w:rsidTr="00C838EB">
        <w:trPr>
          <w:cantSplit/>
          <w:trHeight w:val="77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9.73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1.87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0.49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19.2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9.00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1.93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0.45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21.5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DCN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Decorin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0.13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1.38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0.14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0.66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10.4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1.86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0.15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0.76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8.1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1.72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0.11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0.84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6.1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IL18BP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 18 binding protein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0.096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11.73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0.39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0.99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3.3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3D6C99" w:rsidRPr="00BD51A6" w:rsidRDefault="00D80764" w:rsidP="003E07CC">
            <w:pPr>
              <w:jc w:val="center"/>
            </w:pPr>
            <w:r>
              <w:t>CV lower in EDTA plasma compared to P100 plasma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11.42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0.45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0.98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4.0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9.75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0.71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0.95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7.3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MDK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  <w:rPr>
                <w:color w:val="000000"/>
                <w:sz w:val="22"/>
                <w:szCs w:val="22"/>
              </w:rPr>
            </w:pPr>
            <w:r w:rsidRPr="00BD51A6">
              <w:rPr>
                <w:color w:val="000000"/>
                <w:sz w:val="22"/>
                <w:szCs w:val="22"/>
              </w:rPr>
              <w:t>Midkine (neurite growth-promoting factor 2)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0.46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1.89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0.14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0.97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7.4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2.00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0.15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0.96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7.3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1.67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0.17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0.95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10.1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PECAM1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Platelet/endothelial cell adhesion molecule 1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11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46.54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3.23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0.89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6.9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3D6C99" w:rsidRPr="00BD51A6" w:rsidRDefault="00D80764" w:rsidP="003E07CC">
            <w:pPr>
              <w:jc w:val="center"/>
            </w:pPr>
            <w:r>
              <w:t>CV lower in EDTA plasma compared to P100 plasma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45.96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2.54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0.93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5.5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39.85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3.53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0.85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8.8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SFTPD</w:t>
            </w:r>
          </w:p>
        </w:tc>
        <w:tc>
          <w:tcPr>
            <w:tcW w:w="112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Surfactant protein D (SP-D)</w:t>
            </w:r>
          </w:p>
        </w:tc>
        <w:tc>
          <w:tcPr>
            <w:tcW w:w="220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0.19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9.78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0.63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&gt;0.99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6.5</w:t>
            </w:r>
          </w:p>
        </w:tc>
        <w:tc>
          <w:tcPr>
            <w:tcW w:w="926" w:type="pct"/>
            <w:vMerge w:val="restart"/>
            <w:shd w:val="clear" w:color="auto" w:fill="FFFFFF"/>
            <w:vAlign w:val="center"/>
          </w:tcPr>
          <w:p w:rsidR="003D6C99" w:rsidRPr="00BD51A6" w:rsidRDefault="0078514F" w:rsidP="0078514F">
            <w:pPr>
              <w:jc w:val="center"/>
            </w:pPr>
            <w:r>
              <w:t>CV lower</w:t>
            </w:r>
            <w:r w:rsidR="003D6C99" w:rsidRPr="00BD51A6">
              <w:t xml:space="preserve"> in </w:t>
            </w:r>
            <w:r>
              <w:t>EDTA</w:t>
            </w:r>
            <w:r w:rsidR="003D6C99" w:rsidRPr="00BD51A6">
              <w:t xml:space="preserve"> plasma compared to </w:t>
            </w:r>
            <w:r>
              <w:t>P100</w:t>
            </w:r>
            <w:r w:rsidR="003D6C99" w:rsidRPr="00BD51A6">
              <w:t xml:space="preserve"> plasma.  </w:t>
            </w:r>
            <w:r>
              <w:t>Mean values higher in serum compared to EDTA plasma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5.98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0.28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&gt;0.99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4.8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9"/>
          <w:jc w:val="center"/>
        </w:trPr>
        <w:tc>
          <w:tcPr>
            <w:tcW w:w="301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20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0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5.81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0.91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0.96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15.7</w:t>
            </w:r>
          </w:p>
        </w:tc>
        <w:tc>
          <w:tcPr>
            <w:tcW w:w="926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</w:tbl>
    <w:p w:rsidR="006328E2" w:rsidRPr="00BD51A6" w:rsidRDefault="006328E2">
      <w:r w:rsidRPr="00BD51A6">
        <w:br w:type="page"/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863"/>
        <w:gridCol w:w="1295"/>
        <w:gridCol w:w="3151"/>
        <w:gridCol w:w="630"/>
        <w:gridCol w:w="674"/>
        <w:gridCol w:w="730"/>
        <w:gridCol w:w="788"/>
        <w:gridCol w:w="625"/>
        <w:gridCol w:w="646"/>
        <w:gridCol w:w="628"/>
        <w:gridCol w:w="985"/>
        <w:gridCol w:w="820"/>
        <w:gridCol w:w="2626"/>
      </w:tblGrid>
      <w:tr w:rsidR="003D6C99" w:rsidRPr="00BD51A6" w:rsidTr="00C838EB">
        <w:trPr>
          <w:cantSplit/>
          <w:trHeight w:val="719"/>
          <w:jc w:val="center"/>
        </w:trPr>
        <w:tc>
          <w:tcPr>
            <w:tcW w:w="298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lastRenderedPageBreak/>
              <w:t>Plex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Analyte Abbreviation</w:t>
            </w:r>
            <w:r w:rsidRPr="00BD51A6">
              <w:rPr>
                <w:b/>
                <w:vertAlign w:val="superscript"/>
              </w:rPr>
              <w:t>*</w:t>
            </w:r>
          </w:p>
        </w:tc>
        <w:tc>
          <w:tcPr>
            <w:tcW w:w="110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 xml:space="preserve">Analyte Description </w:t>
            </w:r>
          </w:p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(alternative commonly-used abbreviations)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Units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LLOQ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Sample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% &lt;LLOQ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N of Pairs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Mean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SD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Reliability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CV (%)</w:t>
            </w:r>
          </w:p>
        </w:tc>
        <w:tc>
          <w:tcPr>
            <w:tcW w:w="915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  <w:rPr>
                <w:b/>
              </w:rPr>
            </w:pPr>
            <w:r w:rsidRPr="00BD51A6">
              <w:rPr>
                <w:b/>
              </w:rPr>
              <w:t>Comments</w:t>
            </w:r>
          </w:p>
        </w:tc>
      </w:tr>
      <w:tr w:rsidR="003D6C99" w:rsidRPr="00BD51A6" w:rsidTr="00C838EB">
        <w:trPr>
          <w:cantSplit/>
          <w:trHeight w:val="225"/>
          <w:jc w:val="center"/>
        </w:trPr>
        <w:tc>
          <w:tcPr>
            <w:tcW w:w="29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HMPC84</w:t>
            </w: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CSTB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Cystatin B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0.4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8.33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1.10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0.90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13.2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9.75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0.89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0.95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9.2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8.94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0.93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0.94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10.4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CDH1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Cadherin, type 1, E-cadherin (epithelial)(ECAD)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6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3428.9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511.5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0.81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14.9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Does not meet Myriad-RBM performance specification for serum.</w:t>
            </w: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2700.4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273.6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0.91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10.1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2672.9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238.1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0.92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8.9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LTF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Lactotransferrin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1.8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29.12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2.73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0.98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9.4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3D6C99" w:rsidRPr="00BD51A6" w:rsidRDefault="0078514F" w:rsidP="003E07CC">
            <w:pPr>
              <w:jc w:val="center"/>
            </w:pPr>
            <w:r>
              <w:t>Mean values higher in serum compared to EDTA plasma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11.75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1.39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0.86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11.9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12.26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1.67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0.86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13.6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KIT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v-kit Hardy-Zuckerman 4 feline sarcoma viral (SCFR)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0.45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8.36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1.18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0.75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14.1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8.11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1.05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0.78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12.9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7.99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1.14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0.79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14.2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SLPI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Secretory leukocyte peptidase inhibitor (ALP)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0.63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33.00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1.86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0.90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5.6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35.25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2.04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0.93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5.8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32.60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1.73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0.97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5.3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SPINK1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Serine peptidase inhibitor, Kazal type 1 (TATI)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0.27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15.62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1.87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0.99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12.0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3D6C99" w:rsidRPr="00BD51A6" w:rsidRDefault="00D80764" w:rsidP="003E07CC">
            <w:pPr>
              <w:jc w:val="center"/>
            </w:pPr>
            <w:r>
              <w:t>CV lower in EDTA plasma compared to P100 plasma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15.32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1.72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0.99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11.2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15.73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2.76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0.98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17.5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TIMP2</w:t>
            </w:r>
          </w:p>
        </w:tc>
        <w:tc>
          <w:tcPr>
            <w:tcW w:w="1103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Tissue inhibitor of metalloproteinase 2</w:t>
            </w: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2.7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69.4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3.15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0.92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4.5</w:t>
            </w:r>
          </w:p>
        </w:tc>
        <w:tc>
          <w:tcPr>
            <w:tcW w:w="915" w:type="pct"/>
            <w:vMerge w:val="restar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61.21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3.38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0.85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5.5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  <w:tr w:rsidR="003D6C99" w:rsidRPr="00BD51A6" w:rsidTr="00C838EB">
        <w:trPr>
          <w:cantSplit/>
          <w:trHeight w:val="151"/>
          <w:jc w:val="center"/>
        </w:trPr>
        <w:tc>
          <w:tcPr>
            <w:tcW w:w="29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110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60.48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3.14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0.86</w:t>
            </w:r>
          </w:p>
        </w:tc>
        <w:tc>
          <w:tcPr>
            <w:tcW w:w="297" w:type="pct"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  <w:r w:rsidRPr="00BD51A6">
              <w:t>5.2</w:t>
            </w:r>
          </w:p>
        </w:tc>
        <w:tc>
          <w:tcPr>
            <w:tcW w:w="915" w:type="pct"/>
            <w:vMerge/>
            <w:shd w:val="clear" w:color="auto" w:fill="FFFFFF"/>
            <w:vAlign w:val="center"/>
          </w:tcPr>
          <w:p w:rsidR="003D6C99" w:rsidRPr="00BD51A6" w:rsidRDefault="003D6C99" w:rsidP="003E07CC">
            <w:pPr>
              <w:jc w:val="center"/>
            </w:pPr>
          </w:p>
        </w:tc>
      </w:tr>
    </w:tbl>
    <w:p w:rsidR="006328E2" w:rsidRPr="00BD51A6" w:rsidRDefault="006328E2">
      <w:r w:rsidRPr="00BD51A6">
        <w:br w:type="page"/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733"/>
        <w:gridCol w:w="1354"/>
        <w:gridCol w:w="3047"/>
        <w:gridCol w:w="630"/>
        <w:gridCol w:w="674"/>
        <w:gridCol w:w="730"/>
        <w:gridCol w:w="788"/>
        <w:gridCol w:w="614"/>
        <w:gridCol w:w="646"/>
        <w:gridCol w:w="652"/>
        <w:gridCol w:w="985"/>
        <w:gridCol w:w="919"/>
        <w:gridCol w:w="2666"/>
      </w:tblGrid>
      <w:tr w:rsidR="003D6C99" w:rsidRPr="00BD51A6" w:rsidTr="00C838EB">
        <w:trPr>
          <w:cantSplit/>
          <w:trHeight w:val="768"/>
          <w:jc w:val="center"/>
        </w:trPr>
        <w:tc>
          <w:tcPr>
            <w:tcW w:w="259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lastRenderedPageBreak/>
              <w:t>Plex</w:t>
            </w:r>
          </w:p>
        </w:tc>
        <w:tc>
          <w:tcPr>
            <w:tcW w:w="47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t>Analyte Abbreviation</w:t>
            </w:r>
            <w:r w:rsidRPr="00BD51A6">
              <w:rPr>
                <w:b/>
                <w:vertAlign w:val="superscript"/>
              </w:rPr>
              <w:t>*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t xml:space="preserve">Analyte Description </w:t>
            </w:r>
          </w:p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t>(alternative commonly-used abbreviations)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t>Units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t>LLOQ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t>Sample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t>% &lt;LLOQ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t>N of Pairs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t>Mean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t>SD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t>Reliability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t>CV (%)</w:t>
            </w:r>
          </w:p>
        </w:tc>
        <w:tc>
          <w:tcPr>
            <w:tcW w:w="928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  <w:rPr>
                <w:b/>
              </w:rPr>
            </w:pPr>
            <w:r w:rsidRPr="00BD51A6">
              <w:rPr>
                <w:b/>
              </w:rPr>
              <w:t>Comments</w:t>
            </w:r>
          </w:p>
        </w:tc>
      </w:tr>
      <w:tr w:rsidR="003D6C99" w:rsidRPr="00BD51A6" w:rsidTr="00C838EB">
        <w:trPr>
          <w:cantSplit/>
          <w:trHeight w:val="240"/>
          <w:jc w:val="center"/>
        </w:trPr>
        <w:tc>
          <w:tcPr>
            <w:tcW w:w="259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HMP-CORE1</w:t>
            </w:r>
          </w:p>
        </w:tc>
        <w:tc>
          <w:tcPr>
            <w:tcW w:w="474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CCL2</w:t>
            </w:r>
          </w:p>
        </w:tc>
        <w:tc>
          <w:tcPr>
            <w:tcW w:w="106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Chemokine (C-C motif) ligand 2 (MCP-1)</w:t>
            </w:r>
          </w:p>
        </w:tc>
        <w:tc>
          <w:tcPr>
            <w:tcW w:w="221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23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Serum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387.94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25.85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0.95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6.7</w:t>
            </w:r>
          </w:p>
        </w:tc>
        <w:tc>
          <w:tcPr>
            <w:tcW w:w="928" w:type="pct"/>
            <w:vMerge w:val="restart"/>
            <w:shd w:val="clear" w:color="auto" w:fill="FFFFFF"/>
            <w:vAlign w:val="center"/>
          </w:tcPr>
          <w:p w:rsidR="003D6C99" w:rsidRPr="00BD51A6" w:rsidRDefault="00D80764" w:rsidP="008F7F8D">
            <w:pPr>
              <w:jc w:val="center"/>
            </w:pPr>
            <w:r>
              <w:t>Performs</w:t>
            </w:r>
            <w:r w:rsidR="003D6C99" w:rsidRPr="00BD51A6">
              <w:t xml:space="preserve"> better in serum </w:t>
            </w:r>
            <w:r>
              <w:t>compared to</w:t>
            </w:r>
            <w:r w:rsidR="003D6C99" w:rsidRPr="00BD51A6">
              <w:t xml:space="preserve"> EDTA plasma.  </w:t>
            </w:r>
            <w:r w:rsidR="0078514F">
              <w:t>Mean values higher in serum compared to EDTA plasma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EDTA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166.58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18.90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0.81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11.3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164.02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13.46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0.91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8.2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CCL3</w:t>
            </w:r>
          </w:p>
        </w:tc>
        <w:tc>
          <w:tcPr>
            <w:tcW w:w="106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Chemokine (C-C motif) ligand 3 (MIP1A)</w:t>
            </w:r>
          </w:p>
        </w:tc>
        <w:tc>
          <w:tcPr>
            <w:tcW w:w="221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35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Serum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73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 w:val="restart"/>
            <w:shd w:val="clear" w:color="auto" w:fill="FFFFFF"/>
            <w:vAlign w:val="center"/>
          </w:tcPr>
          <w:p w:rsidR="003D6C99" w:rsidRPr="00BD51A6" w:rsidRDefault="00ED45A3" w:rsidP="008F7F8D">
            <w:pPr>
              <w:jc w:val="center"/>
            </w:pPr>
            <w:r>
              <w:t>Not consistently detected</w:t>
            </w:r>
            <w:r w:rsidR="007A65F1">
              <w:t xml:space="preserve"> in any sample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EDTA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60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81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CCL4</w:t>
            </w:r>
          </w:p>
        </w:tc>
        <w:tc>
          <w:tcPr>
            <w:tcW w:w="106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Chemokine (C-C motif) ligand 4 (MIP1B)</w:t>
            </w:r>
          </w:p>
        </w:tc>
        <w:tc>
          <w:tcPr>
            <w:tcW w:w="221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29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Serum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306.6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22.09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0.98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7.2</w:t>
            </w:r>
          </w:p>
        </w:tc>
        <w:tc>
          <w:tcPr>
            <w:tcW w:w="928" w:type="pct"/>
            <w:vMerge w:val="restart"/>
            <w:shd w:val="clear" w:color="auto" w:fill="FFFFFF"/>
            <w:vAlign w:val="center"/>
          </w:tcPr>
          <w:p w:rsidR="003D6C99" w:rsidRPr="00BD51A6" w:rsidRDefault="003D6C99" w:rsidP="0078514F">
            <w:pPr>
              <w:jc w:val="center"/>
            </w:pPr>
            <w:r w:rsidRPr="00BD51A6">
              <w:t xml:space="preserve">CV </w:t>
            </w:r>
            <w:r w:rsidR="0078514F">
              <w:t xml:space="preserve">lower </w:t>
            </w:r>
            <w:r w:rsidRPr="00BD51A6">
              <w:t>in P100 plasma compared to EDTA plasma.</w:t>
            </w: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EDTA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247.48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22.77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0.97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9.2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237.31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13.15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0.99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5.5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CSF2</w:t>
            </w:r>
          </w:p>
        </w:tc>
        <w:tc>
          <w:tcPr>
            <w:tcW w:w="106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Granulocyte-macrophage colony-stimulating factor (GMCSF)</w:t>
            </w:r>
          </w:p>
        </w:tc>
        <w:tc>
          <w:tcPr>
            <w:tcW w:w="221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49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Serum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 w:val="restart"/>
            <w:shd w:val="clear" w:color="auto" w:fill="FFFFFF"/>
            <w:vAlign w:val="center"/>
          </w:tcPr>
          <w:p w:rsidR="003D6C99" w:rsidRPr="00BD51A6" w:rsidRDefault="00D80764" w:rsidP="008F7F8D">
            <w:pPr>
              <w:jc w:val="center"/>
            </w:pPr>
            <w:r>
              <w:t>Not</w:t>
            </w:r>
            <w:r w:rsidR="003D6C99" w:rsidRPr="00BD51A6">
              <w:t xml:space="preserve"> detected in any sample.</w:t>
            </w: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EDTA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IFNG</w:t>
            </w:r>
          </w:p>
        </w:tc>
        <w:tc>
          <w:tcPr>
            <w:tcW w:w="106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Interferon, gamma (IFN-gamma)</w:t>
            </w:r>
          </w:p>
        </w:tc>
        <w:tc>
          <w:tcPr>
            <w:tcW w:w="221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1.7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Serum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98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Only detected in plasma; however, reliability &lt;60 and CV ≥ 20%.</w:t>
            </w: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EDTA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8.26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2.30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0.32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27.8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7.76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2.53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0.28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32.6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IL10</w:t>
            </w:r>
          </w:p>
        </w:tc>
        <w:tc>
          <w:tcPr>
            <w:tcW w:w="106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 10</w:t>
            </w:r>
          </w:p>
        </w:tc>
        <w:tc>
          <w:tcPr>
            <w:tcW w:w="221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4.7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Serum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75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 w:val="restart"/>
            <w:shd w:val="clear" w:color="auto" w:fill="FFFFFF"/>
            <w:vAlign w:val="center"/>
          </w:tcPr>
          <w:p w:rsidR="003D6C99" w:rsidRPr="00BD51A6" w:rsidRDefault="00ED45A3" w:rsidP="007A65F1">
            <w:pPr>
              <w:jc w:val="center"/>
            </w:pPr>
            <w:r>
              <w:t>Not consistently detected</w:t>
            </w:r>
            <w:r w:rsidR="0078514F">
              <w:t xml:space="preserve"> in a</w:t>
            </w:r>
            <w:r w:rsidR="007A65F1">
              <w:t>ny</w:t>
            </w:r>
            <w:r w:rsidR="0078514F">
              <w:t xml:space="preserve"> sample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EDTA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69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85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1L18</w:t>
            </w:r>
          </w:p>
        </w:tc>
        <w:tc>
          <w:tcPr>
            <w:tcW w:w="106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 18 (interferon-gamma-inducing-factor)</w:t>
            </w:r>
          </w:p>
        </w:tc>
        <w:tc>
          <w:tcPr>
            <w:tcW w:w="221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15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Serum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261.38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17.90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0.99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6.8</w:t>
            </w:r>
          </w:p>
        </w:tc>
        <w:tc>
          <w:tcPr>
            <w:tcW w:w="928" w:type="pct"/>
            <w:vMerge w:val="restart"/>
            <w:shd w:val="clear" w:color="auto" w:fill="FFFFFF"/>
            <w:vAlign w:val="center"/>
          </w:tcPr>
          <w:p w:rsidR="003D6C99" w:rsidRPr="00BD51A6" w:rsidRDefault="00D80764" w:rsidP="008F7F8D">
            <w:pPr>
              <w:jc w:val="center"/>
            </w:pPr>
            <w:r>
              <w:t>Performs</w:t>
            </w:r>
            <w:r w:rsidR="003D6C99" w:rsidRPr="00BD51A6">
              <w:t xml:space="preserve"> better in serum </w:t>
            </w:r>
            <w:r>
              <w:t>compared to</w:t>
            </w:r>
            <w:r w:rsidR="003D6C99" w:rsidRPr="00BD51A6">
              <w:t xml:space="preserve"> EDTA plasma.</w:t>
            </w: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EDTA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269.10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31.14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0.98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11.6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24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248.71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21.78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0.99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8.8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IL2</w:t>
            </w:r>
          </w:p>
        </w:tc>
        <w:tc>
          <w:tcPr>
            <w:tcW w:w="106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 2</w:t>
            </w:r>
          </w:p>
        </w:tc>
        <w:tc>
          <w:tcPr>
            <w:tcW w:w="221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4.5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Serum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 w:val="restart"/>
            <w:shd w:val="clear" w:color="auto" w:fill="FFFFFF"/>
            <w:vAlign w:val="center"/>
          </w:tcPr>
          <w:p w:rsidR="003D6C99" w:rsidRPr="00BD51A6" w:rsidRDefault="00ED45A3" w:rsidP="008F7F8D">
            <w:pPr>
              <w:jc w:val="center"/>
            </w:pPr>
            <w:r>
              <w:t>Not consistently detected</w:t>
            </w:r>
            <w:r w:rsidR="007A65F1">
              <w:t xml:space="preserve"> in any sample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EDTA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67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81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IL3</w:t>
            </w:r>
          </w:p>
        </w:tc>
        <w:tc>
          <w:tcPr>
            <w:tcW w:w="106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 3</w:t>
            </w:r>
          </w:p>
        </w:tc>
        <w:tc>
          <w:tcPr>
            <w:tcW w:w="221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0.0069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Serum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 w:val="restart"/>
            <w:shd w:val="clear" w:color="auto" w:fill="FFFFFF"/>
            <w:vAlign w:val="center"/>
          </w:tcPr>
          <w:p w:rsidR="003D6C99" w:rsidRPr="00BD51A6" w:rsidRDefault="00D80764" w:rsidP="007A65F1">
            <w:pPr>
              <w:jc w:val="center"/>
            </w:pPr>
            <w:r>
              <w:t>Not</w:t>
            </w:r>
            <w:r w:rsidR="003D6C99" w:rsidRPr="00BD51A6">
              <w:t xml:space="preserve"> detected </w:t>
            </w:r>
            <w:r w:rsidR="007A65F1">
              <w:t>in any sample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EDTA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IL4</w:t>
            </w:r>
          </w:p>
        </w:tc>
        <w:tc>
          <w:tcPr>
            <w:tcW w:w="106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 4</w:t>
            </w:r>
          </w:p>
        </w:tc>
        <w:tc>
          <w:tcPr>
            <w:tcW w:w="221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18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Serum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 w:val="restart"/>
            <w:shd w:val="clear" w:color="auto" w:fill="FFFFFF"/>
            <w:vAlign w:val="center"/>
          </w:tcPr>
          <w:p w:rsidR="003D6C99" w:rsidRPr="00BD51A6" w:rsidRDefault="00ED45A3" w:rsidP="0021525D">
            <w:pPr>
              <w:jc w:val="center"/>
            </w:pPr>
            <w:r>
              <w:t>Not consistently detected</w:t>
            </w:r>
            <w:r w:rsidR="007A65F1">
              <w:t xml:space="preserve"> in any sample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EDTA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81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88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IL5</w:t>
            </w:r>
          </w:p>
        </w:tc>
        <w:tc>
          <w:tcPr>
            <w:tcW w:w="1060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 5 (colony stimulating factor, eosinophil)</w:t>
            </w:r>
          </w:p>
        </w:tc>
        <w:tc>
          <w:tcPr>
            <w:tcW w:w="221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16</w:t>
            </w: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Serum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 w:val="restart"/>
            <w:shd w:val="clear" w:color="auto" w:fill="FFFFFF"/>
            <w:vAlign w:val="center"/>
          </w:tcPr>
          <w:p w:rsidR="003D6C99" w:rsidRPr="00BD51A6" w:rsidRDefault="00D80764" w:rsidP="008F7F8D">
            <w:pPr>
              <w:jc w:val="center"/>
            </w:pPr>
            <w:r>
              <w:t>Not</w:t>
            </w:r>
            <w:r w:rsidR="003D6C99" w:rsidRPr="00BD51A6">
              <w:t xml:space="preserve"> detected in any sample.</w:t>
            </w: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EDTA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  <w:tr w:rsidR="003D6C99" w:rsidRPr="00BD51A6" w:rsidTr="00C838EB">
        <w:trPr>
          <w:cantSplit/>
          <w:trHeight w:val="161"/>
          <w:jc w:val="center"/>
        </w:trPr>
        <w:tc>
          <w:tcPr>
            <w:tcW w:w="259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1060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21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  <w:tc>
          <w:tcPr>
            <w:tcW w:w="25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P100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100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4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323" w:type="pct"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  <w:r w:rsidRPr="00BD51A6">
              <w:t>nd</w:t>
            </w:r>
          </w:p>
        </w:tc>
        <w:tc>
          <w:tcPr>
            <w:tcW w:w="928" w:type="pct"/>
            <w:vMerge/>
            <w:shd w:val="clear" w:color="auto" w:fill="FFFFFF"/>
            <w:vAlign w:val="center"/>
          </w:tcPr>
          <w:p w:rsidR="003D6C99" w:rsidRPr="00BD51A6" w:rsidRDefault="003D6C99" w:rsidP="008F7F8D">
            <w:pPr>
              <w:jc w:val="center"/>
            </w:pPr>
          </w:p>
        </w:tc>
      </w:tr>
    </w:tbl>
    <w:p w:rsidR="00FE157F" w:rsidRPr="00BD51A6" w:rsidRDefault="00FE157F">
      <w:r w:rsidRPr="00BD51A6">
        <w:br w:type="page"/>
      </w:r>
    </w:p>
    <w:tbl>
      <w:tblPr>
        <w:tblW w:w="50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782"/>
        <w:gridCol w:w="1248"/>
        <w:gridCol w:w="3246"/>
        <w:gridCol w:w="667"/>
        <w:gridCol w:w="589"/>
        <w:gridCol w:w="740"/>
        <w:gridCol w:w="667"/>
        <w:gridCol w:w="667"/>
        <w:gridCol w:w="667"/>
        <w:gridCol w:w="740"/>
        <w:gridCol w:w="886"/>
        <w:gridCol w:w="965"/>
        <w:gridCol w:w="2707"/>
      </w:tblGrid>
      <w:tr w:rsidR="003D6C99" w:rsidRPr="00BD51A6" w:rsidTr="00C838EB">
        <w:trPr>
          <w:cantSplit/>
          <w:trHeight w:val="255"/>
          <w:jc w:val="center"/>
        </w:trPr>
        <w:tc>
          <w:tcPr>
            <w:tcW w:w="268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lastRenderedPageBreak/>
              <w:t>HMP-CORE1</w:t>
            </w:r>
          </w:p>
          <w:p w:rsidR="003D6C99" w:rsidRPr="00BD51A6" w:rsidRDefault="003D6C99" w:rsidP="003E2837">
            <w:pPr>
              <w:jc w:val="center"/>
            </w:pPr>
            <w:r w:rsidRPr="00BD51A6">
              <w:t>(cont.)</w:t>
            </w:r>
          </w:p>
        </w:tc>
        <w:tc>
          <w:tcPr>
            <w:tcW w:w="428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IL6</w:t>
            </w:r>
          </w:p>
        </w:tc>
        <w:tc>
          <w:tcPr>
            <w:tcW w:w="1114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 6 (interferon, beta 2)</w:t>
            </w:r>
          </w:p>
        </w:tc>
        <w:tc>
          <w:tcPr>
            <w:tcW w:w="229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pg/mL</w:t>
            </w:r>
          </w:p>
        </w:tc>
        <w:tc>
          <w:tcPr>
            <w:tcW w:w="202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6.3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Serum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 w:val="restart"/>
            <w:shd w:val="clear" w:color="auto" w:fill="FFFFFF"/>
            <w:vAlign w:val="center"/>
          </w:tcPr>
          <w:p w:rsidR="003D6C99" w:rsidRPr="00BD51A6" w:rsidRDefault="00D80764" w:rsidP="007A65F1">
            <w:pPr>
              <w:jc w:val="center"/>
            </w:pPr>
            <w:r>
              <w:t>Not</w:t>
            </w:r>
            <w:r w:rsidR="003D6C99" w:rsidRPr="00BD51A6">
              <w:t xml:space="preserve"> detected in any sample.</w:t>
            </w: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1114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EDTA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1114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P100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IL7</w:t>
            </w:r>
          </w:p>
        </w:tc>
        <w:tc>
          <w:tcPr>
            <w:tcW w:w="1114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Interleukin 7</w:t>
            </w:r>
          </w:p>
        </w:tc>
        <w:tc>
          <w:tcPr>
            <w:tcW w:w="229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pg/mL</w:t>
            </w:r>
          </w:p>
        </w:tc>
        <w:tc>
          <w:tcPr>
            <w:tcW w:w="202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12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Serum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 w:val="restart"/>
            <w:shd w:val="clear" w:color="auto" w:fill="FFFFFF"/>
            <w:vAlign w:val="center"/>
          </w:tcPr>
          <w:p w:rsidR="003D6C99" w:rsidRPr="00BD51A6" w:rsidRDefault="00ED45A3" w:rsidP="007A65F1">
            <w:pPr>
              <w:jc w:val="center"/>
            </w:pPr>
            <w:r>
              <w:t>Not consistently detected</w:t>
            </w:r>
            <w:r w:rsidR="003D6C99" w:rsidRPr="00BD51A6">
              <w:t xml:space="preserve"> in </w:t>
            </w:r>
            <w:r w:rsidR="007A65F1">
              <w:t>any sample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1114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EDTA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98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1114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P100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IL8</w:t>
            </w:r>
          </w:p>
        </w:tc>
        <w:tc>
          <w:tcPr>
            <w:tcW w:w="1114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Interleukin 8</w:t>
            </w:r>
          </w:p>
        </w:tc>
        <w:tc>
          <w:tcPr>
            <w:tcW w:w="229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pg/mL</w:t>
            </w:r>
          </w:p>
        </w:tc>
        <w:tc>
          <w:tcPr>
            <w:tcW w:w="202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3.1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Serum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24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11.8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1.48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0.81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12.5</w:t>
            </w:r>
          </w:p>
        </w:tc>
        <w:tc>
          <w:tcPr>
            <w:tcW w:w="930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1114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EDTA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24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8.70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1.14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0.85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13.1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1114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P100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2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23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8.41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1.16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0.73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13.7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LTA</w:t>
            </w:r>
          </w:p>
        </w:tc>
        <w:tc>
          <w:tcPr>
            <w:tcW w:w="1114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  <w:rPr>
                <w:color w:val="000000"/>
                <w:sz w:val="22"/>
                <w:szCs w:val="22"/>
              </w:rPr>
            </w:pPr>
            <w:r w:rsidRPr="00BD51A6">
              <w:rPr>
                <w:color w:val="000000"/>
                <w:sz w:val="22"/>
                <w:szCs w:val="22"/>
              </w:rPr>
              <w:t>Lymphotoxin alpha (tumor necrosis factor beta)</w:t>
            </w:r>
          </w:p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(TNFB, TNF-beta)</w:t>
            </w:r>
          </w:p>
        </w:tc>
        <w:tc>
          <w:tcPr>
            <w:tcW w:w="229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pg/mL</w:t>
            </w:r>
          </w:p>
        </w:tc>
        <w:tc>
          <w:tcPr>
            <w:tcW w:w="202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9.1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Serum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 w:val="restart"/>
            <w:shd w:val="clear" w:color="auto" w:fill="FFFFFF"/>
            <w:vAlign w:val="center"/>
          </w:tcPr>
          <w:p w:rsidR="003D6C99" w:rsidRPr="00BD51A6" w:rsidRDefault="00D80764" w:rsidP="003E2837">
            <w:pPr>
              <w:jc w:val="center"/>
            </w:pPr>
            <w:r>
              <w:t>Not</w:t>
            </w:r>
            <w:r w:rsidR="003D6C99" w:rsidRPr="00BD51A6">
              <w:t xml:space="preserve"> detected in any sample.</w:t>
            </w: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1114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EDTA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1114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P100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MMP2</w:t>
            </w:r>
          </w:p>
        </w:tc>
        <w:tc>
          <w:tcPr>
            <w:tcW w:w="1114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Matrix metalloproteinase 2 (gelatinase A, 72kDa gelatinase, 72kDa type IV collagenase)</w:t>
            </w:r>
          </w:p>
        </w:tc>
        <w:tc>
          <w:tcPr>
            <w:tcW w:w="229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ng/mL</w:t>
            </w:r>
          </w:p>
        </w:tc>
        <w:tc>
          <w:tcPr>
            <w:tcW w:w="202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12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Serum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D6C99">
            <w:pPr>
              <w:jc w:val="center"/>
            </w:pPr>
            <w:r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Only detected in plasma.</w:t>
            </w: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1114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EDTA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24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1743.8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118.9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0.94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6.8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1114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P100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24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1676.9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112.8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0.95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6.7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TNF</w:t>
            </w:r>
          </w:p>
        </w:tc>
        <w:tc>
          <w:tcPr>
            <w:tcW w:w="1114" w:type="pct"/>
            <w:vMerge w:val="restart"/>
            <w:shd w:val="clear" w:color="auto" w:fill="FFFFFF"/>
            <w:vAlign w:val="center"/>
          </w:tcPr>
          <w:p w:rsidR="003D6C99" w:rsidRPr="00BD51A6" w:rsidRDefault="003D6C99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Tumor necrosis factor (TNF-alpha)</w:t>
            </w:r>
          </w:p>
        </w:tc>
        <w:tc>
          <w:tcPr>
            <w:tcW w:w="229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pg/mL</w:t>
            </w:r>
          </w:p>
        </w:tc>
        <w:tc>
          <w:tcPr>
            <w:tcW w:w="202" w:type="pct"/>
            <w:vMerge w:val="restar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12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Serum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88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 w:val="restart"/>
            <w:shd w:val="clear" w:color="auto" w:fill="FFFFFF"/>
            <w:vAlign w:val="center"/>
          </w:tcPr>
          <w:p w:rsidR="003D6C99" w:rsidRPr="00BD51A6" w:rsidRDefault="00ED45A3" w:rsidP="003E2837">
            <w:pPr>
              <w:jc w:val="center"/>
            </w:pPr>
            <w:r>
              <w:t>Not consistently detected</w:t>
            </w:r>
            <w:r w:rsidR="007A65F1">
              <w:t xml:space="preserve"> in any sample</w:t>
            </w:r>
            <w:r w:rsidR="003D6C99" w:rsidRPr="00BD51A6">
              <w:t>.</w:t>
            </w: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1114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EDTA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96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</w:tr>
      <w:tr w:rsidR="003D6C99" w:rsidRPr="00BD51A6" w:rsidTr="00C838EB">
        <w:trPr>
          <w:cantSplit/>
          <w:trHeight w:val="171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1114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P100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92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3D6C99" w:rsidRPr="00BD51A6" w:rsidRDefault="003D6C99" w:rsidP="003E2837">
            <w:pPr>
              <w:jc w:val="center"/>
            </w:pPr>
          </w:p>
        </w:tc>
      </w:tr>
    </w:tbl>
    <w:p w:rsidR="006328E2" w:rsidRPr="00BD51A6" w:rsidRDefault="006328E2">
      <w:r w:rsidRPr="00BD51A6">
        <w:br w:type="page"/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799"/>
        <w:gridCol w:w="1295"/>
        <w:gridCol w:w="2958"/>
        <w:gridCol w:w="687"/>
        <w:gridCol w:w="733"/>
        <w:gridCol w:w="799"/>
        <w:gridCol w:w="788"/>
        <w:gridCol w:w="701"/>
        <w:gridCol w:w="701"/>
        <w:gridCol w:w="591"/>
        <w:gridCol w:w="1080"/>
        <w:gridCol w:w="776"/>
        <w:gridCol w:w="2542"/>
      </w:tblGrid>
      <w:tr w:rsidR="00D12F25" w:rsidRPr="00BD51A6" w:rsidTr="00C838EB">
        <w:trPr>
          <w:cantSplit/>
          <w:trHeight w:val="737"/>
        </w:trPr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lastRenderedPageBreak/>
              <w:t>Plex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t>Analyte Abbreviation</w:t>
            </w:r>
            <w:r w:rsidRPr="00BD51A6">
              <w:rPr>
                <w:b/>
                <w:vertAlign w:val="superscript"/>
              </w:rPr>
              <w:t>*</w:t>
            </w:r>
          </w:p>
        </w:tc>
        <w:tc>
          <w:tcPr>
            <w:tcW w:w="1026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t xml:space="preserve">Analyte Description </w:t>
            </w:r>
          </w:p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t>(alternative commonly-used abbreviations)</w:t>
            </w:r>
          </w:p>
        </w:tc>
        <w:tc>
          <w:tcPr>
            <w:tcW w:w="240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t>Units</w:t>
            </w:r>
          </w:p>
        </w:tc>
        <w:tc>
          <w:tcPr>
            <w:tcW w:w="256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t>LLOQ</w:t>
            </w: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t>Sample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t>% &lt;LLOQ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t>N of Pairs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t>Mean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t>SD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t>Reliability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t>CV (%)</w:t>
            </w:r>
          </w:p>
        </w:tc>
        <w:tc>
          <w:tcPr>
            <w:tcW w:w="882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  <w:rPr>
                <w:b/>
              </w:rPr>
            </w:pPr>
            <w:r w:rsidRPr="00BD51A6">
              <w:rPr>
                <w:b/>
              </w:rPr>
              <w:t>Comments</w:t>
            </w:r>
          </w:p>
        </w:tc>
      </w:tr>
      <w:tr w:rsidR="00D12F25" w:rsidRPr="00BD51A6" w:rsidTr="00C838EB">
        <w:trPr>
          <w:cantSplit/>
          <w:trHeight w:val="230"/>
        </w:trPr>
        <w:tc>
          <w:tcPr>
            <w:tcW w:w="279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HMP-CORE2</w:t>
            </w: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BDNF</w:t>
            </w:r>
          </w:p>
        </w:tc>
        <w:tc>
          <w:tcPr>
            <w:tcW w:w="1026" w:type="pct"/>
            <w:vMerge w:val="restart"/>
            <w:shd w:val="clear" w:color="auto" w:fill="FFFFFF"/>
            <w:vAlign w:val="center"/>
          </w:tcPr>
          <w:p w:rsidR="00D12F25" w:rsidRPr="00BD51A6" w:rsidRDefault="00D12F25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Brain-derived neurotrophic factor</w:t>
            </w:r>
          </w:p>
        </w:tc>
        <w:tc>
          <w:tcPr>
            <w:tcW w:w="240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0.045</w:t>
            </w: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Serum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23.83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2.48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0.90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10.4</w:t>
            </w:r>
          </w:p>
        </w:tc>
        <w:tc>
          <w:tcPr>
            <w:tcW w:w="882" w:type="pct"/>
            <w:vMerge w:val="restart"/>
            <w:shd w:val="clear" w:color="auto" w:fill="FFFFFF"/>
            <w:vAlign w:val="center"/>
          </w:tcPr>
          <w:p w:rsidR="00D12F25" w:rsidRPr="00BD51A6" w:rsidRDefault="0078514F" w:rsidP="00DD1AB9">
            <w:pPr>
              <w:jc w:val="center"/>
            </w:pPr>
            <w:r>
              <w:t>Mean values higher in serum compared to EDTA plasma</w:t>
            </w:r>
            <w:r w:rsidR="00D12F25" w:rsidRPr="00BD51A6">
              <w:t>.</w:t>
            </w: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EDTA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1.89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0.22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0.97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11.4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P100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2.29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0.18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0.99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7.7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CCL11</w:t>
            </w:r>
          </w:p>
        </w:tc>
        <w:tc>
          <w:tcPr>
            <w:tcW w:w="1026" w:type="pct"/>
            <w:vMerge w:val="restart"/>
            <w:shd w:val="clear" w:color="auto" w:fill="FFFFFF"/>
            <w:vAlign w:val="center"/>
          </w:tcPr>
          <w:p w:rsidR="00D12F25" w:rsidRPr="00BD51A6" w:rsidRDefault="00D12F25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Chemokine (C-C motif) ligand 11 (eotaxin-1)</w:t>
            </w:r>
          </w:p>
        </w:tc>
        <w:tc>
          <w:tcPr>
            <w:tcW w:w="240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pg/mL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51</w:t>
            </w: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Serum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23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201.17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17.79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0.97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8.8</w:t>
            </w:r>
          </w:p>
        </w:tc>
        <w:tc>
          <w:tcPr>
            <w:tcW w:w="882" w:type="pct"/>
            <w:vMerge w:val="restart"/>
            <w:shd w:val="clear" w:color="auto" w:fill="FFFFFF"/>
            <w:vAlign w:val="center"/>
          </w:tcPr>
          <w:p w:rsidR="00D12F25" w:rsidRPr="00BD51A6" w:rsidRDefault="0078514F" w:rsidP="007A65F1">
            <w:pPr>
              <w:jc w:val="center"/>
            </w:pPr>
            <w:r>
              <w:t>Mean values higher in serum compared to EDTA plasma</w:t>
            </w: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EDTA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31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107.39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13.66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0.88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12.7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P100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31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15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98.70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13.03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0.87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13.2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F7</w:t>
            </w:r>
          </w:p>
        </w:tc>
        <w:tc>
          <w:tcPr>
            <w:tcW w:w="1026" w:type="pct"/>
            <w:vMerge w:val="restart"/>
            <w:shd w:val="clear" w:color="auto" w:fill="FFFFFF"/>
            <w:vAlign w:val="center"/>
          </w:tcPr>
          <w:p w:rsidR="00D12F25" w:rsidRPr="00BD51A6" w:rsidRDefault="00D12F25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Coagulation factor VII</w:t>
            </w:r>
          </w:p>
        </w:tc>
        <w:tc>
          <w:tcPr>
            <w:tcW w:w="240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2.8</w:t>
            </w: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Serum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552.85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38.88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0.84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7.0</w:t>
            </w:r>
          </w:p>
        </w:tc>
        <w:tc>
          <w:tcPr>
            <w:tcW w:w="882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EDTA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602.44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38.92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0.85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6.5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P100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570.08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34.30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0.86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6.0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ICAM1</w:t>
            </w:r>
          </w:p>
        </w:tc>
        <w:tc>
          <w:tcPr>
            <w:tcW w:w="1026" w:type="pct"/>
            <w:vMerge w:val="restart"/>
            <w:shd w:val="clear" w:color="auto" w:fill="FFFFFF"/>
            <w:vAlign w:val="center"/>
          </w:tcPr>
          <w:p w:rsidR="00D12F25" w:rsidRPr="00BD51A6" w:rsidRDefault="00D12F25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Intercellular adhesion molecule 1</w:t>
            </w:r>
          </w:p>
        </w:tc>
        <w:tc>
          <w:tcPr>
            <w:tcW w:w="240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1.4</w:t>
            </w: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Serum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161.69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11.44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0.95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7.1</w:t>
            </w:r>
          </w:p>
        </w:tc>
        <w:tc>
          <w:tcPr>
            <w:tcW w:w="882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EDTA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162.38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12.70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0.93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7.8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P100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152.85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11.66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0.94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7.6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IL12B</w:t>
            </w:r>
          </w:p>
        </w:tc>
        <w:tc>
          <w:tcPr>
            <w:tcW w:w="1026" w:type="pct"/>
            <w:vMerge w:val="restart"/>
            <w:shd w:val="clear" w:color="auto" w:fill="FFFFFF"/>
            <w:vAlign w:val="center"/>
          </w:tcPr>
          <w:p w:rsidR="00D12F25" w:rsidRPr="00BD51A6" w:rsidRDefault="00D12F25" w:rsidP="0019478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 12B (natural killer cell stimulatory factor 2, cytotoxic lymphocyte maturation factor 2, p40)(IL-12p40)</w:t>
            </w:r>
          </w:p>
        </w:tc>
        <w:tc>
          <w:tcPr>
            <w:tcW w:w="240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0.34</w:t>
            </w: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Serum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42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12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0.42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0.04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0.00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9.7</w:t>
            </w:r>
          </w:p>
        </w:tc>
        <w:tc>
          <w:tcPr>
            <w:tcW w:w="882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Only detected in serum, but not consistently and reliability &lt;0.60.</w:t>
            </w: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EDTA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94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P100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D12F25">
            <w:pPr>
              <w:jc w:val="center"/>
            </w:pPr>
            <w:r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IL12A/IL12B</w:t>
            </w:r>
          </w:p>
        </w:tc>
        <w:tc>
          <w:tcPr>
            <w:tcW w:w="1026" w:type="pct"/>
            <w:vMerge w:val="restart"/>
            <w:shd w:val="clear" w:color="auto" w:fill="FFFFFF"/>
            <w:vAlign w:val="center"/>
          </w:tcPr>
          <w:p w:rsidR="00D12F25" w:rsidRPr="00BD51A6" w:rsidRDefault="00D12F25" w:rsidP="0019478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Interleukin12 subunit p70 (IL12A/IL12B heterodimer)(IL-12p70)</w:t>
            </w:r>
          </w:p>
        </w:tc>
        <w:tc>
          <w:tcPr>
            <w:tcW w:w="240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pg/mL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43</w:t>
            </w: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Serum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D12F25">
            <w:pPr>
              <w:jc w:val="center"/>
            </w:pPr>
            <w:r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 w:val="restart"/>
            <w:shd w:val="clear" w:color="auto" w:fill="FFFFFF"/>
            <w:vAlign w:val="center"/>
          </w:tcPr>
          <w:p w:rsidR="00D12F25" w:rsidRPr="00BD51A6" w:rsidRDefault="00ED45A3" w:rsidP="007A65F1">
            <w:pPr>
              <w:jc w:val="center"/>
            </w:pPr>
            <w:r>
              <w:t>Not consistently detected</w:t>
            </w:r>
            <w:r w:rsidR="007A65F1">
              <w:t xml:space="preserve"> </w:t>
            </w:r>
            <w:r w:rsidR="00D12F25" w:rsidRPr="00BD51A6">
              <w:t>in any sample.</w:t>
            </w: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EDTA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94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P100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94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368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IL15</w:t>
            </w:r>
          </w:p>
        </w:tc>
        <w:tc>
          <w:tcPr>
            <w:tcW w:w="1026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Interleukin 15</w:t>
            </w:r>
          </w:p>
        </w:tc>
        <w:tc>
          <w:tcPr>
            <w:tcW w:w="240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0.63</w:t>
            </w: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Serum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54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 w:val="restart"/>
            <w:shd w:val="clear" w:color="auto" w:fill="FFFFFF"/>
            <w:vAlign w:val="center"/>
          </w:tcPr>
          <w:p w:rsidR="00D12F25" w:rsidRPr="00BD51A6" w:rsidRDefault="007A65F1" w:rsidP="007A65F1">
            <w:pPr>
              <w:jc w:val="center"/>
            </w:pPr>
            <w:r>
              <w:t>Best detected in P100, but n</w:t>
            </w:r>
            <w:r w:rsidR="00D80764">
              <w:t>ot</w:t>
            </w:r>
            <w:r w:rsidR="00D12F25" w:rsidRPr="00BD51A6">
              <w:t xml:space="preserve"> consistently.  </w:t>
            </w:r>
          </w:p>
        </w:tc>
      </w:tr>
      <w:tr w:rsidR="00D12F25" w:rsidRPr="00BD51A6" w:rsidTr="00C838EB">
        <w:trPr>
          <w:cantSplit/>
          <w:trHeight w:val="359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EDTA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75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P100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44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12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1.54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0.24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0.99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15.3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IL17A</w:t>
            </w:r>
          </w:p>
        </w:tc>
        <w:tc>
          <w:tcPr>
            <w:tcW w:w="1026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Interleukin 17</w:t>
            </w:r>
          </w:p>
        </w:tc>
        <w:tc>
          <w:tcPr>
            <w:tcW w:w="240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pg/mL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4.8</w:t>
            </w: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Serum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96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 w:val="restart"/>
            <w:shd w:val="clear" w:color="auto" w:fill="FFFFFF"/>
            <w:vAlign w:val="center"/>
          </w:tcPr>
          <w:p w:rsidR="00D12F25" w:rsidRPr="00BD51A6" w:rsidRDefault="00D80764" w:rsidP="007A65F1">
            <w:pPr>
              <w:jc w:val="center"/>
            </w:pPr>
            <w:r>
              <w:t>Not</w:t>
            </w:r>
            <w:r w:rsidR="00D12F25" w:rsidRPr="00BD51A6">
              <w:t xml:space="preserve">  detected</w:t>
            </w:r>
            <w:r w:rsidR="007A65F1">
              <w:t xml:space="preserve"> consistently in any sample</w:t>
            </w:r>
            <w:r w:rsidR="00D12F25" w:rsidRPr="00BD51A6">
              <w:t>.</w:t>
            </w: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EDTA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D12F25">
            <w:pPr>
              <w:jc w:val="center"/>
            </w:pPr>
            <w:r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P100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98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D12F25">
            <w:pPr>
              <w:jc w:val="center"/>
            </w:pPr>
            <w:r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IL1A</w:t>
            </w:r>
          </w:p>
        </w:tc>
        <w:tc>
          <w:tcPr>
            <w:tcW w:w="1026" w:type="pct"/>
            <w:vMerge w:val="restart"/>
            <w:shd w:val="clear" w:color="auto" w:fill="FFFFFF"/>
            <w:vAlign w:val="center"/>
          </w:tcPr>
          <w:p w:rsidR="00D12F25" w:rsidRPr="00BD51A6" w:rsidRDefault="00D12F25" w:rsidP="0019478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 1, alpha (IL-1 alpha)</w:t>
            </w:r>
          </w:p>
        </w:tc>
        <w:tc>
          <w:tcPr>
            <w:tcW w:w="240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0.0053</w:t>
            </w: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Serum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33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16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0.01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0.00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0.73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13.5</w:t>
            </w:r>
          </w:p>
        </w:tc>
        <w:tc>
          <w:tcPr>
            <w:tcW w:w="882" w:type="pct"/>
            <w:vMerge w:val="restart"/>
            <w:shd w:val="clear" w:color="auto" w:fill="FFFFFF"/>
            <w:vAlign w:val="center"/>
          </w:tcPr>
          <w:p w:rsidR="00D12F25" w:rsidRPr="00BD51A6" w:rsidRDefault="007A65F1" w:rsidP="007A65F1">
            <w:pPr>
              <w:jc w:val="center"/>
            </w:pPr>
            <w:r>
              <w:t>Best</w:t>
            </w:r>
            <w:r w:rsidR="00D12F25" w:rsidRPr="00BD51A6">
              <w:t xml:space="preserve"> detected in serum</w:t>
            </w:r>
            <w:r>
              <w:t>, but not consistently</w:t>
            </w:r>
            <w:r w:rsidR="00D12F25" w:rsidRPr="00BD51A6">
              <w:t>.</w:t>
            </w: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EDTA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69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P100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71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IL1B</w:t>
            </w:r>
          </w:p>
        </w:tc>
        <w:tc>
          <w:tcPr>
            <w:tcW w:w="1026" w:type="pct"/>
            <w:vMerge w:val="restart"/>
            <w:shd w:val="clear" w:color="auto" w:fill="FFFFFF"/>
            <w:vAlign w:val="center"/>
          </w:tcPr>
          <w:p w:rsidR="00D12F25" w:rsidRPr="00BD51A6" w:rsidRDefault="00D12F25" w:rsidP="0019478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 1, beta (IL-1 beta)</w:t>
            </w:r>
          </w:p>
        </w:tc>
        <w:tc>
          <w:tcPr>
            <w:tcW w:w="240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pg/mL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2.7</w:t>
            </w: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Serum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96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 w:val="restart"/>
            <w:shd w:val="clear" w:color="auto" w:fill="FFFFFF"/>
            <w:vAlign w:val="center"/>
          </w:tcPr>
          <w:p w:rsidR="00D12F25" w:rsidRPr="00BD51A6" w:rsidRDefault="00ED45A3" w:rsidP="00D042B5">
            <w:pPr>
              <w:jc w:val="center"/>
            </w:pPr>
            <w:r>
              <w:t>Not consistently detected</w:t>
            </w:r>
            <w:r w:rsidR="007A65F1">
              <w:t xml:space="preserve"> in any sample</w:t>
            </w:r>
            <w:r w:rsidR="00D12F25" w:rsidRPr="00BD51A6">
              <w:t>.</w:t>
            </w: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EDTA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D12F25">
            <w:pPr>
              <w:jc w:val="center"/>
            </w:pPr>
            <w:r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P100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D12F25">
            <w:pPr>
              <w:jc w:val="center"/>
            </w:pPr>
            <w:r>
              <w:t>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IL1RN</w:t>
            </w:r>
          </w:p>
        </w:tc>
        <w:tc>
          <w:tcPr>
            <w:tcW w:w="1026" w:type="pct"/>
            <w:vMerge w:val="restart"/>
            <w:shd w:val="clear" w:color="auto" w:fill="FFFFFF"/>
            <w:vAlign w:val="center"/>
          </w:tcPr>
          <w:p w:rsidR="00D12F25" w:rsidRPr="00BD51A6" w:rsidRDefault="00D12F25" w:rsidP="00194785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Interleukin1 receptor antagonist (IL1RA)</w:t>
            </w:r>
          </w:p>
        </w:tc>
        <w:tc>
          <w:tcPr>
            <w:tcW w:w="240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pg/mL</w:t>
            </w:r>
          </w:p>
        </w:tc>
        <w:tc>
          <w:tcPr>
            <w:tcW w:w="256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127</w:t>
            </w: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Serum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33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13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0.33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20.7</w:t>
            </w:r>
          </w:p>
        </w:tc>
        <w:tc>
          <w:tcPr>
            <w:tcW w:w="882" w:type="pct"/>
            <w:vMerge w:val="restart"/>
            <w:shd w:val="clear" w:color="auto" w:fill="FFFFFF"/>
            <w:vAlign w:val="center"/>
          </w:tcPr>
          <w:p w:rsidR="00D12F25" w:rsidRPr="00BD51A6" w:rsidRDefault="00D12F25" w:rsidP="007A65F1">
            <w:pPr>
              <w:jc w:val="center"/>
            </w:pPr>
            <w:r w:rsidRPr="00BD51A6">
              <w:t>Only detected in serum; however, reliability &lt;0.6 and CV &gt;</w:t>
            </w:r>
            <w:r w:rsidR="007A65F1">
              <w:t>2</w:t>
            </w:r>
            <w:r w:rsidRPr="00BD51A6">
              <w:t>0%.</w:t>
            </w: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EDTA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83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54"/>
        </w:trPr>
        <w:tc>
          <w:tcPr>
            <w:tcW w:w="27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44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02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4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6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79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P100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77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45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07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271" w:type="pct"/>
            <w:shd w:val="clear" w:color="auto" w:fill="FFFFFF"/>
            <w:vAlign w:val="center"/>
          </w:tcPr>
          <w:p w:rsidR="00D12F25" w:rsidRPr="00BD51A6" w:rsidRDefault="00D12F25" w:rsidP="00734B34">
            <w:pPr>
              <w:jc w:val="center"/>
            </w:pPr>
            <w:r w:rsidRPr="00BD51A6">
              <w:t>nd</w:t>
            </w:r>
          </w:p>
        </w:tc>
        <w:tc>
          <w:tcPr>
            <w:tcW w:w="88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</w:tbl>
    <w:p w:rsidR="00FE157F" w:rsidRPr="00BD51A6" w:rsidRDefault="00FE157F">
      <w:r w:rsidRPr="00BD51A6">
        <w:br w:type="page"/>
      </w:r>
    </w:p>
    <w:tbl>
      <w:tblPr>
        <w:tblW w:w="50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782"/>
        <w:gridCol w:w="1157"/>
        <w:gridCol w:w="3337"/>
        <w:gridCol w:w="667"/>
        <w:gridCol w:w="589"/>
        <w:gridCol w:w="740"/>
        <w:gridCol w:w="667"/>
        <w:gridCol w:w="667"/>
        <w:gridCol w:w="667"/>
        <w:gridCol w:w="740"/>
        <w:gridCol w:w="886"/>
        <w:gridCol w:w="965"/>
        <w:gridCol w:w="2707"/>
      </w:tblGrid>
      <w:tr w:rsidR="00D12F25" w:rsidRPr="00BD51A6" w:rsidTr="00C838EB">
        <w:trPr>
          <w:cantSplit/>
          <w:trHeight w:val="265"/>
          <w:jc w:val="center"/>
        </w:trPr>
        <w:tc>
          <w:tcPr>
            <w:tcW w:w="268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lastRenderedPageBreak/>
              <w:t>HMP-CORE2</w:t>
            </w:r>
          </w:p>
          <w:p w:rsidR="00D12F25" w:rsidRPr="00BD51A6" w:rsidRDefault="00D12F25" w:rsidP="00DD1AB9">
            <w:pPr>
              <w:jc w:val="center"/>
            </w:pPr>
            <w:r w:rsidRPr="00BD51A6">
              <w:t>(cont.)</w:t>
            </w:r>
          </w:p>
        </w:tc>
        <w:tc>
          <w:tcPr>
            <w:tcW w:w="397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IL23B</w:t>
            </w:r>
          </w:p>
        </w:tc>
        <w:tc>
          <w:tcPr>
            <w:tcW w:w="1145" w:type="pct"/>
            <w:vMerge w:val="restart"/>
            <w:shd w:val="clear" w:color="auto" w:fill="FFFFFF"/>
            <w:vAlign w:val="center"/>
          </w:tcPr>
          <w:p w:rsidR="00D12F25" w:rsidRPr="00BD51A6" w:rsidRDefault="00D12F25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Interleukin 23, alpha subunit p19 (IL-23)</w:t>
            </w:r>
          </w:p>
        </w:tc>
        <w:tc>
          <w:tcPr>
            <w:tcW w:w="229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ng/mL</w:t>
            </w:r>
          </w:p>
        </w:tc>
        <w:tc>
          <w:tcPr>
            <w:tcW w:w="202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0.8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Serum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71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 w:val="restart"/>
            <w:shd w:val="clear" w:color="auto" w:fill="FFFFFF"/>
            <w:vAlign w:val="center"/>
          </w:tcPr>
          <w:p w:rsidR="00D12F25" w:rsidRPr="00BD51A6" w:rsidRDefault="00ED45A3" w:rsidP="00DD1AB9">
            <w:pPr>
              <w:jc w:val="center"/>
            </w:pPr>
            <w:r>
              <w:t>Not consistently detected</w:t>
            </w:r>
            <w:r w:rsidR="007A65F1">
              <w:t xml:space="preserve"> in any sample</w:t>
            </w:r>
            <w:r w:rsidR="00D12F25" w:rsidRPr="00BD51A6">
              <w:t>.</w:t>
            </w: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145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EDTA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79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145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P100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92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KITLG</w:t>
            </w:r>
          </w:p>
        </w:tc>
        <w:tc>
          <w:tcPr>
            <w:tcW w:w="1145" w:type="pct"/>
            <w:vMerge w:val="restart"/>
            <w:shd w:val="clear" w:color="auto" w:fill="FFFFFF"/>
            <w:vAlign w:val="center"/>
          </w:tcPr>
          <w:p w:rsidR="00D12F25" w:rsidRPr="00BD51A6" w:rsidRDefault="00D12F25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KIT ligand (stem cell factor)(SCF)</w:t>
            </w:r>
          </w:p>
        </w:tc>
        <w:tc>
          <w:tcPr>
            <w:tcW w:w="229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pg/mL</w:t>
            </w:r>
          </w:p>
        </w:tc>
        <w:tc>
          <w:tcPr>
            <w:tcW w:w="202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105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Serum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23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276.22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38.66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0.74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14.0</w:t>
            </w:r>
          </w:p>
        </w:tc>
        <w:tc>
          <w:tcPr>
            <w:tcW w:w="930" w:type="pct"/>
            <w:vMerge w:val="restart"/>
            <w:shd w:val="clear" w:color="auto" w:fill="FFFFFF"/>
            <w:vAlign w:val="center"/>
          </w:tcPr>
          <w:p w:rsidR="00D12F25" w:rsidRPr="00BD51A6" w:rsidRDefault="00D80764" w:rsidP="000250D1">
            <w:pPr>
              <w:jc w:val="center"/>
            </w:pPr>
            <w:r>
              <w:t>Performs</w:t>
            </w:r>
            <w:r w:rsidR="00D12F25" w:rsidRPr="00BD51A6">
              <w:t xml:space="preserve"> better in serum </w:t>
            </w:r>
            <w:r>
              <w:t>compared to</w:t>
            </w:r>
            <w:r w:rsidR="00D12F25" w:rsidRPr="00BD51A6">
              <w:t xml:space="preserve"> EDTA plasma.  </w:t>
            </w: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145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EDTA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6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22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227.18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35.86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0.56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15.8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145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P100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23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215.46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29.47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0.65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13.7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MMP3</w:t>
            </w:r>
          </w:p>
        </w:tc>
        <w:tc>
          <w:tcPr>
            <w:tcW w:w="1145" w:type="pct"/>
            <w:vMerge w:val="restart"/>
            <w:shd w:val="clear" w:color="auto" w:fill="FFFFFF"/>
            <w:vAlign w:val="center"/>
          </w:tcPr>
          <w:p w:rsidR="00D12F25" w:rsidRPr="00BD51A6" w:rsidRDefault="00D12F25" w:rsidP="00194785">
            <w:pPr>
              <w:jc w:val="center"/>
              <w:rPr>
                <w:color w:val="000000"/>
                <w:sz w:val="22"/>
                <w:szCs w:val="22"/>
              </w:rPr>
            </w:pPr>
            <w:r w:rsidRPr="00BD51A6">
              <w:rPr>
                <w:color w:val="000000"/>
                <w:sz w:val="22"/>
                <w:szCs w:val="22"/>
              </w:rPr>
              <w:t>Matrix metalloproteinase 3 (stromelysin 1, progelatinase)</w:t>
            </w:r>
          </w:p>
          <w:p w:rsidR="00D12F25" w:rsidRPr="00BD51A6" w:rsidRDefault="00D12F25" w:rsidP="00DD1AB9">
            <w:pPr>
              <w:jc w:val="center"/>
            </w:pPr>
          </w:p>
        </w:tc>
        <w:tc>
          <w:tcPr>
            <w:tcW w:w="229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ng/mL</w:t>
            </w:r>
          </w:p>
        </w:tc>
        <w:tc>
          <w:tcPr>
            <w:tcW w:w="202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0.046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Serum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16.53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0.91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0.99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5.5</w:t>
            </w:r>
          </w:p>
        </w:tc>
        <w:tc>
          <w:tcPr>
            <w:tcW w:w="930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145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EDTA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11.21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0.70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0.99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6.3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145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P100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10.83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0.77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0.98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7.1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MMP9</w:t>
            </w:r>
          </w:p>
        </w:tc>
        <w:tc>
          <w:tcPr>
            <w:tcW w:w="1145" w:type="pct"/>
            <w:vMerge w:val="restart"/>
            <w:shd w:val="clear" w:color="auto" w:fill="FFFFFF"/>
            <w:vAlign w:val="center"/>
          </w:tcPr>
          <w:p w:rsidR="00D12F25" w:rsidRPr="00BD51A6" w:rsidRDefault="00D12F25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Matrix metalloproteinase 9 (gelatinase B, 92kDA type IV collagenase)</w:t>
            </w:r>
          </w:p>
        </w:tc>
        <w:tc>
          <w:tcPr>
            <w:tcW w:w="229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ng/mL</w:t>
            </w:r>
          </w:p>
        </w:tc>
        <w:tc>
          <w:tcPr>
            <w:tcW w:w="202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16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Serum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48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nd</w:t>
            </w:r>
          </w:p>
        </w:tc>
        <w:tc>
          <w:tcPr>
            <w:tcW w:w="930" w:type="pct"/>
            <w:vMerge w:val="restart"/>
            <w:shd w:val="clear" w:color="auto" w:fill="FFFFFF"/>
            <w:vAlign w:val="center"/>
          </w:tcPr>
          <w:p w:rsidR="00D12F25" w:rsidRPr="00BD51A6" w:rsidRDefault="00D80764" w:rsidP="000250D1">
            <w:pPr>
              <w:jc w:val="center"/>
            </w:pPr>
            <w:r>
              <w:t>Performs</w:t>
            </w:r>
            <w:r w:rsidR="00D12F25" w:rsidRPr="00BD51A6">
              <w:t xml:space="preserve"> better in EDTA plasma </w:t>
            </w:r>
            <w:r>
              <w:t>compared to</w:t>
            </w:r>
            <w:r w:rsidR="00D12F25" w:rsidRPr="00BD51A6">
              <w:t xml:space="preserve"> serum.</w:t>
            </w: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145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EDTA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130.5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617C85">
            <w:pPr>
              <w:jc w:val="center"/>
            </w:pPr>
            <w:r w:rsidRPr="00BD51A6">
              <w:t>7.60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0.98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5.8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145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P100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179.38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617C85">
            <w:pPr>
              <w:jc w:val="center"/>
            </w:pPr>
            <w:r w:rsidRPr="00BD51A6">
              <w:t>14.95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0.94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8.3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VEGFA</w:t>
            </w:r>
          </w:p>
        </w:tc>
        <w:tc>
          <w:tcPr>
            <w:tcW w:w="1145" w:type="pct"/>
            <w:vMerge w:val="restart"/>
            <w:shd w:val="clear" w:color="auto" w:fill="FFFFFF"/>
            <w:vAlign w:val="center"/>
          </w:tcPr>
          <w:p w:rsidR="00D12F25" w:rsidRPr="00BD51A6" w:rsidRDefault="00D12F25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Vascular endothelial growth factor</w:t>
            </w:r>
          </w:p>
        </w:tc>
        <w:tc>
          <w:tcPr>
            <w:tcW w:w="229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pg/mL</w:t>
            </w:r>
          </w:p>
        </w:tc>
        <w:tc>
          <w:tcPr>
            <w:tcW w:w="202" w:type="pct"/>
            <w:vMerge w:val="restar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47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Serum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1303.8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174.2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0.86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13.4</w:t>
            </w:r>
          </w:p>
        </w:tc>
        <w:tc>
          <w:tcPr>
            <w:tcW w:w="930" w:type="pct"/>
            <w:vMerge w:val="restart"/>
            <w:shd w:val="clear" w:color="auto" w:fill="FFFFFF"/>
            <w:vAlign w:val="center"/>
          </w:tcPr>
          <w:p w:rsidR="00D12F25" w:rsidRPr="00BD51A6" w:rsidRDefault="00D80764" w:rsidP="00DD1AB9">
            <w:pPr>
              <w:jc w:val="center"/>
            </w:pPr>
            <w:r>
              <w:t>Performs</w:t>
            </w:r>
            <w:r w:rsidR="00D12F25" w:rsidRPr="00BD51A6">
              <w:t xml:space="preserve"> better in EDTA plasma </w:t>
            </w:r>
            <w:r>
              <w:t>compared to</w:t>
            </w:r>
            <w:r w:rsidR="00D12F25" w:rsidRPr="00BD51A6">
              <w:t xml:space="preserve"> serum.  </w:t>
            </w:r>
            <w:r w:rsidR="0078514F">
              <w:t>Mean values higher in serum compared to EDTA plasma</w:t>
            </w:r>
            <w:r w:rsidR="00D12F25" w:rsidRPr="00BD51A6">
              <w:t xml:space="preserve">.  </w:t>
            </w:r>
            <w:r>
              <w:t>CV lower in EDTA plasma compared to P100 plasma</w:t>
            </w:r>
            <w:r w:rsidR="00D12F25" w:rsidRPr="00BD51A6">
              <w:t>.</w:t>
            </w: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145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EDTA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717.33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54.06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0.76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7.5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  <w:tr w:rsidR="00D12F25" w:rsidRPr="00BD51A6" w:rsidTr="00C838EB">
        <w:trPr>
          <w:cantSplit/>
          <w:trHeight w:val="178"/>
          <w:jc w:val="center"/>
        </w:trPr>
        <w:tc>
          <w:tcPr>
            <w:tcW w:w="268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397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1145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29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02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P100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24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695.38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78.62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0.55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  <w:r w:rsidRPr="00BD51A6">
              <w:t>11.3</w:t>
            </w:r>
          </w:p>
        </w:tc>
        <w:tc>
          <w:tcPr>
            <w:tcW w:w="930" w:type="pct"/>
            <w:vMerge/>
            <w:shd w:val="clear" w:color="auto" w:fill="FFFFFF"/>
            <w:vAlign w:val="center"/>
          </w:tcPr>
          <w:p w:rsidR="00D12F25" w:rsidRPr="00BD51A6" w:rsidRDefault="00D12F25" w:rsidP="00DD1AB9">
            <w:pPr>
              <w:jc w:val="center"/>
            </w:pPr>
          </w:p>
        </w:tc>
      </w:tr>
    </w:tbl>
    <w:p w:rsidR="006328E2" w:rsidRPr="00BD51A6" w:rsidRDefault="006328E2">
      <w:r w:rsidRPr="00BD51A6">
        <w:br w:type="page"/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730"/>
        <w:gridCol w:w="1486"/>
        <w:gridCol w:w="3058"/>
        <w:gridCol w:w="685"/>
        <w:gridCol w:w="674"/>
        <w:gridCol w:w="730"/>
        <w:gridCol w:w="788"/>
        <w:gridCol w:w="627"/>
        <w:gridCol w:w="646"/>
        <w:gridCol w:w="586"/>
        <w:gridCol w:w="985"/>
        <w:gridCol w:w="831"/>
        <w:gridCol w:w="2635"/>
      </w:tblGrid>
      <w:tr w:rsidR="008E7156" w:rsidRPr="00BD51A6" w:rsidTr="00C838EB">
        <w:trPr>
          <w:cantSplit/>
          <w:trHeight w:val="755"/>
          <w:jc w:val="center"/>
        </w:trPr>
        <w:tc>
          <w:tcPr>
            <w:tcW w:w="25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lastRenderedPageBreak/>
              <w:t>Plex</w:t>
            </w:r>
          </w:p>
        </w:tc>
        <w:tc>
          <w:tcPr>
            <w:tcW w:w="514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t>Analyte Abbreviation</w:t>
            </w:r>
            <w:r w:rsidRPr="00BD51A6">
              <w:rPr>
                <w:b/>
                <w:vertAlign w:val="superscript"/>
              </w:rPr>
              <w:t>*</w:t>
            </w:r>
          </w:p>
        </w:tc>
        <w:tc>
          <w:tcPr>
            <w:tcW w:w="1075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t xml:space="preserve">Analyte Description </w:t>
            </w:r>
          </w:p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t>(alternative commonly-used abbreviations)</w:t>
            </w:r>
          </w:p>
        </w:tc>
        <w:tc>
          <w:tcPr>
            <w:tcW w:w="237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t>Units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t>LLOQ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t>Sample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t>% &lt;LLOQ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t>N of Pairs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t>Mean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t>SD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t>Reliability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t>CV (%)</w:t>
            </w:r>
          </w:p>
        </w:tc>
        <w:tc>
          <w:tcPr>
            <w:tcW w:w="917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  <w:rPr>
                <w:b/>
              </w:rPr>
            </w:pPr>
            <w:r w:rsidRPr="00BD51A6">
              <w:rPr>
                <w:b/>
              </w:rPr>
              <w:t>Comments</w:t>
            </w:r>
          </w:p>
        </w:tc>
      </w:tr>
      <w:tr w:rsidR="008E7156" w:rsidRPr="00BD51A6" w:rsidTr="00C838EB">
        <w:trPr>
          <w:cantSplit/>
          <w:trHeight w:val="236"/>
          <w:jc w:val="center"/>
        </w:trPr>
        <w:tc>
          <w:tcPr>
            <w:tcW w:w="253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HMP-CORE4</w:t>
            </w:r>
          </w:p>
        </w:tc>
        <w:tc>
          <w:tcPr>
            <w:tcW w:w="514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C3</w:t>
            </w:r>
          </w:p>
        </w:tc>
        <w:tc>
          <w:tcPr>
            <w:tcW w:w="1075" w:type="pct"/>
            <w:vMerge w:val="restart"/>
            <w:shd w:val="clear" w:color="auto" w:fill="FFFFFF"/>
            <w:vAlign w:val="center"/>
          </w:tcPr>
          <w:p w:rsidR="008E7156" w:rsidRPr="00BD51A6" w:rsidRDefault="008E7156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Complement component 3</w:t>
            </w:r>
          </w:p>
        </w:tc>
        <w:tc>
          <w:tcPr>
            <w:tcW w:w="237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mg/mL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0.023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0.91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0.15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0.62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16.0</w:t>
            </w:r>
          </w:p>
        </w:tc>
        <w:tc>
          <w:tcPr>
            <w:tcW w:w="917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0.91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0.10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0.77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11.4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0.83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0.09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0.62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10.6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CRP</w:t>
            </w:r>
          </w:p>
        </w:tc>
        <w:tc>
          <w:tcPr>
            <w:tcW w:w="1075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C-reactive protein</w:t>
            </w:r>
          </w:p>
        </w:tc>
        <w:tc>
          <w:tcPr>
            <w:tcW w:w="237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ug/mL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1.4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25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18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5.27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1.54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0.91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29.1</w:t>
            </w:r>
          </w:p>
        </w:tc>
        <w:tc>
          <w:tcPr>
            <w:tcW w:w="917" w:type="pct"/>
            <w:vMerge w:val="restart"/>
            <w:shd w:val="clear" w:color="auto" w:fill="FFFFFF"/>
            <w:vAlign w:val="center"/>
          </w:tcPr>
          <w:p w:rsidR="008E7156" w:rsidRPr="00BD51A6" w:rsidRDefault="00D80764" w:rsidP="00126BDC">
            <w:pPr>
              <w:jc w:val="center"/>
            </w:pPr>
            <w:r>
              <w:t>Performs</w:t>
            </w:r>
            <w:r w:rsidR="008E7156" w:rsidRPr="00BD51A6">
              <w:t xml:space="preserve"> better in EDTA plasma </w:t>
            </w:r>
            <w:r>
              <w:t>compared to</w:t>
            </w:r>
            <w:r w:rsidR="008E7156" w:rsidRPr="00BD51A6">
              <w:t xml:space="preserve"> serum.</w:t>
            </w: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23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18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5.71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1.00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0.97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17.5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29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16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5.95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1.00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0.97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16.9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FGA_FGB_FGG</w:t>
            </w:r>
          </w:p>
        </w:tc>
        <w:tc>
          <w:tcPr>
            <w:tcW w:w="1075" w:type="pct"/>
            <w:vMerge w:val="restart"/>
            <w:shd w:val="clear" w:color="auto" w:fill="FFFFFF"/>
            <w:vAlign w:val="center"/>
          </w:tcPr>
          <w:p w:rsidR="008E7156" w:rsidRPr="00BD51A6" w:rsidRDefault="008E7156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Fibrinogen (trimer; alpha chain, beta chain, gamma chain)(FG(A/ B/ G))</w:t>
            </w:r>
          </w:p>
        </w:tc>
        <w:tc>
          <w:tcPr>
            <w:tcW w:w="237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mg/mL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0.06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92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nd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nd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nd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nd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nd</w:t>
            </w:r>
          </w:p>
        </w:tc>
        <w:tc>
          <w:tcPr>
            <w:tcW w:w="917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3.41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0.39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0.77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11.5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3.02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0.30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0.75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10.0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HP</w:t>
            </w:r>
          </w:p>
        </w:tc>
        <w:tc>
          <w:tcPr>
            <w:tcW w:w="1075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Haptoglobin</w:t>
            </w:r>
          </w:p>
        </w:tc>
        <w:tc>
          <w:tcPr>
            <w:tcW w:w="237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mg/mL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0.035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1.64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0.33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0.88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20.1</w:t>
            </w:r>
          </w:p>
        </w:tc>
        <w:tc>
          <w:tcPr>
            <w:tcW w:w="917" w:type="pct"/>
            <w:vMerge w:val="restart"/>
            <w:shd w:val="clear" w:color="auto" w:fill="FFFFFF"/>
            <w:vAlign w:val="center"/>
          </w:tcPr>
          <w:p w:rsidR="008E7156" w:rsidRPr="00BD51A6" w:rsidRDefault="00D80764" w:rsidP="00F51A71">
            <w:pPr>
              <w:jc w:val="center"/>
            </w:pPr>
            <w:r>
              <w:t>Performs</w:t>
            </w:r>
            <w:r w:rsidR="008E7156" w:rsidRPr="00BD51A6">
              <w:t xml:space="preserve"> better in EDTA plasma </w:t>
            </w:r>
            <w:r>
              <w:t>compared to</w:t>
            </w:r>
            <w:r w:rsidR="008E7156" w:rsidRPr="00BD51A6">
              <w:t xml:space="preserve"> serum.  </w:t>
            </w: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23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1.48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0.17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0.95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11.5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1.25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0.11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0.98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8.9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IgA</w:t>
            </w:r>
          </w:p>
        </w:tc>
        <w:tc>
          <w:tcPr>
            <w:tcW w:w="1075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Immunoglobulin A</w:t>
            </w:r>
          </w:p>
        </w:tc>
        <w:tc>
          <w:tcPr>
            <w:tcW w:w="237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mg/mL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0.035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1.80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0.41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0.88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22.5</w:t>
            </w:r>
          </w:p>
        </w:tc>
        <w:tc>
          <w:tcPr>
            <w:tcW w:w="917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.</w:t>
            </w: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1.84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0.32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0.93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17.5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1.68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0.21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0.96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12.5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IgM</w:t>
            </w:r>
          </w:p>
        </w:tc>
        <w:tc>
          <w:tcPr>
            <w:tcW w:w="1075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Immunoglobulin M</w:t>
            </w:r>
          </w:p>
        </w:tc>
        <w:tc>
          <w:tcPr>
            <w:tcW w:w="237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mg/mL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0.19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6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22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1.89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0.34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0.94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17.8</w:t>
            </w:r>
          </w:p>
        </w:tc>
        <w:tc>
          <w:tcPr>
            <w:tcW w:w="917" w:type="pct"/>
            <w:vMerge w:val="restart"/>
            <w:shd w:val="clear" w:color="auto" w:fill="FFFFFF"/>
            <w:vAlign w:val="center"/>
          </w:tcPr>
          <w:p w:rsidR="008E7156" w:rsidRPr="00BD51A6" w:rsidRDefault="00D80764" w:rsidP="00126BDC">
            <w:pPr>
              <w:jc w:val="center"/>
            </w:pPr>
            <w:r>
              <w:t>Performs</w:t>
            </w:r>
            <w:r w:rsidR="008E7156" w:rsidRPr="00BD51A6">
              <w:t xml:space="preserve"> better in EDTA plasma </w:t>
            </w:r>
            <w:r>
              <w:t>compared to</w:t>
            </w:r>
            <w:r w:rsidR="008E7156" w:rsidRPr="00BD51A6">
              <w:t xml:space="preserve"> serum.  </w:t>
            </w:r>
            <w:r>
              <w:t>CV lower in EDTA plasma compared to P100 plasma</w:t>
            </w: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6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22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1.93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0.21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0.98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10.7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8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22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1.71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0.28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0.95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16.4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GC</w:t>
            </w:r>
          </w:p>
        </w:tc>
        <w:tc>
          <w:tcPr>
            <w:tcW w:w="1075" w:type="pct"/>
            <w:vMerge w:val="restart"/>
            <w:shd w:val="clear" w:color="auto" w:fill="FFFFFF"/>
            <w:vAlign w:val="center"/>
          </w:tcPr>
          <w:p w:rsidR="008E7156" w:rsidRPr="00BD51A6" w:rsidRDefault="008E7156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Group-specific component (vitamin D-binding protein)(VDBP)</w:t>
            </w:r>
          </w:p>
        </w:tc>
        <w:tc>
          <w:tcPr>
            <w:tcW w:w="237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ug/mL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13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196.06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27.10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0.88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13.8</w:t>
            </w:r>
          </w:p>
        </w:tc>
        <w:tc>
          <w:tcPr>
            <w:tcW w:w="917" w:type="pct"/>
            <w:vMerge w:val="restart"/>
            <w:shd w:val="clear" w:color="auto" w:fill="FFFFFF"/>
            <w:vAlign w:val="center"/>
          </w:tcPr>
          <w:p w:rsidR="008E7156" w:rsidRPr="00BD51A6" w:rsidRDefault="00D80764" w:rsidP="00126BDC">
            <w:pPr>
              <w:jc w:val="center"/>
            </w:pPr>
            <w:r>
              <w:t>Performs</w:t>
            </w:r>
            <w:r w:rsidR="008E7156" w:rsidRPr="00BD51A6">
              <w:t xml:space="preserve"> better in EDTA plasma </w:t>
            </w:r>
            <w:r>
              <w:t>compared to</w:t>
            </w:r>
            <w:r w:rsidR="008E7156" w:rsidRPr="00BD51A6">
              <w:t xml:space="preserve"> serum.</w:t>
            </w: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188.02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10.95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0.97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5.8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174.90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11.04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0.97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6.3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SERPINA1</w:t>
            </w:r>
          </w:p>
        </w:tc>
        <w:tc>
          <w:tcPr>
            <w:tcW w:w="1075" w:type="pct"/>
            <w:vMerge w:val="restart"/>
            <w:shd w:val="clear" w:color="auto" w:fill="FFFFFF"/>
            <w:vAlign w:val="center"/>
          </w:tcPr>
          <w:p w:rsidR="008E7156" w:rsidRPr="00BD51A6" w:rsidRDefault="008E7156" w:rsidP="00D51FA9">
            <w:pPr>
              <w:jc w:val="center"/>
            </w:pPr>
            <w:r w:rsidRPr="00BD51A6">
              <w:rPr>
                <w:color w:val="000000"/>
                <w:sz w:val="22"/>
                <w:szCs w:val="22"/>
              </w:rPr>
              <w:t>Serpin peptidase inhibitor, clade A (alpha-1-antiproteinase, antitrypsin)(AAT)</w:t>
            </w:r>
          </w:p>
        </w:tc>
        <w:tc>
          <w:tcPr>
            <w:tcW w:w="237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mg/mL</w:t>
            </w:r>
          </w:p>
        </w:tc>
        <w:tc>
          <w:tcPr>
            <w:tcW w:w="233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0.014</w:t>
            </w: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Serum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1.31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0.19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0.68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14.4</w:t>
            </w:r>
          </w:p>
        </w:tc>
        <w:tc>
          <w:tcPr>
            <w:tcW w:w="917" w:type="pct"/>
            <w:vMerge w:val="restar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EDTA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1.31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0.18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0.67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13.4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  <w:tr w:rsidR="008E7156" w:rsidRPr="00BD51A6" w:rsidTr="00C838EB">
        <w:trPr>
          <w:cantSplit/>
          <w:trHeight w:val="158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514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1075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33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  <w:tc>
          <w:tcPr>
            <w:tcW w:w="252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P100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24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1.19</w:t>
            </w:r>
          </w:p>
        </w:tc>
        <w:tc>
          <w:tcPr>
            <w:tcW w:w="20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0.14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0.67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  <w:r w:rsidRPr="00BD51A6">
              <w:t>11.6</w:t>
            </w:r>
          </w:p>
        </w:tc>
        <w:tc>
          <w:tcPr>
            <w:tcW w:w="917" w:type="pct"/>
            <w:vMerge/>
            <w:shd w:val="clear" w:color="auto" w:fill="FFFFFF"/>
            <w:vAlign w:val="center"/>
          </w:tcPr>
          <w:p w:rsidR="008E7156" w:rsidRPr="00BD51A6" w:rsidRDefault="008E7156" w:rsidP="00126BDC">
            <w:pPr>
              <w:jc w:val="center"/>
            </w:pPr>
          </w:p>
        </w:tc>
      </w:tr>
    </w:tbl>
    <w:p w:rsidR="00101B80" w:rsidRPr="00BD51A6" w:rsidRDefault="00627A41" w:rsidP="00D1202D">
      <w:pPr>
        <w:mirrorIndents/>
      </w:pPr>
      <w:r w:rsidRPr="00BD51A6">
        <w:rPr>
          <w:vertAlign w:val="superscript"/>
        </w:rPr>
        <w:t>*</w:t>
      </w:r>
      <w:r w:rsidRPr="00BD51A6">
        <w:t xml:space="preserve">The </w:t>
      </w:r>
      <w:r w:rsidR="00AC537E" w:rsidRPr="00BD51A6">
        <w:t>Analyte Abbreviation</w:t>
      </w:r>
      <w:r w:rsidRPr="00BD51A6">
        <w:t xml:space="preserve"> corresponds to the terminology of NCBI when the analyte is a protein product of a specific gene (ncbi.nlm.hig.gov/gene).  </w:t>
      </w:r>
      <w:r w:rsidR="00AB647A" w:rsidRPr="00BD51A6">
        <w:t xml:space="preserve">In some instances, alternative, commonly used abbreviations are provided in non-bolded font.  </w:t>
      </w:r>
      <w:r w:rsidRPr="00BD51A6">
        <w:t xml:space="preserve">If the analyte is not directly a gene product, then the designation for the analyte as used by Myriad-RBM is provided.  </w:t>
      </w:r>
      <w:r w:rsidR="0098363C" w:rsidRPr="00BD51A6">
        <w:t xml:space="preserve">In some instances, especially with the chemokines/cytokines, the official name is presented along with one other commonly used name (found in parenthesis). </w:t>
      </w:r>
    </w:p>
    <w:p w:rsidR="00E34B3E" w:rsidRPr="00BD51A6" w:rsidRDefault="00101B80" w:rsidP="00627A41">
      <w:r w:rsidRPr="00BD51A6">
        <w:t xml:space="preserve">  </w:t>
      </w:r>
      <w:r w:rsidR="0098363C" w:rsidRPr="00BD51A6">
        <w:t xml:space="preserve"> </w:t>
      </w:r>
      <w:r w:rsidR="00972161" w:rsidRPr="00BD51A6">
        <w:t xml:space="preserve">Fibrinogen is a three subunit complex consisting of three protein FGA, FGB, FGG;    Interleukin12 subunit p70 is a dimer consisting of IL12B/IL12A;  Ferritin is a dimer consisting of FTL and FTH1.  </w:t>
      </w:r>
    </w:p>
    <w:sectPr w:rsidR="00E34B3E" w:rsidRPr="00BD51A6" w:rsidSect="00FA6B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860" w:rsidRDefault="00461860" w:rsidP="008D57DC">
      <w:r>
        <w:separator/>
      </w:r>
    </w:p>
  </w:endnote>
  <w:endnote w:type="continuationSeparator" w:id="0">
    <w:p w:rsidR="00461860" w:rsidRDefault="00461860" w:rsidP="008D5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64" w:rsidRDefault="00D807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64" w:rsidRDefault="00D80764">
    <w:pPr>
      <w:pStyle w:val="Footer"/>
    </w:pPr>
    <w:r>
      <w:t xml:space="preserve">Supplemental Table 1  Page </w:t>
    </w:r>
    <w:r>
      <w:fldChar w:fldCharType="begin"/>
    </w:r>
    <w:r>
      <w:instrText xml:space="preserve"> PAGE   \* MERGEFORMAT </w:instrText>
    </w:r>
    <w:r>
      <w:fldChar w:fldCharType="separate"/>
    </w:r>
    <w:r w:rsidR="00C838EB">
      <w:rPr>
        <w:noProof/>
      </w:rPr>
      <w:t>7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64" w:rsidRDefault="00D807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860" w:rsidRDefault="00461860" w:rsidP="008D57DC">
      <w:r>
        <w:separator/>
      </w:r>
    </w:p>
  </w:footnote>
  <w:footnote w:type="continuationSeparator" w:id="0">
    <w:p w:rsidR="00461860" w:rsidRDefault="00461860" w:rsidP="008D5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64" w:rsidRDefault="00D807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64" w:rsidRDefault="00D80764" w:rsidP="00E16CD7">
    <w:pPr>
      <w:pStyle w:val="Header"/>
      <w:jc w:val="center"/>
    </w:pPr>
    <w:r>
      <w:t xml:space="preserve">O’Neal </w:t>
    </w:r>
    <w:r w:rsidRPr="00ED2C75">
      <w:rPr>
        <w:i/>
      </w:rPr>
      <w:t>et al</w:t>
    </w:r>
    <w:r>
      <w:t xml:space="preserve">., Supplemental Table 2, 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C838EB">
      <w:rPr>
        <w:b/>
        <w:noProof/>
      </w:rPr>
      <w:t>7</w:t>
    </w:r>
    <w:r>
      <w:rPr>
        <w:b/>
      </w:rPr>
      <w:fldChar w:fldCharType="end"/>
    </w:r>
    <w:r>
      <w:t xml:space="preserve"> of </w:t>
    </w:r>
    <w:r w:rsidR="00461860">
      <w:fldChar w:fldCharType="begin"/>
    </w:r>
    <w:r w:rsidR="00461860">
      <w:instrText xml:space="preserve"> NUMPAGES  \* Arabic  \* MERGEFORMAT </w:instrText>
    </w:r>
    <w:r w:rsidR="00461860">
      <w:fldChar w:fldCharType="separate"/>
    </w:r>
    <w:r w:rsidR="00C838EB" w:rsidRPr="00C838EB">
      <w:rPr>
        <w:b/>
        <w:noProof/>
      </w:rPr>
      <w:t>13</w:t>
    </w:r>
    <w:r w:rsidR="00461860">
      <w:rPr>
        <w:b/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64" w:rsidRDefault="00D807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2C5"/>
    <w:rsid w:val="00015218"/>
    <w:rsid w:val="000250D1"/>
    <w:rsid w:val="00031661"/>
    <w:rsid w:val="0003481E"/>
    <w:rsid w:val="00044C0D"/>
    <w:rsid w:val="00050F0A"/>
    <w:rsid w:val="00050F8A"/>
    <w:rsid w:val="000617F1"/>
    <w:rsid w:val="0006204B"/>
    <w:rsid w:val="0007314B"/>
    <w:rsid w:val="000859A8"/>
    <w:rsid w:val="00086655"/>
    <w:rsid w:val="000974D9"/>
    <w:rsid w:val="000B0371"/>
    <w:rsid w:val="000C4D9C"/>
    <w:rsid w:val="000D2EF4"/>
    <w:rsid w:val="000D3319"/>
    <w:rsid w:val="00100DE9"/>
    <w:rsid w:val="00101224"/>
    <w:rsid w:val="00101B80"/>
    <w:rsid w:val="00102335"/>
    <w:rsid w:val="001155DE"/>
    <w:rsid w:val="00126BDC"/>
    <w:rsid w:val="0013429C"/>
    <w:rsid w:val="00145983"/>
    <w:rsid w:val="00154990"/>
    <w:rsid w:val="001628E3"/>
    <w:rsid w:val="00191159"/>
    <w:rsid w:val="00194785"/>
    <w:rsid w:val="001A0761"/>
    <w:rsid w:val="001B07E9"/>
    <w:rsid w:val="001C3C6A"/>
    <w:rsid w:val="001C71BD"/>
    <w:rsid w:val="001F4DE0"/>
    <w:rsid w:val="00201EBF"/>
    <w:rsid w:val="0021525D"/>
    <w:rsid w:val="002226C9"/>
    <w:rsid w:val="002371E2"/>
    <w:rsid w:val="002662CD"/>
    <w:rsid w:val="002762E7"/>
    <w:rsid w:val="002975B5"/>
    <w:rsid w:val="002A7C86"/>
    <w:rsid w:val="002B4218"/>
    <w:rsid w:val="002D15ED"/>
    <w:rsid w:val="002D3E1A"/>
    <w:rsid w:val="002D68F6"/>
    <w:rsid w:val="002E68A4"/>
    <w:rsid w:val="002F2DD2"/>
    <w:rsid w:val="00307E21"/>
    <w:rsid w:val="0031044F"/>
    <w:rsid w:val="00316343"/>
    <w:rsid w:val="003407B7"/>
    <w:rsid w:val="00345D71"/>
    <w:rsid w:val="00374713"/>
    <w:rsid w:val="00374BF1"/>
    <w:rsid w:val="00386E16"/>
    <w:rsid w:val="00397901"/>
    <w:rsid w:val="003A379C"/>
    <w:rsid w:val="003A42C5"/>
    <w:rsid w:val="003A4BDC"/>
    <w:rsid w:val="003B2D66"/>
    <w:rsid w:val="003D4459"/>
    <w:rsid w:val="003D49A5"/>
    <w:rsid w:val="003D6AAF"/>
    <w:rsid w:val="003D6C99"/>
    <w:rsid w:val="003E07CC"/>
    <w:rsid w:val="003E2837"/>
    <w:rsid w:val="004056AE"/>
    <w:rsid w:val="004402EB"/>
    <w:rsid w:val="00447819"/>
    <w:rsid w:val="004478D5"/>
    <w:rsid w:val="00451B1E"/>
    <w:rsid w:val="004564A2"/>
    <w:rsid w:val="00461860"/>
    <w:rsid w:val="00461D5C"/>
    <w:rsid w:val="00467C60"/>
    <w:rsid w:val="004A1A58"/>
    <w:rsid w:val="004A2496"/>
    <w:rsid w:val="004A39FC"/>
    <w:rsid w:val="004A5B56"/>
    <w:rsid w:val="004B43D0"/>
    <w:rsid w:val="004C2EFD"/>
    <w:rsid w:val="004D39B8"/>
    <w:rsid w:val="004E64BF"/>
    <w:rsid w:val="00504037"/>
    <w:rsid w:val="00555629"/>
    <w:rsid w:val="00564882"/>
    <w:rsid w:val="005674A4"/>
    <w:rsid w:val="00576865"/>
    <w:rsid w:val="00577838"/>
    <w:rsid w:val="005B288A"/>
    <w:rsid w:val="005B43AE"/>
    <w:rsid w:val="005C1A7D"/>
    <w:rsid w:val="005D6BC0"/>
    <w:rsid w:val="005E2BEE"/>
    <w:rsid w:val="005F3532"/>
    <w:rsid w:val="005F5DDB"/>
    <w:rsid w:val="00612934"/>
    <w:rsid w:val="00617C85"/>
    <w:rsid w:val="00623ACC"/>
    <w:rsid w:val="00627A41"/>
    <w:rsid w:val="006328E2"/>
    <w:rsid w:val="00637CFD"/>
    <w:rsid w:val="00640260"/>
    <w:rsid w:val="006444E0"/>
    <w:rsid w:val="00672FAF"/>
    <w:rsid w:val="006A599D"/>
    <w:rsid w:val="006D28F0"/>
    <w:rsid w:val="006D3B2B"/>
    <w:rsid w:val="00725A31"/>
    <w:rsid w:val="007278E0"/>
    <w:rsid w:val="00734B34"/>
    <w:rsid w:val="00753322"/>
    <w:rsid w:val="00771014"/>
    <w:rsid w:val="007729FB"/>
    <w:rsid w:val="0078514F"/>
    <w:rsid w:val="00792D6A"/>
    <w:rsid w:val="007A1026"/>
    <w:rsid w:val="007A65F1"/>
    <w:rsid w:val="007B2492"/>
    <w:rsid w:val="007B2C88"/>
    <w:rsid w:val="007C6169"/>
    <w:rsid w:val="007D5214"/>
    <w:rsid w:val="007D6B93"/>
    <w:rsid w:val="007F16FC"/>
    <w:rsid w:val="00800373"/>
    <w:rsid w:val="008173D6"/>
    <w:rsid w:val="0083768C"/>
    <w:rsid w:val="00846904"/>
    <w:rsid w:val="00851EDC"/>
    <w:rsid w:val="00873F38"/>
    <w:rsid w:val="0087678F"/>
    <w:rsid w:val="00883884"/>
    <w:rsid w:val="00891F06"/>
    <w:rsid w:val="008A05E4"/>
    <w:rsid w:val="008B1E57"/>
    <w:rsid w:val="008D57DC"/>
    <w:rsid w:val="008E21A0"/>
    <w:rsid w:val="008E7156"/>
    <w:rsid w:val="008E77F5"/>
    <w:rsid w:val="008F7F8D"/>
    <w:rsid w:val="009018B5"/>
    <w:rsid w:val="00912CD7"/>
    <w:rsid w:val="00922C43"/>
    <w:rsid w:val="00923BC2"/>
    <w:rsid w:val="009473EE"/>
    <w:rsid w:val="00957A86"/>
    <w:rsid w:val="00960C2A"/>
    <w:rsid w:val="00966861"/>
    <w:rsid w:val="00972161"/>
    <w:rsid w:val="0098363C"/>
    <w:rsid w:val="00984FEE"/>
    <w:rsid w:val="00985532"/>
    <w:rsid w:val="009933B7"/>
    <w:rsid w:val="009A758E"/>
    <w:rsid w:val="009C00FC"/>
    <w:rsid w:val="009C10E2"/>
    <w:rsid w:val="009E5EB4"/>
    <w:rsid w:val="00A21986"/>
    <w:rsid w:val="00A32D89"/>
    <w:rsid w:val="00A466EA"/>
    <w:rsid w:val="00A473B4"/>
    <w:rsid w:val="00A6640A"/>
    <w:rsid w:val="00A76227"/>
    <w:rsid w:val="00A8272B"/>
    <w:rsid w:val="00A929CF"/>
    <w:rsid w:val="00AA2303"/>
    <w:rsid w:val="00AB647A"/>
    <w:rsid w:val="00AC1C5D"/>
    <w:rsid w:val="00AC2617"/>
    <w:rsid w:val="00AC537E"/>
    <w:rsid w:val="00AE7A42"/>
    <w:rsid w:val="00B01A35"/>
    <w:rsid w:val="00B07446"/>
    <w:rsid w:val="00B07ACE"/>
    <w:rsid w:val="00B16A65"/>
    <w:rsid w:val="00B171A9"/>
    <w:rsid w:val="00B21C2D"/>
    <w:rsid w:val="00B25957"/>
    <w:rsid w:val="00B46EDD"/>
    <w:rsid w:val="00B74EC2"/>
    <w:rsid w:val="00B84504"/>
    <w:rsid w:val="00B91D76"/>
    <w:rsid w:val="00B92EA8"/>
    <w:rsid w:val="00B92F68"/>
    <w:rsid w:val="00B969A9"/>
    <w:rsid w:val="00BA374B"/>
    <w:rsid w:val="00BB5AC0"/>
    <w:rsid w:val="00BC0A76"/>
    <w:rsid w:val="00BD4EBA"/>
    <w:rsid w:val="00BD51A6"/>
    <w:rsid w:val="00BF0DB6"/>
    <w:rsid w:val="00BF59DE"/>
    <w:rsid w:val="00BF5A80"/>
    <w:rsid w:val="00C16161"/>
    <w:rsid w:val="00C20006"/>
    <w:rsid w:val="00C21DEE"/>
    <w:rsid w:val="00C2419F"/>
    <w:rsid w:val="00C341F3"/>
    <w:rsid w:val="00C443A6"/>
    <w:rsid w:val="00C460AC"/>
    <w:rsid w:val="00C4617A"/>
    <w:rsid w:val="00C60C08"/>
    <w:rsid w:val="00C66F90"/>
    <w:rsid w:val="00C67FA2"/>
    <w:rsid w:val="00C77AD6"/>
    <w:rsid w:val="00C80EB4"/>
    <w:rsid w:val="00C838EB"/>
    <w:rsid w:val="00C854AE"/>
    <w:rsid w:val="00C93BA6"/>
    <w:rsid w:val="00CA1163"/>
    <w:rsid w:val="00CA661F"/>
    <w:rsid w:val="00CC3C0A"/>
    <w:rsid w:val="00CD08CD"/>
    <w:rsid w:val="00CE1FE1"/>
    <w:rsid w:val="00CF3015"/>
    <w:rsid w:val="00CF5443"/>
    <w:rsid w:val="00D03D82"/>
    <w:rsid w:val="00D042B5"/>
    <w:rsid w:val="00D1202D"/>
    <w:rsid w:val="00D12CEF"/>
    <w:rsid w:val="00D12F25"/>
    <w:rsid w:val="00D272C4"/>
    <w:rsid w:val="00D42A7E"/>
    <w:rsid w:val="00D51FA9"/>
    <w:rsid w:val="00D63CE6"/>
    <w:rsid w:val="00D711FD"/>
    <w:rsid w:val="00D80764"/>
    <w:rsid w:val="00D946B3"/>
    <w:rsid w:val="00DA6907"/>
    <w:rsid w:val="00DC01C1"/>
    <w:rsid w:val="00DC44A3"/>
    <w:rsid w:val="00DC68F9"/>
    <w:rsid w:val="00DD1AB9"/>
    <w:rsid w:val="00DD5960"/>
    <w:rsid w:val="00DE098D"/>
    <w:rsid w:val="00DE4ABB"/>
    <w:rsid w:val="00DF0B7D"/>
    <w:rsid w:val="00E006C6"/>
    <w:rsid w:val="00E00D31"/>
    <w:rsid w:val="00E13F3D"/>
    <w:rsid w:val="00E16CD7"/>
    <w:rsid w:val="00E176E5"/>
    <w:rsid w:val="00E34699"/>
    <w:rsid w:val="00E34B3E"/>
    <w:rsid w:val="00E457E7"/>
    <w:rsid w:val="00E60007"/>
    <w:rsid w:val="00E70C0F"/>
    <w:rsid w:val="00E83B1F"/>
    <w:rsid w:val="00E9319D"/>
    <w:rsid w:val="00EA389C"/>
    <w:rsid w:val="00EB4346"/>
    <w:rsid w:val="00ED2C75"/>
    <w:rsid w:val="00ED45A3"/>
    <w:rsid w:val="00F03DE5"/>
    <w:rsid w:val="00F21648"/>
    <w:rsid w:val="00F30B0C"/>
    <w:rsid w:val="00F356C7"/>
    <w:rsid w:val="00F37E1A"/>
    <w:rsid w:val="00F51A71"/>
    <w:rsid w:val="00F6087E"/>
    <w:rsid w:val="00F6092B"/>
    <w:rsid w:val="00F62A6A"/>
    <w:rsid w:val="00F63886"/>
    <w:rsid w:val="00F63EC4"/>
    <w:rsid w:val="00FA2136"/>
    <w:rsid w:val="00FA6363"/>
    <w:rsid w:val="00FA6B1C"/>
    <w:rsid w:val="00FB15B2"/>
    <w:rsid w:val="00FC40B9"/>
    <w:rsid w:val="00FE02B1"/>
    <w:rsid w:val="00FE157F"/>
    <w:rsid w:val="00FE4B33"/>
    <w:rsid w:val="00FF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2C5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57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7DC"/>
    <w:rPr>
      <w:rFonts w:ascii="Times New Roman" w:eastAsiaTheme="minorEastAsia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D57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7DC"/>
    <w:rPr>
      <w:rFonts w:ascii="Times New Roman" w:eastAsiaTheme="minorEastAsia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CFD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45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57E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7E7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7E7"/>
    <w:rPr>
      <w:rFonts w:ascii="Times New Roman" w:eastAsiaTheme="minorEastAsia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2C5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57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7DC"/>
    <w:rPr>
      <w:rFonts w:ascii="Times New Roman" w:eastAsiaTheme="minorEastAsia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D57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7DC"/>
    <w:rPr>
      <w:rFonts w:ascii="Times New Roman" w:eastAsiaTheme="minorEastAsia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CFD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45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57E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7E7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7E7"/>
    <w:rPr>
      <w:rFonts w:ascii="Times New Roman" w:eastAsiaTheme="minorEastAsia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1A3F8-1AC8-479D-8521-31DC3F6E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3519</Words>
  <Characters>20059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23531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 O'Neal</dc:creator>
  <cp:lastModifiedBy>SDO</cp:lastModifiedBy>
  <cp:revision>2</cp:revision>
  <cp:lastPrinted>2013-08-19T14:53:00Z</cp:lastPrinted>
  <dcterms:created xsi:type="dcterms:W3CDTF">2013-10-01T12:22:00Z</dcterms:created>
  <dcterms:modified xsi:type="dcterms:W3CDTF">2013-10-01T12:22:00Z</dcterms:modified>
</cp:coreProperties>
</file>