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DDA" w:rsidRDefault="00B25DDA" w:rsidP="00B25DDA">
      <w:pPr>
        <w:spacing w:line="480" w:lineRule="auto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Additional File 2</w:t>
      </w:r>
      <w:r w:rsidRPr="006F635D">
        <w:rPr>
          <w:rFonts w:ascii="Cambria" w:hAnsi="Cambria"/>
          <w:b/>
          <w:sz w:val="20"/>
          <w:szCs w:val="20"/>
        </w:rPr>
        <w:t xml:space="preserve">: QUADAS criteria for </w:t>
      </w:r>
      <w:r>
        <w:rPr>
          <w:rFonts w:ascii="Cambria" w:hAnsi="Cambria"/>
          <w:b/>
          <w:sz w:val="20"/>
          <w:szCs w:val="20"/>
        </w:rPr>
        <w:t xml:space="preserve">25 </w:t>
      </w:r>
      <w:r w:rsidRPr="006F635D">
        <w:rPr>
          <w:rFonts w:ascii="Cambria" w:hAnsi="Cambria"/>
          <w:b/>
          <w:sz w:val="20"/>
          <w:szCs w:val="20"/>
        </w:rPr>
        <w:t>included studies</w:t>
      </w:r>
    </w:p>
    <w:p w:rsidR="00B25DDA" w:rsidRPr="006F635D" w:rsidRDefault="00B25DDA" w:rsidP="00B25DDA">
      <w:pPr>
        <w:spacing w:line="480" w:lineRule="auto"/>
        <w:rPr>
          <w:rFonts w:ascii="Cambria" w:hAnsi="Cambria"/>
          <w:b/>
          <w:sz w:val="20"/>
          <w:szCs w:val="20"/>
        </w:rPr>
      </w:pPr>
    </w:p>
    <w:tbl>
      <w:tblPr>
        <w:tblW w:w="10389" w:type="dxa"/>
        <w:tblInd w:w="-1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70"/>
        <w:gridCol w:w="1018"/>
        <w:gridCol w:w="711"/>
        <w:gridCol w:w="727"/>
        <w:gridCol w:w="531"/>
        <w:gridCol w:w="629"/>
        <w:gridCol w:w="629"/>
        <w:gridCol w:w="629"/>
        <w:gridCol w:w="1018"/>
        <w:gridCol w:w="941"/>
        <w:gridCol w:w="908"/>
        <w:gridCol w:w="978"/>
      </w:tblGrid>
      <w:tr w:rsidR="00B25DDA" w:rsidRPr="006F635D" w:rsidTr="00413201">
        <w:trPr>
          <w:trHeight w:val="600"/>
        </w:trPr>
        <w:tc>
          <w:tcPr>
            <w:tcW w:w="1670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b/>
                <w:color w:val="000000"/>
                <w:sz w:val="20"/>
                <w:szCs w:val="20"/>
              </w:rPr>
              <w:t>Author</w:t>
            </w:r>
          </w:p>
        </w:tc>
        <w:tc>
          <w:tcPr>
            <w:tcW w:w="1018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711" w:type="dxa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727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531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629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629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629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18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941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08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978" w:type="dxa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b/>
                <w:color w:val="000000"/>
                <w:sz w:val="20"/>
                <w:szCs w:val="20"/>
              </w:rPr>
              <w:t>11</w:t>
            </w:r>
          </w:p>
        </w:tc>
      </w:tr>
      <w:tr w:rsidR="00B25DDA" w:rsidRPr="006F635D" w:rsidTr="00413201">
        <w:trPr>
          <w:trHeight w:val="363"/>
        </w:trPr>
        <w:tc>
          <w:tcPr>
            <w:tcW w:w="1670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Ammann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2003</w:t>
            </w:r>
          </w:p>
        </w:tc>
        <w:tc>
          <w:tcPr>
            <w:tcW w:w="1018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27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629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Barnes 2002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 w:cs="Arial"/>
                <w:bCs/>
                <w:sz w:val="20"/>
                <w:szCs w:val="20"/>
              </w:rPr>
            </w:pPr>
            <w:r w:rsidRPr="006F635D">
              <w:rPr>
                <w:rFonts w:ascii="Cambria" w:hAnsi="Cambria" w:cs="Arial"/>
                <w:bCs/>
                <w:sz w:val="20"/>
                <w:szCs w:val="20"/>
              </w:rPr>
              <w:t xml:space="preserve">de </w:t>
            </w:r>
            <w:proofErr w:type="spellStart"/>
            <w:r w:rsidRPr="006F635D">
              <w:rPr>
                <w:rFonts w:ascii="Cambria" w:hAnsi="Cambria" w:cs="Arial"/>
                <w:bCs/>
                <w:sz w:val="20"/>
                <w:szCs w:val="20"/>
              </w:rPr>
              <w:t>Bont</w:t>
            </w:r>
            <w:proofErr w:type="spellEnd"/>
            <w:r w:rsidRPr="006F635D">
              <w:rPr>
                <w:rFonts w:ascii="Cambria" w:hAnsi="Cambria" w:cs="Arial"/>
                <w:bCs/>
                <w:sz w:val="20"/>
                <w:szCs w:val="20"/>
              </w:rPr>
              <w:t xml:space="preserve"> 1999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Diepold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2008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Dylewska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2005 </w:t>
            </w: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a&amp;b</w:t>
            </w:r>
            <w:proofErr w:type="spellEnd"/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El-</w:t>
            </w: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Maghraby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2007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Hatzistilianou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2007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Heney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1992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Hitoglou-Hatzi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2005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Hodge 2006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Katz 1992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Kitanovski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2006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Lehrnbecher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1999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Lehrnbecher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2004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Riikonen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1992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Riikonen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1993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Santolaya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1994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Yes  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Santolaya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2007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Yes  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Santolaya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2008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Yes  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Secmeer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2007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Soker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2001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Spasova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2005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Stryjewski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2005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Yes 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Unclear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Santolaya</w:t>
            </w:r>
            <w:proofErr w:type="spellEnd"/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 xml:space="preserve"> 2001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  <w:tr w:rsidR="00B25DDA" w:rsidRPr="006F635D" w:rsidTr="00413201">
        <w:trPr>
          <w:trHeight w:val="300"/>
        </w:trPr>
        <w:tc>
          <w:tcPr>
            <w:tcW w:w="1670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 w:cs="Arial"/>
                <w:bCs/>
                <w:sz w:val="20"/>
                <w:szCs w:val="20"/>
              </w:rPr>
            </w:pPr>
            <w:proofErr w:type="spellStart"/>
            <w:r w:rsidRPr="006F635D">
              <w:rPr>
                <w:rFonts w:ascii="Cambria" w:hAnsi="Cambria" w:cs="Arial"/>
                <w:bCs/>
                <w:sz w:val="20"/>
                <w:szCs w:val="20"/>
              </w:rPr>
              <w:t>Santolaya</w:t>
            </w:r>
            <w:proofErr w:type="spellEnd"/>
            <w:r w:rsidRPr="006F635D">
              <w:rPr>
                <w:rFonts w:ascii="Cambria" w:hAnsi="Cambria" w:cs="Arial"/>
                <w:bCs/>
                <w:sz w:val="20"/>
                <w:szCs w:val="20"/>
              </w:rPr>
              <w:t xml:space="preserve"> 2002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11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27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629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1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08" w:type="dxa"/>
            <w:shd w:val="clear" w:color="auto" w:fill="auto"/>
            <w:noWrap/>
            <w:vAlign w:val="bottom"/>
            <w:hideMark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color w:val="000000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978" w:type="dxa"/>
            <w:vAlign w:val="bottom"/>
          </w:tcPr>
          <w:p w:rsidR="00B25DDA" w:rsidRPr="006F635D" w:rsidRDefault="00B25DDA" w:rsidP="00413201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  <w:r w:rsidRPr="006F635D">
              <w:rPr>
                <w:rFonts w:ascii="Cambria" w:hAnsi="Cambria"/>
                <w:color w:val="000000"/>
                <w:sz w:val="20"/>
                <w:szCs w:val="20"/>
              </w:rPr>
              <w:t>Yes</w:t>
            </w:r>
          </w:p>
        </w:tc>
      </w:tr>
    </w:tbl>
    <w:p w:rsidR="00B25DDA" w:rsidRPr="006F635D" w:rsidRDefault="00B25DDA" w:rsidP="00B25DDA">
      <w:pPr>
        <w:spacing w:line="480" w:lineRule="auto"/>
        <w:rPr>
          <w:rFonts w:ascii="Cambria" w:hAnsi="Cambria"/>
          <w:sz w:val="20"/>
          <w:szCs w:val="20"/>
        </w:rPr>
      </w:pPr>
      <w:r w:rsidRPr="006F635D">
        <w:rPr>
          <w:rFonts w:ascii="Cambria" w:hAnsi="Cambria"/>
          <w:sz w:val="20"/>
          <w:szCs w:val="20"/>
        </w:rPr>
        <w:t>1 = representative patients, 2 = clearly described selection criteria, 3 = whole sample, or a random selection of sample, received reference standard, 4 = all patients received same reference standard, 5 = index test not part of reference standard, 6 = index test described adequately, 7 = reference standard described adequately, 8 = blinded interpretation of index test results, 9 = blinded interpretation of reference standard results, 10 = same clinical data available as in clinical practice, 11 = adequate reference standard</w:t>
      </w:r>
    </w:p>
    <w:p w:rsidR="00B25DDA" w:rsidRPr="006F635D" w:rsidRDefault="00B25DDA" w:rsidP="00B25DDA">
      <w:pPr>
        <w:spacing w:line="480" w:lineRule="auto"/>
        <w:rPr>
          <w:rFonts w:ascii="Cambria" w:hAnsi="Cambria"/>
          <w:b/>
          <w:bCs/>
          <w:sz w:val="20"/>
          <w:szCs w:val="20"/>
        </w:rPr>
      </w:pPr>
    </w:p>
    <w:p w:rsidR="003A49D1" w:rsidRDefault="003A49D1"/>
    <w:sectPr w:rsidR="003A49D1" w:rsidSect="003A49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20"/>
  <w:characterSpacingControl w:val="doNotCompress"/>
  <w:compat/>
  <w:rsids>
    <w:rsidRoot w:val="00B25DDA"/>
    <w:rsid w:val="003A49D1"/>
    <w:rsid w:val="00564507"/>
    <w:rsid w:val="00B25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Phillips</dc:creator>
  <cp:lastModifiedBy>Bob Phillips</cp:lastModifiedBy>
  <cp:revision>1</cp:revision>
  <dcterms:created xsi:type="dcterms:W3CDTF">2011-12-13T13:01:00Z</dcterms:created>
  <dcterms:modified xsi:type="dcterms:W3CDTF">2011-12-13T13:08:00Z</dcterms:modified>
</cp:coreProperties>
</file>