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5614" w:type="dxa"/>
        <w:tblLook w:val="04A0"/>
      </w:tblPr>
      <w:tblGrid>
        <w:gridCol w:w="9180"/>
        <w:gridCol w:w="2127"/>
        <w:gridCol w:w="2268"/>
        <w:gridCol w:w="2039"/>
      </w:tblGrid>
      <w:tr w:rsidR="005173D9" w:rsidRPr="000569D4" w:rsidTr="0062397A">
        <w:trPr>
          <w:trHeight w:val="360"/>
        </w:trPr>
        <w:tc>
          <w:tcPr>
            <w:tcW w:w="9180" w:type="dxa"/>
          </w:tcPr>
          <w:p w:rsidR="005173D9" w:rsidRPr="000569D4" w:rsidRDefault="005173D9" w:rsidP="00E37F88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Item</w:t>
            </w:r>
          </w:p>
        </w:tc>
        <w:tc>
          <w:tcPr>
            <w:tcW w:w="2127" w:type="dxa"/>
          </w:tcPr>
          <w:p w:rsidR="005173D9" w:rsidRPr="000569D4" w:rsidRDefault="005173D9" w:rsidP="00E37F88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All retests</w:t>
            </w:r>
          </w:p>
          <w:p w:rsidR="005173D9" w:rsidRPr="000569D4" w:rsidRDefault="005173D9" w:rsidP="00E37F88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(n=211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</w:tc>
        <w:tc>
          <w:tcPr>
            <w:tcW w:w="2268" w:type="dxa"/>
          </w:tcPr>
          <w:p w:rsidR="005173D9" w:rsidRDefault="005173D9" w:rsidP="00E37F88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2-week interval</w:t>
            </w:r>
          </w:p>
          <w:p w:rsidR="005173D9" w:rsidRPr="000569D4" w:rsidRDefault="005173D9" w:rsidP="00E37F88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r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etest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(n=182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</w:tc>
        <w:tc>
          <w:tcPr>
            <w:tcW w:w="2039" w:type="dxa"/>
          </w:tcPr>
          <w:p w:rsidR="005173D9" w:rsidRPr="000569D4" w:rsidRDefault="005173D9" w:rsidP="00E37F88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1-month interval retest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 (n=29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)</w:t>
            </w:r>
          </w:p>
        </w:tc>
      </w:tr>
      <w:tr w:rsidR="005173D9" w:rsidRPr="000569D4" w:rsidTr="0062397A">
        <w:trPr>
          <w:trHeight w:val="159"/>
        </w:trPr>
        <w:tc>
          <w:tcPr>
            <w:tcW w:w="9180" w:type="dxa"/>
          </w:tcPr>
          <w:p w:rsidR="005173D9" w:rsidRPr="000569D4" w:rsidRDefault="005173D9" w:rsidP="00E37F88">
            <w:pPr>
              <w:spacing w:line="276" w:lineRule="auto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1A. </w:t>
            </w:r>
            <w:r w:rsidRPr="00BA3A99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The taste, shape or size of your tablets and/or the inconvenience caused by your injections (e.g., pain, bleeding, scars)</w:t>
            </w:r>
          </w:p>
        </w:tc>
        <w:tc>
          <w:tcPr>
            <w:tcW w:w="2127" w:type="dxa"/>
          </w:tcPr>
          <w:p w:rsidR="005173D9" w:rsidRPr="000569D4" w:rsidRDefault="005173D9" w:rsidP="00E37F88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0.56 [0.43-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0.69]</w:t>
            </w:r>
          </w:p>
        </w:tc>
        <w:tc>
          <w:tcPr>
            <w:tcW w:w="2268" w:type="dxa"/>
          </w:tcPr>
          <w:p w:rsidR="005173D9" w:rsidRPr="000569D4" w:rsidRDefault="005173D9" w:rsidP="00E37F88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0.58 [0.44-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0.7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]</w:t>
            </w:r>
          </w:p>
        </w:tc>
        <w:tc>
          <w:tcPr>
            <w:tcW w:w="2039" w:type="dxa"/>
          </w:tcPr>
          <w:p w:rsidR="005173D9" w:rsidRPr="000569D4" w:rsidRDefault="005173D9" w:rsidP="00E37F88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0.50 [0.09-0.82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]</w:t>
            </w:r>
          </w:p>
        </w:tc>
      </w:tr>
      <w:tr w:rsidR="005173D9" w:rsidRPr="000569D4" w:rsidTr="0062397A">
        <w:trPr>
          <w:trHeight w:val="312"/>
        </w:trPr>
        <w:tc>
          <w:tcPr>
            <w:tcW w:w="9180" w:type="dxa"/>
          </w:tcPr>
          <w:p w:rsidR="005173D9" w:rsidRPr="000569D4" w:rsidRDefault="005173D9" w:rsidP="00E37F88">
            <w:pPr>
              <w:spacing w:line="276" w:lineRule="auto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1B. </w:t>
            </w:r>
            <w:r w:rsidRPr="00BA3A99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The number of times you have to take your medication every day</w:t>
            </w:r>
          </w:p>
        </w:tc>
        <w:tc>
          <w:tcPr>
            <w:tcW w:w="2127" w:type="dxa"/>
          </w:tcPr>
          <w:p w:rsidR="005173D9" w:rsidRPr="000569D4" w:rsidRDefault="005173D9" w:rsidP="00E37F88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0.53 [0.39-0.64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]</w:t>
            </w:r>
          </w:p>
        </w:tc>
        <w:tc>
          <w:tcPr>
            <w:tcW w:w="2268" w:type="dxa"/>
          </w:tcPr>
          <w:p w:rsidR="005173D9" w:rsidRPr="000569D4" w:rsidRDefault="005173D9" w:rsidP="00E37F88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0.57 [0.45-0.69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]</w:t>
            </w:r>
          </w:p>
        </w:tc>
        <w:tc>
          <w:tcPr>
            <w:tcW w:w="2039" w:type="dxa"/>
          </w:tcPr>
          <w:p w:rsidR="005173D9" w:rsidRPr="000569D4" w:rsidRDefault="005173D9" w:rsidP="00E37F88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0.35 [0-0.71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]</w:t>
            </w:r>
          </w:p>
        </w:tc>
      </w:tr>
      <w:tr w:rsidR="005173D9" w:rsidRPr="000569D4" w:rsidTr="0062397A">
        <w:trPr>
          <w:trHeight w:val="291"/>
        </w:trPr>
        <w:tc>
          <w:tcPr>
            <w:tcW w:w="9180" w:type="dxa"/>
          </w:tcPr>
          <w:p w:rsidR="005173D9" w:rsidRPr="000569D4" w:rsidRDefault="005173D9" w:rsidP="00E37F88">
            <w:pPr>
              <w:spacing w:line="276" w:lineRule="auto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1C. </w:t>
            </w:r>
            <w:r w:rsidRPr="00BA3A99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The things you do to remind yourself to take your daily medication and/or to manage your treatment when you are not at home.</w:t>
            </w:r>
          </w:p>
        </w:tc>
        <w:tc>
          <w:tcPr>
            <w:tcW w:w="2127" w:type="dxa"/>
          </w:tcPr>
          <w:p w:rsidR="005173D9" w:rsidRPr="000569D4" w:rsidRDefault="005173D9" w:rsidP="00E37F88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0.57 [0.44-0.68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]</w:t>
            </w:r>
          </w:p>
        </w:tc>
        <w:tc>
          <w:tcPr>
            <w:tcW w:w="2268" w:type="dxa"/>
          </w:tcPr>
          <w:p w:rsidR="005173D9" w:rsidRPr="000569D4" w:rsidRDefault="005173D9" w:rsidP="00E37F88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0.56 [0.42-0.68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]</w:t>
            </w:r>
          </w:p>
        </w:tc>
        <w:tc>
          <w:tcPr>
            <w:tcW w:w="2039" w:type="dxa"/>
          </w:tcPr>
          <w:p w:rsidR="005173D9" w:rsidRPr="000569D4" w:rsidRDefault="005173D9" w:rsidP="00E37F88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0.61 [0.30-0.87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]</w:t>
            </w:r>
          </w:p>
        </w:tc>
      </w:tr>
      <w:tr w:rsidR="005173D9" w:rsidRPr="000569D4" w:rsidTr="0062397A">
        <w:trPr>
          <w:trHeight w:val="597"/>
        </w:trPr>
        <w:tc>
          <w:tcPr>
            <w:tcW w:w="9180" w:type="dxa"/>
          </w:tcPr>
          <w:p w:rsidR="005173D9" w:rsidRPr="000569D4" w:rsidRDefault="005173D9" w:rsidP="00E37F88">
            <w:pPr>
              <w:spacing w:line="276" w:lineRule="auto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1D. </w:t>
            </w:r>
            <w:r w:rsidRPr="00BA3A99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The specific conditions when taking your medication (e.g., taking it at a specific time of the day or meal, not being able to do certain things after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 taking them like driving or </w:t>
            </w:r>
            <w:r w:rsidRPr="00BA3A99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lying down)</w:t>
            </w:r>
          </w:p>
        </w:tc>
        <w:tc>
          <w:tcPr>
            <w:tcW w:w="2127" w:type="dxa"/>
          </w:tcPr>
          <w:p w:rsidR="005173D9" w:rsidRPr="000569D4" w:rsidRDefault="005173D9" w:rsidP="00E37F88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0.49 [0.35-0.61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]</w:t>
            </w:r>
          </w:p>
        </w:tc>
        <w:tc>
          <w:tcPr>
            <w:tcW w:w="2268" w:type="dxa"/>
          </w:tcPr>
          <w:p w:rsidR="005173D9" w:rsidRPr="000569D4" w:rsidRDefault="005173D9" w:rsidP="00E37F88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0.48 [0.31-0.62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]</w:t>
            </w:r>
          </w:p>
        </w:tc>
        <w:tc>
          <w:tcPr>
            <w:tcW w:w="2039" w:type="dxa"/>
          </w:tcPr>
          <w:p w:rsidR="005173D9" w:rsidRPr="000569D4" w:rsidRDefault="005173D9" w:rsidP="00E37F88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0.52 [0.21-0.79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]</w:t>
            </w:r>
          </w:p>
        </w:tc>
      </w:tr>
      <w:tr w:rsidR="005173D9" w:rsidRPr="000569D4" w:rsidTr="0062397A">
        <w:trPr>
          <w:trHeight w:val="183"/>
        </w:trPr>
        <w:tc>
          <w:tcPr>
            <w:tcW w:w="9180" w:type="dxa"/>
          </w:tcPr>
          <w:p w:rsidR="005173D9" w:rsidRPr="000569D4" w:rsidRDefault="005173D9" w:rsidP="00E37F88">
            <w:pPr>
              <w:spacing w:line="276" w:lineRule="auto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2A. </w:t>
            </w:r>
            <w:r w:rsidRPr="00BA3A99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Lab tests and other exams (frequency, time spent and inconvenience of these exams)</w:t>
            </w:r>
          </w:p>
        </w:tc>
        <w:tc>
          <w:tcPr>
            <w:tcW w:w="2127" w:type="dxa"/>
          </w:tcPr>
          <w:p w:rsidR="005173D9" w:rsidRPr="000569D4" w:rsidRDefault="005173D9" w:rsidP="00E37F88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0.62 [0.50-0.72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]</w:t>
            </w:r>
          </w:p>
        </w:tc>
        <w:tc>
          <w:tcPr>
            <w:tcW w:w="2268" w:type="dxa"/>
          </w:tcPr>
          <w:p w:rsidR="005173D9" w:rsidRPr="000569D4" w:rsidRDefault="005173D9" w:rsidP="00E37F88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0.61 [0.45-0.71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]</w:t>
            </w:r>
          </w:p>
        </w:tc>
        <w:tc>
          <w:tcPr>
            <w:tcW w:w="2039" w:type="dxa"/>
          </w:tcPr>
          <w:p w:rsidR="005173D9" w:rsidRPr="000569D4" w:rsidRDefault="005173D9" w:rsidP="00E37F88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0.71 [0.47-0.90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]</w:t>
            </w:r>
          </w:p>
        </w:tc>
      </w:tr>
      <w:tr w:rsidR="005173D9" w:rsidRPr="000569D4" w:rsidTr="0062397A">
        <w:trPr>
          <w:trHeight w:val="487"/>
        </w:trPr>
        <w:tc>
          <w:tcPr>
            <w:tcW w:w="9180" w:type="dxa"/>
          </w:tcPr>
          <w:p w:rsidR="005173D9" w:rsidRPr="000569D4" w:rsidRDefault="005173D9" w:rsidP="00E37F88">
            <w:pPr>
              <w:spacing w:line="276" w:lineRule="auto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2B. </w:t>
            </w:r>
            <w:r w:rsidRPr="00BA3A99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Self-monitoring (e.g., taking your blood pressure or measuring your blood sugar yourself: frequency, time spent and inconvenience of this surveillance)</w:t>
            </w:r>
          </w:p>
        </w:tc>
        <w:tc>
          <w:tcPr>
            <w:tcW w:w="2127" w:type="dxa"/>
          </w:tcPr>
          <w:p w:rsidR="005173D9" w:rsidRPr="000569D4" w:rsidRDefault="005173D9" w:rsidP="00E37F88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0.67 [0.52-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0.79]</w:t>
            </w:r>
          </w:p>
        </w:tc>
        <w:tc>
          <w:tcPr>
            <w:tcW w:w="2268" w:type="dxa"/>
          </w:tcPr>
          <w:p w:rsidR="005173D9" w:rsidRPr="000569D4" w:rsidRDefault="005173D9" w:rsidP="00E37F88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0.68 [0.51-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0.79]</w:t>
            </w:r>
          </w:p>
        </w:tc>
        <w:tc>
          <w:tcPr>
            <w:tcW w:w="2039" w:type="dxa"/>
          </w:tcPr>
          <w:p w:rsidR="005173D9" w:rsidRPr="000569D4" w:rsidRDefault="005173D9" w:rsidP="00E37F88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0.60 [0-0.91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]</w:t>
            </w:r>
          </w:p>
        </w:tc>
      </w:tr>
      <w:tr w:rsidR="005173D9" w:rsidRPr="000569D4" w:rsidTr="0062397A">
        <w:trPr>
          <w:trHeight w:val="197"/>
        </w:trPr>
        <w:tc>
          <w:tcPr>
            <w:tcW w:w="9180" w:type="dxa"/>
          </w:tcPr>
          <w:p w:rsidR="005173D9" w:rsidRPr="000569D4" w:rsidRDefault="005173D9" w:rsidP="00E37F88">
            <w:pPr>
              <w:spacing w:line="276" w:lineRule="auto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2C. </w:t>
            </w:r>
            <w:r w:rsidRPr="00BA3A99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Doctors visits (frequency and time spent for the visits)</w:t>
            </w:r>
          </w:p>
        </w:tc>
        <w:tc>
          <w:tcPr>
            <w:tcW w:w="2127" w:type="dxa"/>
          </w:tcPr>
          <w:p w:rsidR="005173D9" w:rsidRPr="000569D4" w:rsidRDefault="005173D9" w:rsidP="00E37F88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0.66 [0.54-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0.75]</w:t>
            </w:r>
          </w:p>
        </w:tc>
        <w:tc>
          <w:tcPr>
            <w:tcW w:w="2268" w:type="dxa"/>
          </w:tcPr>
          <w:p w:rsidR="005173D9" w:rsidRPr="000569D4" w:rsidRDefault="005173D9" w:rsidP="00E37F88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0.65 [0.51-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0.75]</w:t>
            </w:r>
          </w:p>
        </w:tc>
        <w:tc>
          <w:tcPr>
            <w:tcW w:w="2039" w:type="dxa"/>
          </w:tcPr>
          <w:p w:rsidR="005173D9" w:rsidRPr="000569D4" w:rsidRDefault="005173D9" w:rsidP="00E37F88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0.74 [0.41-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0.90]</w:t>
            </w:r>
          </w:p>
        </w:tc>
      </w:tr>
      <w:tr w:rsidR="005173D9" w:rsidRPr="000569D4" w:rsidTr="0062397A">
        <w:trPr>
          <w:trHeight w:val="187"/>
        </w:trPr>
        <w:tc>
          <w:tcPr>
            <w:tcW w:w="9180" w:type="dxa"/>
          </w:tcPr>
          <w:p w:rsidR="005173D9" w:rsidRPr="000569D4" w:rsidRDefault="005173D9" w:rsidP="00E37F88">
            <w:pPr>
              <w:spacing w:line="276" w:lineRule="auto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2D. </w:t>
            </w:r>
            <w:r w:rsidRPr="00BA3A99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Arrange appointments and schedule doctors visits and lab tests</w:t>
            </w:r>
          </w:p>
        </w:tc>
        <w:tc>
          <w:tcPr>
            <w:tcW w:w="2127" w:type="dxa"/>
          </w:tcPr>
          <w:p w:rsidR="005173D9" w:rsidRPr="000569D4" w:rsidRDefault="005173D9" w:rsidP="00E37F88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0.67 [0.57-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0.75]</w:t>
            </w:r>
          </w:p>
        </w:tc>
        <w:tc>
          <w:tcPr>
            <w:tcW w:w="2268" w:type="dxa"/>
          </w:tcPr>
          <w:p w:rsidR="005173D9" w:rsidRPr="000569D4" w:rsidRDefault="005173D9" w:rsidP="00E37F88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0.67 [0.54-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0.77]</w:t>
            </w:r>
          </w:p>
        </w:tc>
        <w:tc>
          <w:tcPr>
            <w:tcW w:w="2039" w:type="dxa"/>
          </w:tcPr>
          <w:p w:rsidR="005173D9" w:rsidRPr="000569D4" w:rsidRDefault="005173D9" w:rsidP="00E37F88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0.67 [0.41-0.87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]</w:t>
            </w:r>
          </w:p>
        </w:tc>
      </w:tr>
      <w:tr w:rsidR="005173D9" w:rsidRPr="000569D4" w:rsidTr="0062397A">
        <w:trPr>
          <w:trHeight w:val="542"/>
        </w:trPr>
        <w:tc>
          <w:tcPr>
            <w:tcW w:w="9180" w:type="dxa"/>
          </w:tcPr>
          <w:p w:rsidR="005173D9" w:rsidRPr="000569D4" w:rsidRDefault="005173D9" w:rsidP="00E37F88">
            <w:pPr>
              <w:spacing w:line="276" w:lineRule="auto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3. </w:t>
            </w:r>
            <w:r w:rsidRPr="00BA3A99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How would you rate the burden associated with taking care of paperwork from health insurance agencies, welfare organizations, hospitals and/or social care?</w:t>
            </w:r>
          </w:p>
        </w:tc>
        <w:tc>
          <w:tcPr>
            <w:tcW w:w="2127" w:type="dxa"/>
          </w:tcPr>
          <w:p w:rsidR="005173D9" w:rsidRPr="000569D4" w:rsidRDefault="005173D9" w:rsidP="00E37F88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0.62 [0.50-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0.73]</w:t>
            </w:r>
          </w:p>
        </w:tc>
        <w:tc>
          <w:tcPr>
            <w:tcW w:w="2268" w:type="dxa"/>
          </w:tcPr>
          <w:p w:rsidR="005173D9" w:rsidRPr="000569D4" w:rsidRDefault="005173D9" w:rsidP="00E37F88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0.63 [0.48-0.74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]</w:t>
            </w:r>
          </w:p>
        </w:tc>
        <w:tc>
          <w:tcPr>
            <w:tcW w:w="2039" w:type="dxa"/>
          </w:tcPr>
          <w:p w:rsidR="005173D9" w:rsidRPr="000569D4" w:rsidRDefault="005173D9" w:rsidP="00E37F88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0.59 [0.17-0.83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]</w:t>
            </w:r>
          </w:p>
        </w:tc>
      </w:tr>
      <w:tr w:rsidR="005173D9" w:rsidRPr="000569D4" w:rsidTr="0062397A">
        <w:trPr>
          <w:trHeight w:val="238"/>
        </w:trPr>
        <w:tc>
          <w:tcPr>
            <w:tcW w:w="9180" w:type="dxa"/>
          </w:tcPr>
          <w:p w:rsidR="005173D9" w:rsidRPr="000569D4" w:rsidRDefault="005173D9" w:rsidP="00E37F88">
            <w:pPr>
              <w:spacing w:line="276" w:lineRule="auto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4. How would you rate the constraints associated with your diet (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e.g., </w:t>
            </w: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not being allowed to eat certain food)?</w:t>
            </w:r>
          </w:p>
        </w:tc>
        <w:tc>
          <w:tcPr>
            <w:tcW w:w="2127" w:type="dxa"/>
          </w:tcPr>
          <w:p w:rsidR="005173D9" w:rsidRPr="000569D4" w:rsidRDefault="005173D9" w:rsidP="00E37F88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0.46 [0.30-0.60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]</w:t>
            </w:r>
          </w:p>
        </w:tc>
        <w:tc>
          <w:tcPr>
            <w:tcW w:w="2268" w:type="dxa"/>
          </w:tcPr>
          <w:p w:rsidR="005173D9" w:rsidRPr="000569D4" w:rsidRDefault="005173D9" w:rsidP="00E37F88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0.43 [0.27-0.60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]</w:t>
            </w:r>
          </w:p>
        </w:tc>
        <w:tc>
          <w:tcPr>
            <w:tcW w:w="2039" w:type="dxa"/>
          </w:tcPr>
          <w:p w:rsidR="005173D9" w:rsidRPr="000569D4" w:rsidRDefault="005173D9" w:rsidP="00E37F88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0.60 [0.14-0.89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]</w:t>
            </w:r>
          </w:p>
        </w:tc>
      </w:tr>
      <w:tr w:rsidR="005173D9" w:rsidRPr="000569D4" w:rsidTr="0062397A">
        <w:trPr>
          <w:trHeight w:val="309"/>
        </w:trPr>
        <w:tc>
          <w:tcPr>
            <w:tcW w:w="9180" w:type="dxa"/>
          </w:tcPr>
          <w:p w:rsidR="005173D9" w:rsidRPr="000569D4" w:rsidRDefault="005173D9" w:rsidP="00E37F88">
            <w:pPr>
              <w:spacing w:line="276" w:lineRule="auto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5. </w:t>
            </w:r>
            <w:r w:rsidRPr="00BA3A99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How would you rate the burden associated with the recommendations from your doctors to practice regular physical exercises?</w:t>
            </w:r>
          </w:p>
        </w:tc>
        <w:tc>
          <w:tcPr>
            <w:tcW w:w="2127" w:type="dxa"/>
          </w:tcPr>
          <w:p w:rsidR="005173D9" w:rsidRPr="000569D4" w:rsidRDefault="005173D9" w:rsidP="00E37F88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0.48 [0.34-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0.61]</w:t>
            </w:r>
          </w:p>
        </w:tc>
        <w:tc>
          <w:tcPr>
            <w:tcW w:w="2268" w:type="dxa"/>
          </w:tcPr>
          <w:p w:rsidR="005173D9" w:rsidRPr="000569D4" w:rsidRDefault="005173D9" w:rsidP="00E37F88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0.48 [0.31-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0.60]</w:t>
            </w:r>
          </w:p>
        </w:tc>
        <w:tc>
          <w:tcPr>
            <w:tcW w:w="2039" w:type="dxa"/>
          </w:tcPr>
          <w:p w:rsidR="005173D9" w:rsidRPr="000569D4" w:rsidRDefault="005173D9" w:rsidP="00E37F88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0.52 [0.09-0.79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]</w:t>
            </w:r>
          </w:p>
        </w:tc>
      </w:tr>
      <w:tr w:rsidR="005173D9" w:rsidRPr="000569D4" w:rsidTr="0062397A">
        <w:trPr>
          <w:trHeight w:val="440"/>
        </w:trPr>
        <w:tc>
          <w:tcPr>
            <w:tcW w:w="9180" w:type="dxa"/>
          </w:tcPr>
          <w:p w:rsidR="005173D9" w:rsidRPr="000569D4" w:rsidRDefault="005173D9" w:rsidP="00E37F88">
            <w:pPr>
              <w:spacing w:line="276" w:lineRule="auto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6. </w:t>
            </w:r>
            <w:r w:rsidRPr="00BA3A99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What is the impact of your healthcare on your social relationships (e.g., need for assistance, being ashamed to take your medication in front of people)?</w:t>
            </w:r>
          </w:p>
        </w:tc>
        <w:tc>
          <w:tcPr>
            <w:tcW w:w="2127" w:type="dxa"/>
          </w:tcPr>
          <w:p w:rsidR="005173D9" w:rsidRPr="000569D4" w:rsidRDefault="005173D9" w:rsidP="00E37F88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0.59 [0.44-0.70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]</w:t>
            </w:r>
          </w:p>
        </w:tc>
        <w:tc>
          <w:tcPr>
            <w:tcW w:w="2268" w:type="dxa"/>
          </w:tcPr>
          <w:p w:rsidR="005173D9" w:rsidRPr="000569D4" w:rsidRDefault="005173D9" w:rsidP="00E37F88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0.60 [0.43-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0.73]</w:t>
            </w:r>
          </w:p>
        </w:tc>
        <w:tc>
          <w:tcPr>
            <w:tcW w:w="2039" w:type="dxa"/>
          </w:tcPr>
          <w:p w:rsidR="005173D9" w:rsidRPr="000569D4" w:rsidRDefault="005173D9" w:rsidP="00E37F88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0.55 [0.13-0.82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]</w:t>
            </w:r>
          </w:p>
        </w:tc>
      </w:tr>
      <w:tr w:rsidR="005173D9" w:rsidRPr="000569D4" w:rsidTr="0062397A">
        <w:trPr>
          <w:trHeight w:val="290"/>
        </w:trPr>
        <w:tc>
          <w:tcPr>
            <w:tcW w:w="9180" w:type="dxa"/>
          </w:tcPr>
          <w:p w:rsidR="005173D9" w:rsidRPr="000569D4" w:rsidRDefault="005173D9" w:rsidP="00E37F88">
            <w:pPr>
              <w:spacing w:line="276" w:lineRule="auto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3F2AE2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7. "Frequent healthcare reminds me of my health problems"</w:t>
            </w:r>
          </w:p>
        </w:tc>
        <w:tc>
          <w:tcPr>
            <w:tcW w:w="2127" w:type="dxa"/>
          </w:tcPr>
          <w:p w:rsidR="005173D9" w:rsidRPr="000569D4" w:rsidRDefault="005173D9" w:rsidP="00E37F88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0.63 [0.52-0.73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]</w:t>
            </w:r>
          </w:p>
        </w:tc>
        <w:tc>
          <w:tcPr>
            <w:tcW w:w="2268" w:type="dxa"/>
          </w:tcPr>
          <w:p w:rsidR="005173D9" w:rsidRPr="000569D4" w:rsidRDefault="005173D9" w:rsidP="00E37F88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0.65 [0.51-0.74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]</w:t>
            </w:r>
          </w:p>
        </w:tc>
        <w:tc>
          <w:tcPr>
            <w:tcW w:w="2039" w:type="dxa"/>
          </w:tcPr>
          <w:p w:rsidR="005173D9" w:rsidRPr="000569D4" w:rsidRDefault="005173D9" w:rsidP="00E37F88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0.57 [0.19-0.82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]</w:t>
            </w:r>
          </w:p>
        </w:tc>
      </w:tr>
      <w:tr w:rsidR="005173D9" w:rsidRPr="000569D4" w:rsidTr="0062397A">
        <w:trPr>
          <w:trHeight w:val="280"/>
        </w:trPr>
        <w:tc>
          <w:tcPr>
            <w:tcW w:w="9180" w:type="dxa"/>
          </w:tcPr>
          <w:p w:rsidR="005173D9" w:rsidRPr="000569D4" w:rsidRDefault="005173D9" w:rsidP="00E37F88">
            <w:pPr>
              <w:spacing w:line="276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Global score*</w:t>
            </w:r>
          </w:p>
        </w:tc>
        <w:tc>
          <w:tcPr>
            <w:tcW w:w="2127" w:type="dxa"/>
          </w:tcPr>
          <w:p w:rsidR="005173D9" w:rsidRPr="000569D4" w:rsidRDefault="005173D9" w:rsidP="00E37F88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0.76 [0.67-0.83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]</w:t>
            </w:r>
          </w:p>
        </w:tc>
        <w:tc>
          <w:tcPr>
            <w:tcW w:w="2268" w:type="dxa"/>
          </w:tcPr>
          <w:p w:rsidR="005173D9" w:rsidRPr="000569D4" w:rsidRDefault="005173D9" w:rsidP="00E37F88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0.75 [0.65-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0.83]</w:t>
            </w:r>
          </w:p>
        </w:tc>
        <w:tc>
          <w:tcPr>
            <w:tcW w:w="2039" w:type="dxa"/>
          </w:tcPr>
          <w:p w:rsidR="005173D9" w:rsidRPr="000569D4" w:rsidRDefault="005173D9" w:rsidP="00E37F88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0.78 [0.46-</w:t>
            </w:r>
            <w:r w:rsidRPr="000569D4">
              <w:rPr>
                <w:rFonts w:ascii="Times New Roman" w:hAnsi="Times New Roman" w:cs="Times New Roman"/>
                <w:szCs w:val="24"/>
                <w:lang w:val="en-US"/>
              </w:rPr>
              <w:t>0.91]</w:t>
            </w:r>
          </w:p>
        </w:tc>
      </w:tr>
    </w:tbl>
    <w:p w:rsidR="00084659" w:rsidRDefault="00084659">
      <w:pPr>
        <w:rPr>
          <w:lang w:val="en-US"/>
        </w:rPr>
      </w:pPr>
    </w:p>
    <w:p w:rsidR="001F7095" w:rsidRDefault="0062397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Appendix 10</w:t>
      </w:r>
      <w:r w:rsidRPr="00DD240E">
        <w:rPr>
          <w:rFonts w:ascii="Times New Roman" w:hAnsi="Times New Roman" w:cs="Times New Roman"/>
          <w:lang w:val="en-US"/>
        </w:rPr>
        <w:t>(</w:t>
      </w:r>
      <w:r>
        <w:rPr>
          <w:rFonts w:ascii="Times New Roman" w:hAnsi="Times New Roman" w:cs="Times New Roman"/>
          <w:lang w:val="en-US"/>
        </w:rPr>
        <w:t>a</w:t>
      </w:r>
      <w:r w:rsidRPr="00DD240E">
        <w:rPr>
          <w:rFonts w:ascii="Times New Roman" w:hAnsi="Times New Roman" w:cs="Times New Roman"/>
          <w:lang w:val="en-US"/>
        </w:rPr>
        <w:t>). Reliabili</w:t>
      </w:r>
      <w:r>
        <w:rPr>
          <w:rFonts w:ascii="Times New Roman" w:hAnsi="Times New Roman" w:cs="Times New Roman"/>
          <w:lang w:val="en-US"/>
        </w:rPr>
        <w:t xml:space="preserve">ty using test-retest (n=211) with </w:t>
      </w:r>
      <w:r w:rsidRPr="00DD240E">
        <w:rPr>
          <w:rFonts w:ascii="Times New Roman" w:hAnsi="Times New Roman" w:cs="Times New Roman"/>
          <w:lang w:val="en-US"/>
        </w:rPr>
        <w:t xml:space="preserve">ICC </w:t>
      </w:r>
      <w:r>
        <w:rPr>
          <w:rFonts w:ascii="Times New Roman" w:hAnsi="Times New Roman" w:cs="Times New Roman"/>
          <w:lang w:val="en-US"/>
        </w:rPr>
        <w:t>for agreement</w:t>
      </w:r>
      <w:r w:rsidRPr="00DD240E">
        <w:rPr>
          <w:rFonts w:ascii="Times New Roman" w:hAnsi="Times New Roman" w:cs="Times New Roman"/>
          <w:lang w:val="en-US"/>
        </w:rPr>
        <w:t>. 95% CI</w:t>
      </w:r>
      <w:r>
        <w:rPr>
          <w:rFonts w:ascii="Times New Roman" w:hAnsi="Times New Roman" w:cs="Times New Roman"/>
          <w:lang w:val="en-US"/>
        </w:rPr>
        <w:t>s</w:t>
      </w:r>
      <w:r w:rsidRPr="00DD240E">
        <w:rPr>
          <w:rFonts w:ascii="Times New Roman" w:hAnsi="Times New Roman" w:cs="Times New Roman"/>
          <w:lang w:val="en-US"/>
        </w:rPr>
        <w:t xml:space="preserve"> were calculated </w:t>
      </w:r>
      <w:r>
        <w:rPr>
          <w:rFonts w:ascii="Times New Roman" w:hAnsi="Times New Roman" w:cs="Times New Roman"/>
          <w:lang w:val="en-US"/>
        </w:rPr>
        <w:t xml:space="preserve">by </w:t>
      </w:r>
      <w:r w:rsidRPr="00DD240E">
        <w:rPr>
          <w:rFonts w:ascii="Times New Roman" w:hAnsi="Times New Roman" w:cs="Times New Roman"/>
          <w:lang w:val="en-US"/>
        </w:rPr>
        <w:t xml:space="preserve">a bootstrap method. </w:t>
      </w:r>
      <w:r w:rsidRPr="009D5797">
        <w:rPr>
          <w:rFonts w:ascii="Times New Roman" w:hAnsi="Times New Roman" w:cs="Times New Roman"/>
          <w:lang w:val="en-US"/>
        </w:rPr>
        <w:t xml:space="preserve">*Global score is the sum of all items scores </w:t>
      </w:r>
      <w:r>
        <w:rPr>
          <w:rFonts w:ascii="Times New Roman" w:hAnsi="Times New Roman" w:cs="Times New Roman"/>
          <w:lang w:val="en-US"/>
        </w:rPr>
        <w:t xml:space="preserve">with </w:t>
      </w:r>
      <w:r w:rsidRPr="009D5797">
        <w:rPr>
          <w:rFonts w:ascii="Times New Roman" w:hAnsi="Times New Roman" w:cs="Times New Roman"/>
          <w:lang w:val="en-US"/>
        </w:rPr>
        <w:t>“</w:t>
      </w:r>
      <w:r>
        <w:rPr>
          <w:rFonts w:ascii="Times New Roman" w:hAnsi="Times New Roman" w:cs="Times New Roman"/>
          <w:lang w:val="en-US"/>
        </w:rPr>
        <w:t>D</w:t>
      </w:r>
      <w:r w:rsidRPr="009D5797">
        <w:rPr>
          <w:rFonts w:ascii="Times New Roman" w:hAnsi="Times New Roman" w:cs="Times New Roman"/>
          <w:lang w:val="en-US"/>
        </w:rPr>
        <w:t xml:space="preserve">oes not apply” and missing answers considered </w:t>
      </w:r>
      <w:r>
        <w:rPr>
          <w:rFonts w:ascii="Times New Roman" w:hAnsi="Times New Roman" w:cs="Times New Roman"/>
          <w:lang w:val="en-US"/>
        </w:rPr>
        <w:t xml:space="preserve">as </w:t>
      </w:r>
      <w:r w:rsidRPr="009D5797">
        <w:rPr>
          <w:rFonts w:ascii="Times New Roman" w:hAnsi="Times New Roman" w:cs="Times New Roman"/>
          <w:lang w:val="en-US"/>
        </w:rPr>
        <w:t>the lowest possible score (0).</w:t>
      </w:r>
    </w:p>
    <w:p w:rsidR="001F7095" w:rsidRDefault="001F709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:rsidR="001F7095" w:rsidRPr="00311973" w:rsidRDefault="001F7095" w:rsidP="001F7095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DA2325">
        <w:rPr>
          <w:rFonts w:ascii="Times New Roman" w:hAnsi="Times New Roman"/>
          <w:sz w:val="24"/>
          <w:szCs w:val="24"/>
          <w:lang w:val="en-US"/>
        </w:rPr>
        <w:lastRenderedPageBreak/>
        <w:t>Appendix 10(b). Bland and Altman plot representing the test–retest reliability of the Treatment Burden Questionnaire global score (n=211)</w:t>
      </w:r>
      <w:r>
        <w:rPr>
          <w:noProof/>
          <w:lang w:val="en-GB" w:eastAsia="en-GB"/>
        </w:rPr>
        <w:drawing>
          <wp:inline distT="0" distB="0" distL="0" distR="0">
            <wp:extent cx="5143500" cy="50673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06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97A" w:rsidRPr="005173D9" w:rsidRDefault="0062397A">
      <w:pPr>
        <w:rPr>
          <w:lang w:val="en-US"/>
        </w:rPr>
      </w:pPr>
    </w:p>
    <w:sectPr w:rsidR="0062397A" w:rsidRPr="005173D9" w:rsidSect="00F3304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33044"/>
    <w:rsid w:val="00043C90"/>
    <w:rsid w:val="00084659"/>
    <w:rsid w:val="001F7095"/>
    <w:rsid w:val="004E1276"/>
    <w:rsid w:val="005173D9"/>
    <w:rsid w:val="005A35F6"/>
    <w:rsid w:val="0062397A"/>
    <w:rsid w:val="009875B4"/>
    <w:rsid w:val="00A636BD"/>
    <w:rsid w:val="00F33044"/>
    <w:rsid w:val="00F4475F"/>
    <w:rsid w:val="00F73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044"/>
    <w:rPr>
      <w:rFonts w:eastAsiaTheme="minorEastAsia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Ombrageclair1">
    <w:name w:val="Ombrage clair1"/>
    <w:basedOn w:val="TableNormal"/>
    <w:uiPriority w:val="60"/>
    <w:rsid w:val="00F3304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5173D9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623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7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095"/>
    <w:rPr>
      <w:rFonts w:ascii="Tahoma" w:eastAsiaTheme="minorEastAsia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2318</Characters>
  <Application>Microsoft Office Word</Application>
  <DocSecurity>0</DocSecurity>
  <Lines>19</Lines>
  <Paragraphs>5</Paragraphs>
  <ScaleCrop>false</ScaleCrop>
  <Company/>
  <LinksUpToDate>false</LinksUpToDate>
  <CharactersWithSpaces>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nono</dc:creator>
  <cp:lastModifiedBy> </cp:lastModifiedBy>
  <cp:revision>3</cp:revision>
  <dcterms:created xsi:type="dcterms:W3CDTF">2012-06-11T11:31:00Z</dcterms:created>
  <dcterms:modified xsi:type="dcterms:W3CDTF">2012-06-11T11:32:00Z</dcterms:modified>
</cp:coreProperties>
</file>