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17" w:rsidRPr="00F91229" w:rsidRDefault="00B22616" w:rsidP="00ED68A4">
      <w:pPr>
        <w:jc w:val="center"/>
        <w:rPr>
          <w:rFonts w:ascii="Times New Roman" w:hAnsi="Times New Roman" w:cs="Times New Roman"/>
          <w:b/>
          <w:lang w:val="en-US"/>
        </w:rPr>
      </w:pPr>
      <w:r w:rsidRPr="00F91229">
        <w:rPr>
          <w:rFonts w:ascii="Times New Roman" w:hAnsi="Times New Roman" w:cs="Times New Roman"/>
          <w:b/>
          <w:lang w:val="en-US"/>
        </w:rPr>
        <w:t>Additional file</w:t>
      </w:r>
      <w:r w:rsidR="006B28F6" w:rsidRPr="00F91229">
        <w:rPr>
          <w:rFonts w:ascii="Times New Roman" w:hAnsi="Times New Roman" w:cs="Times New Roman"/>
          <w:b/>
          <w:lang w:val="en-US"/>
        </w:rPr>
        <w:t xml:space="preserve"> 1</w:t>
      </w:r>
    </w:p>
    <w:p w:rsidR="00C84417" w:rsidRPr="00F91229" w:rsidRDefault="00C84417">
      <w:pPr>
        <w:rPr>
          <w:rFonts w:ascii="Times New Roman" w:hAnsi="Times New Roman" w:cs="Times New Roman"/>
          <w:lang w:val="en-US"/>
        </w:rPr>
      </w:pPr>
    </w:p>
    <w:p w:rsidR="00ED68A4" w:rsidRPr="00F91229" w:rsidRDefault="00773CEE">
      <w:pPr>
        <w:rPr>
          <w:rFonts w:ascii="Times New Roman" w:hAnsi="Times New Roman" w:cs="Times New Roman"/>
          <w:lang w:val="en-US"/>
        </w:rPr>
      </w:pPr>
      <w:r w:rsidRPr="00F91229">
        <w:rPr>
          <w:rFonts w:ascii="Times New Roman" w:hAnsi="Times New Roman" w:cs="Times New Roman"/>
          <w:lang w:val="en-US"/>
        </w:rPr>
        <w:t>N</w:t>
      </w:r>
      <w:r w:rsidR="00C84417" w:rsidRPr="00F91229">
        <w:rPr>
          <w:rFonts w:ascii="Times New Roman" w:hAnsi="Times New Roman" w:cs="Times New Roman"/>
          <w:lang w:val="en-US"/>
        </w:rPr>
        <w:t>utrition</w:t>
      </w:r>
      <w:r w:rsidR="00B86E0D" w:rsidRPr="00F91229">
        <w:rPr>
          <w:rFonts w:ascii="Times New Roman" w:hAnsi="Times New Roman" w:cs="Times New Roman"/>
          <w:lang w:val="en-US"/>
        </w:rPr>
        <w:t>al</w:t>
      </w:r>
      <w:r w:rsidRPr="00F91229">
        <w:rPr>
          <w:rFonts w:ascii="Times New Roman" w:hAnsi="Times New Roman" w:cs="Times New Roman"/>
          <w:lang w:val="en-US"/>
        </w:rPr>
        <w:t xml:space="preserve"> </w:t>
      </w:r>
      <w:r w:rsidR="005E2067" w:rsidRPr="00F91229">
        <w:rPr>
          <w:rFonts w:ascii="Times New Roman" w:hAnsi="Times New Roman" w:cs="Times New Roman"/>
          <w:lang w:val="en-US"/>
        </w:rPr>
        <w:t>composition</w:t>
      </w:r>
      <w:r w:rsidRPr="00F91229">
        <w:rPr>
          <w:rFonts w:ascii="Times New Roman" w:hAnsi="Times New Roman" w:cs="Times New Roman"/>
          <w:lang w:val="en-US"/>
        </w:rPr>
        <w:t xml:space="preserve"> of green tea powder</w:t>
      </w:r>
      <w:r w:rsidR="00724DA6" w:rsidRPr="00F91229">
        <w:rPr>
          <w:rFonts w:ascii="Times New Roman" w:hAnsi="Times New Roman" w:cs="Times New Roman"/>
          <w:lang w:val="en-US"/>
        </w:rPr>
        <w:t xml:space="preserve"> </w:t>
      </w:r>
      <w:r w:rsidR="005E2067" w:rsidRPr="00F91229">
        <w:rPr>
          <w:rFonts w:ascii="Times New Roman" w:hAnsi="Times New Roman" w:cs="Times New Roman"/>
          <w:lang w:val="en-US"/>
        </w:rPr>
        <w:t>(</w:t>
      </w:r>
      <w:r w:rsidR="00724DA6" w:rsidRPr="00F91229">
        <w:rPr>
          <w:rFonts w:ascii="Times New Roman" w:hAnsi="Times New Roman" w:cs="Times New Roman"/>
          <w:lang w:val="en-US"/>
        </w:rPr>
        <w:t xml:space="preserve">Premium Powdered </w:t>
      </w:r>
      <w:proofErr w:type="spellStart"/>
      <w:r w:rsidR="00724DA6" w:rsidRPr="00F91229">
        <w:rPr>
          <w:rFonts w:ascii="Times New Roman" w:hAnsi="Times New Roman" w:cs="Times New Roman"/>
          <w:lang w:val="en-US"/>
        </w:rPr>
        <w:t>Sencha</w:t>
      </w:r>
      <w:proofErr w:type="spellEnd"/>
      <w:r w:rsidR="005E2067" w:rsidRPr="00F91229">
        <w:rPr>
          <w:rFonts w:ascii="Times New Roman" w:hAnsi="Times New Roman" w:cs="Times New Roman"/>
          <w:lang w:val="en-US"/>
        </w:rPr>
        <w:t>)</w:t>
      </w: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tbl>
      <w:tblPr>
        <w:tblStyle w:val="Tabellrutnt"/>
        <w:tblpPr w:leftFromText="180" w:rightFromText="180" w:vertAnchor="page" w:tblpY="2459"/>
        <w:tblW w:w="0" w:type="auto"/>
        <w:tblLook w:val="04A0" w:firstRow="1" w:lastRow="0" w:firstColumn="1" w:lastColumn="0" w:noHBand="0" w:noVBand="1"/>
      </w:tblPr>
      <w:tblGrid>
        <w:gridCol w:w="4361"/>
        <w:gridCol w:w="1701"/>
      </w:tblGrid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Protein,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29.2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Fat,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Carbohydrates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30.1 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Dietary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fiber,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27.9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 water soluble fiber, % of dietary fiber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</w:t>
            </w: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17.0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 non-water soluble fiber, % of dietary fiber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83.0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Ashes,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Water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, g/100g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</w:p>
        </w:tc>
      </w:tr>
      <w:tr w:rsidR="00ED68A4" w:rsidRPr="00F91229" w:rsidTr="00ED68A4">
        <w:tc>
          <w:tcPr>
            <w:tcW w:w="436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Energy </w:t>
            </w:r>
            <w:proofErr w:type="spellStart"/>
            <w:proofErr w:type="gram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content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,  kJ</w:t>
            </w:r>
            <w:proofErr w:type="gram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/100g</w:t>
            </w:r>
          </w:p>
        </w:tc>
        <w:tc>
          <w:tcPr>
            <w:tcW w:w="1701" w:type="dxa"/>
          </w:tcPr>
          <w:p w:rsidR="00ED68A4" w:rsidRPr="00F91229" w:rsidRDefault="00ED68A4" w:rsidP="00ED68A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1163.5</w:t>
            </w:r>
            <w:proofErr w:type="gram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</w:tr>
    </w:tbl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ED68A4" w:rsidP="00ED68A4">
      <w:pPr>
        <w:rPr>
          <w:rFonts w:ascii="Times New Roman" w:hAnsi="Times New Roman" w:cs="Times New Roman"/>
          <w:lang w:val="en-US"/>
        </w:rPr>
      </w:pPr>
    </w:p>
    <w:p w:rsidR="00C35065" w:rsidRPr="00F91229" w:rsidRDefault="00C35065" w:rsidP="00ED68A4">
      <w:pPr>
        <w:rPr>
          <w:rFonts w:ascii="Times New Roman" w:hAnsi="Times New Roman" w:cs="Times New Roman"/>
          <w:lang w:val="en-US"/>
        </w:rPr>
      </w:pPr>
    </w:p>
    <w:p w:rsidR="005406A7" w:rsidRPr="00F91229" w:rsidRDefault="005406A7" w:rsidP="00ED68A4">
      <w:pPr>
        <w:rPr>
          <w:rFonts w:ascii="Times New Roman" w:hAnsi="Times New Roman" w:cs="Times New Roman"/>
          <w:lang w:val="en-US"/>
        </w:rPr>
      </w:pPr>
    </w:p>
    <w:p w:rsidR="00ED68A4" w:rsidRPr="00F91229" w:rsidRDefault="0003370A" w:rsidP="00ED68A4">
      <w:pPr>
        <w:rPr>
          <w:rFonts w:ascii="Times New Roman" w:hAnsi="Times New Roman" w:cs="Times New Roman"/>
          <w:lang w:val="en-US"/>
        </w:rPr>
      </w:pPr>
      <w:r w:rsidRPr="00F91229">
        <w:rPr>
          <w:rFonts w:ascii="Times New Roman" w:hAnsi="Times New Roman" w:cs="Times New Roman"/>
          <w:lang w:val="en-US"/>
        </w:rPr>
        <w:t xml:space="preserve">Polyphenol composition of </w:t>
      </w:r>
      <w:r w:rsidRPr="00F91229">
        <w:rPr>
          <w:rFonts w:ascii="Times New Roman" w:hAnsi="Times New Roman" w:cs="Times New Roman"/>
          <w:lang w:val="en-US"/>
        </w:rPr>
        <w:t xml:space="preserve">green tea powder </w:t>
      </w:r>
      <w:r w:rsidR="005E2067" w:rsidRPr="00F91229">
        <w:rPr>
          <w:rFonts w:ascii="Times New Roman" w:hAnsi="Times New Roman" w:cs="Times New Roman"/>
          <w:lang w:val="en-US"/>
        </w:rPr>
        <w:t>(</w:t>
      </w:r>
      <w:r w:rsidRPr="00F91229">
        <w:rPr>
          <w:rFonts w:ascii="Times New Roman" w:hAnsi="Times New Roman" w:cs="Times New Roman"/>
          <w:lang w:val="en-US"/>
        </w:rPr>
        <w:t xml:space="preserve">Premium Powdered </w:t>
      </w:r>
      <w:proofErr w:type="spellStart"/>
      <w:r w:rsidRPr="00F91229">
        <w:rPr>
          <w:rFonts w:ascii="Times New Roman" w:hAnsi="Times New Roman" w:cs="Times New Roman"/>
          <w:lang w:val="en-US"/>
        </w:rPr>
        <w:t>Sencha</w:t>
      </w:r>
      <w:proofErr w:type="spellEnd"/>
      <w:r w:rsidR="005E2067" w:rsidRPr="00F91229">
        <w:rPr>
          <w:rFonts w:ascii="Times New Roman" w:hAnsi="Times New Roman" w:cs="Times New Roman"/>
          <w:lang w:val="en-US"/>
        </w:rPr>
        <w:t>)</w:t>
      </w:r>
    </w:p>
    <w:p w:rsidR="00C35065" w:rsidRPr="00F91229" w:rsidRDefault="00C35065" w:rsidP="00ED68A4">
      <w:pPr>
        <w:rPr>
          <w:rFonts w:ascii="Times New Roman" w:hAnsi="Times New Roman" w:cs="Times New Roman"/>
          <w:lang w:val="en-US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418"/>
        <w:gridCol w:w="1559"/>
        <w:gridCol w:w="1276"/>
      </w:tblGrid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Subst</w:t>
            </w:r>
            <w:bookmarkStart w:id="0" w:name="_GoBack"/>
            <w:bookmarkEnd w:id="0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ance</w:t>
            </w:r>
            <w:proofErr w:type="spellEnd"/>
          </w:p>
        </w:tc>
        <w:tc>
          <w:tcPr>
            <w:tcW w:w="2835" w:type="dxa"/>
            <w:gridSpan w:val="2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Water extraction </w:t>
            </w:r>
          </w:p>
          <w:p w:rsidR="00C35065" w:rsidRPr="00F91229" w:rsidRDefault="00C35065" w:rsidP="00303A7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mg/g green tea powder</w:t>
            </w:r>
          </w:p>
        </w:tc>
        <w:tc>
          <w:tcPr>
            <w:tcW w:w="2835" w:type="dxa"/>
            <w:gridSpan w:val="2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Methanol:</w:t>
            </w:r>
            <w:r w:rsidR="00331987"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</w:t>
            </w: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ater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extraction (60:40)</w:t>
            </w:r>
          </w:p>
          <w:p w:rsidR="00C35065" w:rsidRPr="00F91229" w:rsidRDefault="00C35065" w:rsidP="00303A7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mg/g green tea powder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Mean</w:t>
            </w:r>
            <w:proofErr w:type="spellEnd"/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SD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Mean</w:t>
            </w:r>
            <w:proofErr w:type="spellEnd"/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SD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Flavan-3-ol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Catechin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24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Epicatechin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04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Epicatechin-3-gallate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43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Gallocatechin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33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Epigallocatechin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50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Epigallocatechingallate</w:t>
            </w:r>
            <w:proofErr w:type="spellEnd"/>
            <w:r w:rsidR="002D0C5E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(EGCG)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94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39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5E2067" w:rsidP="003D1EC2">
            <w:pPr>
              <w:ind w:left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C35065" w:rsidRPr="00F91229" w:rsidRDefault="001D4652" w:rsidP="001D46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39.60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1D4652" w:rsidP="001D46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50.97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Phenolic</w:t>
            </w:r>
            <w:proofErr w:type="spellEnd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acids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alloyl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quinic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acid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3-caffeoyl-quinic </w:t>
            </w: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acid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08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08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00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5-caffeoyl-quinic </w:t>
            </w: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acid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4-p-coumarylquinic </w:t>
            </w: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acid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08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3D1EC2" w:rsidP="003D1EC2">
            <w:pPr>
              <w:ind w:left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59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1D46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1</w:t>
            </w:r>
            <w:r w:rsidR="001D4652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Purin</w:t>
            </w:r>
            <w:proofErr w:type="spellEnd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alkaloids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affeine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93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27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89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24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T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heobromine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3D1EC2" w:rsidP="003D1EC2">
            <w:pPr>
              <w:ind w:left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21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27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28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Flavonols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Q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uercetin-galactosylrutinoside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04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07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Q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uercetin-glucosylrutinoside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39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08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M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yricetin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3-O-rhamnosylglucoside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M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yricetin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3-O-galactoside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46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06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05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M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yricetin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3-O-glucoside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05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05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Quercetin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3-O-dirhamnosylglucoside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07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62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06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K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aempferol-3-o-galactosylrutinoside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98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05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91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K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aempferol-3-o-rutinoside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06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pigenin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6</w:t>
            </w:r>
            <w:r w:rsidR="00331987" w:rsidRPr="00F91229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8- C-</w:t>
            </w:r>
            <w:proofErr w:type="spellStart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dipentoside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>Quercetin</w:t>
            </w:r>
            <w:proofErr w:type="spellEnd"/>
            <w:r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3-O-acylglucoside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07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3D1EC2" w:rsidP="003D1EC2">
            <w:pPr>
              <w:ind w:left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C35065" w:rsidRPr="00F91229" w:rsidRDefault="001D4652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6.14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1D4652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6.11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C35065" w:rsidP="00303A72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Dimerer</w:t>
            </w:r>
            <w:proofErr w:type="spellEnd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/</w:t>
            </w:r>
            <w:proofErr w:type="spellStart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trimerer</w:t>
            </w:r>
            <w:proofErr w:type="spellEnd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(</w:t>
            </w:r>
            <w:proofErr w:type="spellStart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proanthocyanidiner</w:t>
            </w:r>
            <w:proofErr w:type="spellEnd"/>
            <w:r w:rsidRPr="00F912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P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rocyanidindimer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21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53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27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allocatechin</w:t>
            </w:r>
            <w:proofErr w:type="spellEnd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catechingallate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53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04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P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rocyanidintrimer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05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02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8C25F6" w:rsidP="00303A72">
            <w:pPr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D</w:t>
            </w:r>
            <w:r w:rsidR="00C35065" w:rsidRPr="00F91229">
              <w:rPr>
                <w:rFonts w:ascii="Times New Roman" w:hAnsi="Times New Roman" w:cs="Times New Roman"/>
                <w:sz w:val="18"/>
                <w:szCs w:val="20"/>
              </w:rPr>
              <w:t>igallocatechin-catechin</w:t>
            </w:r>
            <w:proofErr w:type="spellEnd"/>
          </w:p>
        </w:tc>
        <w:tc>
          <w:tcPr>
            <w:tcW w:w="1417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  <w:r w:rsidR="00331987" w:rsidRPr="00F91229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color w:val="000000"/>
                <w:sz w:val="18"/>
              </w:rPr>
              <w:t>01</w:t>
            </w:r>
          </w:p>
        </w:tc>
      </w:tr>
      <w:tr w:rsidR="00C35065" w:rsidRPr="00F91229" w:rsidTr="00C35065">
        <w:tc>
          <w:tcPr>
            <w:tcW w:w="3227" w:type="dxa"/>
          </w:tcPr>
          <w:p w:rsidR="00C35065" w:rsidRPr="00F91229" w:rsidRDefault="003D1EC2" w:rsidP="003D1EC2">
            <w:pPr>
              <w:ind w:left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91229">
              <w:rPr>
                <w:rFonts w:ascii="Times New Roman" w:hAnsi="Times New Roman" w:cs="Times New Roman"/>
                <w:b/>
                <w:sz w:val="18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C35065" w:rsidRPr="00F91229" w:rsidRDefault="00C35065" w:rsidP="001D46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6</w:t>
            </w:r>
            <w:r w:rsidR="001D4652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3</w:t>
            </w:r>
            <w:r w:rsidR="00331987"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.</w:t>
            </w:r>
            <w:r w:rsidRPr="00F91229">
              <w:rPr>
                <w:rFonts w:ascii="Times New Roman" w:hAnsi="Times New Roman" w:cs="Times New Roman"/>
                <w:b/>
                <w:color w:val="000000"/>
                <w:sz w:val="18"/>
              </w:rPr>
              <w:t>27</w:t>
            </w:r>
          </w:p>
        </w:tc>
        <w:tc>
          <w:tcPr>
            <w:tcW w:w="1276" w:type="dxa"/>
            <w:vAlign w:val="center"/>
          </w:tcPr>
          <w:p w:rsidR="00C35065" w:rsidRPr="00F91229" w:rsidRDefault="00C35065" w:rsidP="00303A7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</w:tbl>
    <w:p w:rsidR="009B3CD5" w:rsidRPr="00F91229" w:rsidRDefault="009B3CD5" w:rsidP="00ED68A4">
      <w:pPr>
        <w:rPr>
          <w:rFonts w:ascii="Times New Roman" w:hAnsi="Times New Roman" w:cs="Times New Roman"/>
          <w:lang w:val="en-US"/>
        </w:rPr>
      </w:pPr>
    </w:p>
    <w:p w:rsidR="00C35065" w:rsidRPr="00F91229" w:rsidRDefault="00C35065" w:rsidP="00ED68A4">
      <w:pPr>
        <w:rPr>
          <w:rFonts w:ascii="Times New Roman" w:hAnsi="Times New Roman" w:cs="Times New Roman"/>
          <w:lang w:val="en-US"/>
        </w:rPr>
      </w:pPr>
    </w:p>
    <w:p w:rsidR="00F91229" w:rsidRDefault="00F91229" w:rsidP="000E014D">
      <w:pPr>
        <w:spacing w:line="360" w:lineRule="auto"/>
        <w:jc w:val="both"/>
        <w:rPr>
          <w:rFonts w:ascii="Times New Roman" w:hAnsi="Times New Roman" w:cs="Times New Roman"/>
          <w:b/>
          <w:iCs/>
          <w:lang w:val="en-GB"/>
        </w:rPr>
      </w:pPr>
    </w:p>
    <w:p w:rsidR="00F91229" w:rsidRDefault="00F91229" w:rsidP="000E014D">
      <w:pPr>
        <w:spacing w:line="360" w:lineRule="auto"/>
        <w:jc w:val="both"/>
        <w:rPr>
          <w:rFonts w:ascii="Times New Roman" w:hAnsi="Times New Roman" w:cs="Times New Roman"/>
          <w:b/>
          <w:iCs/>
          <w:lang w:val="en-GB"/>
        </w:rPr>
      </w:pPr>
    </w:p>
    <w:p w:rsidR="000E014D" w:rsidRPr="00F91229" w:rsidRDefault="000E014D" w:rsidP="000E014D">
      <w:pPr>
        <w:spacing w:line="360" w:lineRule="auto"/>
        <w:jc w:val="both"/>
        <w:rPr>
          <w:rFonts w:ascii="Times New Roman" w:hAnsi="Times New Roman" w:cs="Times New Roman"/>
          <w:b/>
          <w:iCs/>
          <w:lang w:val="en-GB"/>
        </w:rPr>
      </w:pPr>
      <w:r w:rsidRPr="00F91229">
        <w:rPr>
          <w:rFonts w:ascii="Times New Roman" w:hAnsi="Times New Roman" w:cs="Times New Roman"/>
          <w:b/>
          <w:iCs/>
          <w:lang w:val="en-GB"/>
        </w:rPr>
        <w:lastRenderedPageBreak/>
        <w:t>Extraction, separation and analysis of polyphenols in green tea powder</w:t>
      </w:r>
    </w:p>
    <w:p w:rsidR="000E014D" w:rsidRPr="00F91229" w:rsidRDefault="000E014D" w:rsidP="000E014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91229">
        <w:rPr>
          <w:rFonts w:ascii="Times New Roman" w:hAnsi="Times New Roman" w:cs="Times New Roman"/>
          <w:iCs/>
          <w:lang w:val="en-GB"/>
        </w:rPr>
        <w:t xml:space="preserve">Analysis of phenolic components and alkaloids in the green tea powder was performed by HPLC according to the methods of Lin et al. </w:t>
      </w:r>
      <w:r w:rsidRPr="00F91229">
        <w:rPr>
          <w:rFonts w:ascii="Times New Roman" w:hAnsi="Times New Roman" w:cs="Times New Roman"/>
          <w:lang w:val="en-GB"/>
        </w:rPr>
        <w:t xml:space="preserve">(Lin LZ, Chen P, </w:t>
      </w:r>
      <w:proofErr w:type="spellStart"/>
      <w:proofErr w:type="gramStart"/>
      <w:r w:rsidRPr="00F91229">
        <w:rPr>
          <w:rFonts w:ascii="Times New Roman" w:hAnsi="Times New Roman" w:cs="Times New Roman"/>
          <w:lang w:val="en-GB"/>
        </w:rPr>
        <w:t>Harnly</w:t>
      </w:r>
      <w:proofErr w:type="spellEnd"/>
      <w:proofErr w:type="gramEnd"/>
      <w:r w:rsidRPr="00F91229">
        <w:rPr>
          <w:rFonts w:ascii="Times New Roman" w:hAnsi="Times New Roman" w:cs="Times New Roman"/>
          <w:lang w:val="en-GB"/>
        </w:rPr>
        <w:t xml:space="preserve"> JM: </w:t>
      </w:r>
      <w:r w:rsidRPr="00F91229">
        <w:rPr>
          <w:rFonts w:ascii="Times New Roman" w:hAnsi="Times New Roman" w:cs="Times New Roman"/>
          <w:b/>
          <w:lang w:val="en-GB"/>
        </w:rPr>
        <w:t>New phenolic components and chromatographic profiles of green and fermented teas.</w:t>
      </w:r>
      <w:r w:rsidRPr="00F91229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F91229">
        <w:rPr>
          <w:rFonts w:ascii="Times New Roman" w:hAnsi="Times New Roman" w:cs="Times New Roman"/>
          <w:lang w:val="en-GB"/>
        </w:rPr>
        <w:t xml:space="preserve">J </w:t>
      </w:r>
      <w:proofErr w:type="spellStart"/>
      <w:r w:rsidRPr="00F91229">
        <w:rPr>
          <w:rFonts w:ascii="Times New Roman" w:hAnsi="Times New Roman" w:cs="Times New Roman"/>
          <w:lang w:val="en-GB"/>
        </w:rPr>
        <w:t>Agric</w:t>
      </w:r>
      <w:proofErr w:type="spellEnd"/>
      <w:r w:rsidRPr="00F91229">
        <w:rPr>
          <w:rFonts w:ascii="Times New Roman" w:hAnsi="Times New Roman" w:cs="Times New Roman"/>
          <w:lang w:val="en-GB"/>
        </w:rPr>
        <w:t xml:space="preserve"> Food </w:t>
      </w:r>
      <w:proofErr w:type="spellStart"/>
      <w:r w:rsidRPr="00F91229">
        <w:rPr>
          <w:rFonts w:ascii="Times New Roman" w:hAnsi="Times New Roman" w:cs="Times New Roman"/>
          <w:lang w:val="en-GB"/>
        </w:rPr>
        <w:t>Chem</w:t>
      </w:r>
      <w:proofErr w:type="spellEnd"/>
      <w:r w:rsidRPr="00F91229">
        <w:rPr>
          <w:rFonts w:ascii="Times New Roman" w:hAnsi="Times New Roman" w:cs="Times New Roman"/>
          <w:lang w:val="en-GB"/>
        </w:rPr>
        <w:t xml:space="preserve"> 2008, 56:8130-8140), </w:t>
      </w:r>
      <w:r w:rsidRPr="00F91229">
        <w:rPr>
          <w:rFonts w:ascii="Times New Roman" w:hAnsi="Times New Roman" w:cs="Times New Roman"/>
          <w:iCs/>
          <w:lang w:val="en-GB"/>
        </w:rPr>
        <w:t>with some modifications.</w:t>
      </w:r>
      <w:proofErr w:type="gramEnd"/>
      <w:r w:rsidRPr="00F91229">
        <w:rPr>
          <w:rFonts w:ascii="Times New Roman" w:hAnsi="Times New Roman" w:cs="Times New Roman"/>
          <w:iCs/>
          <w:lang w:val="en-GB"/>
        </w:rPr>
        <w:t xml:space="preserve"> </w:t>
      </w:r>
      <w:r w:rsidRPr="00F91229">
        <w:rPr>
          <w:rFonts w:ascii="Times New Roman" w:hAnsi="Times New Roman" w:cs="Times New Roman"/>
          <w:lang w:val="en-US"/>
        </w:rPr>
        <w:t xml:space="preserve">Briefly, for each triplicate, 100 mg </w:t>
      </w:r>
      <w:r w:rsidRPr="00F91229">
        <w:rPr>
          <w:rFonts w:ascii="Times New Roman" w:hAnsi="Times New Roman" w:cs="Times New Roman"/>
          <w:lang w:val="en-US"/>
        </w:rPr>
        <w:t xml:space="preserve">sample </w:t>
      </w:r>
      <w:r w:rsidRPr="00F91229">
        <w:rPr>
          <w:rFonts w:ascii="Times New Roman" w:hAnsi="Times New Roman" w:cs="Times New Roman"/>
          <w:lang w:val="en-US"/>
        </w:rPr>
        <w:t xml:space="preserve">was extracted in 5 ml of either </w:t>
      </w:r>
      <w:proofErr w:type="spellStart"/>
      <w:r w:rsidRPr="00F91229">
        <w:rPr>
          <w:rFonts w:ascii="Times New Roman" w:hAnsi="Times New Roman" w:cs="Times New Roman"/>
          <w:lang w:val="en-US"/>
        </w:rPr>
        <w:t>methanol</w:t>
      </w:r>
      <w:proofErr w:type="gramStart"/>
      <w:r w:rsidRPr="00F91229">
        <w:rPr>
          <w:rFonts w:ascii="Times New Roman" w:hAnsi="Times New Roman" w:cs="Times New Roman"/>
          <w:lang w:val="en-US"/>
        </w:rPr>
        <w:t>:water</w:t>
      </w:r>
      <w:proofErr w:type="spellEnd"/>
      <w:proofErr w:type="gramEnd"/>
      <w:r w:rsidRPr="00F91229">
        <w:rPr>
          <w:rFonts w:ascii="Times New Roman" w:hAnsi="Times New Roman" w:cs="Times New Roman"/>
          <w:lang w:val="en-US"/>
        </w:rPr>
        <w:t xml:space="preserve"> (60:40, v/v) or pure water. The extraction was </w:t>
      </w:r>
      <w:r w:rsidRPr="00F91229">
        <w:rPr>
          <w:rFonts w:ascii="Times New Roman" w:hAnsi="Times New Roman" w:cs="Times New Roman"/>
          <w:lang w:val="en-US"/>
        </w:rPr>
        <w:t>performed</w:t>
      </w:r>
      <w:r w:rsidRPr="00F91229">
        <w:rPr>
          <w:rFonts w:ascii="Times New Roman" w:hAnsi="Times New Roman" w:cs="Times New Roman"/>
          <w:lang w:val="en-US"/>
        </w:rPr>
        <w:t xml:space="preserve"> using an Ultrasonic </w:t>
      </w:r>
      <w:proofErr w:type="spellStart"/>
      <w:r w:rsidRPr="00F91229">
        <w:rPr>
          <w:rFonts w:ascii="Times New Roman" w:hAnsi="Times New Roman" w:cs="Times New Roman"/>
          <w:lang w:val="en-US"/>
        </w:rPr>
        <w:t>sonicator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91229">
        <w:rPr>
          <w:rFonts w:ascii="Times New Roman" w:hAnsi="Times New Roman" w:cs="Times New Roman"/>
          <w:lang w:val="en-US"/>
        </w:rPr>
        <w:t>Bandelin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91229">
        <w:rPr>
          <w:rFonts w:ascii="Times New Roman" w:hAnsi="Times New Roman" w:cs="Times New Roman"/>
          <w:lang w:val="en-US"/>
        </w:rPr>
        <w:t>Sonorex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 DT100H (Berlin, Germany) for 60 min at 30°C. The extracts were centrifuged at 5000g for 5 min at 4°C and filtered through a 17 mm PVDF syringe filter, 0.45 µm (VWR, Sweden), and thereafter 10 µl of the extract was injected onto the chromatographic column Luna C18(2) 3.0 µm 100 x 3mm equipped with a security guard Ultra (</w:t>
      </w:r>
      <w:proofErr w:type="spellStart"/>
      <w:r w:rsidRPr="00F91229">
        <w:rPr>
          <w:rFonts w:ascii="Times New Roman" w:hAnsi="Times New Roman" w:cs="Times New Roman"/>
          <w:lang w:val="en-US"/>
        </w:rPr>
        <w:t>Phenomenex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, Inc. USA). The eluent consisted of solvent A (0.1% formic acid in water) and solvent B (0.1% formic acid in 50% methanol, 50% acetonitrile, v/v), with a binary gradient 5% B (0–5 min), 5–26% B (5–25 min), 26–65% B (25–35 min), 65% B (35-37 min), 65-5% B (37-38 min) and 5% B (38-45 min). Flow rate 0.425 ml/min. The analyses were made on an Agilent 1200 HPLC-DAD-ESI/MS (Agilent Technologies, </w:t>
      </w:r>
      <w:proofErr w:type="spellStart"/>
      <w:r w:rsidRPr="00F91229">
        <w:rPr>
          <w:rFonts w:ascii="Times New Roman" w:hAnsi="Times New Roman" w:cs="Times New Roman"/>
          <w:lang w:val="en-US"/>
        </w:rPr>
        <w:t>Waldbronn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, Germany). Evaluation of data were performed with LC/MSD </w:t>
      </w:r>
      <w:proofErr w:type="spellStart"/>
      <w:proofErr w:type="gramStart"/>
      <w:r w:rsidRPr="00F91229">
        <w:rPr>
          <w:rFonts w:ascii="Times New Roman" w:hAnsi="Times New Roman" w:cs="Times New Roman"/>
          <w:lang w:val="en-US"/>
        </w:rPr>
        <w:t>Chemstation</w:t>
      </w:r>
      <w:proofErr w:type="spellEnd"/>
      <w:r w:rsidRPr="00F91229">
        <w:rPr>
          <w:rFonts w:ascii="Times New Roman" w:hAnsi="Times New Roman" w:cs="Times New Roman"/>
          <w:lang w:val="en-US"/>
        </w:rPr>
        <w:t xml:space="preserve">  Rev</w:t>
      </w:r>
      <w:proofErr w:type="gramEnd"/>
      <w:r w:rsidRPr="00F91229">
        <w:rPr>
          <w:rFonts w:ascii="Times New Roman" w:hAnsi="Times New Roman" w:cs="Times New Roman"/>
          <w:lang w:val="en-US"/>
        </w:rPr>
        <w:t>. B.04.03(16).</w:t>
      </w:r>
    </w:p>
    <w:p w:rsidR="000E014D" w:rsidRPr="00F91229" w:rsidRDefault="000E014D" w:rsidP="00ED68A4">
      <w:pPr>
        <w:rPr>
          <w:rFonts w:ascii="Times New Roman" w:hAnsi="Times New Roman" w:cs="Times New Roman"/>
          <w:lang w:val="en-US"/>
        </w:rPr>
      </w:pPr>
    </w:p>
    <w:sectPr w:rsidR="000E014D" w:rsidRPr="00F91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FA"/>
    <w:rsid w:val="0003370A"/>
    <w:rsid w:val="000E014D"/>
    <w:rsid w:val="001D4652"/>
    <w:rsid w:val="002D0C5E"/>
    <w:rsid w:val="00302D30"/>
    <w:rsid w:val="00324868"/>
    <w:rsid w:val="00331987"/>
    <w:rsid w:val="003D1EC2"/>
    <w:rsid w:val="005406A7"/>
    <w:rsid w:val="005E2067"/>
    <w:rsid w:val="00681C8A"/>
    <w:rsid w:val="006B28F6"/>
    <w:rsid w:val="00724DA6"/>
    <w:rsid w:val="00773CEE"/>
    <w:rsid w:val="008C25F6"/>
    <w:rsid w:val="009B3CD5"/>
    <w:rsid w:val="00A53D30"/>
    <w:rsid w:val="00B22616"/>
    <w:rsid w:val="00B86E0D"/>
    <w:rsid w:val="00B8785E"/>
    <w:rsid w:val="00C35065"/>
    <w:rsid w:val="00C84417"/>
    <w:rsid w:val="00CF72FA"/>
    <w:rsid w:val="00ED68A4"/>
    <w:rsid w:val="00F9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72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72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Inst. för Exp. Med. Vet.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Berger</dc:creator>
  <cp:lastModifiedBy>Karin Berger</cp:lastModifiedBy>
  <cp:revision>16</cp:revision>
  <dcterms:created xsi:type="dcterms:W3CDTF">2012-10-23T11:43:00Z</dcterms:created>
  <dcterms:modified xsi:type="dcterms:W3CDTF">2012-11-02T09:09:00Z</dcterms:modified>
</cp:coreProperties>
</file>