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741" w:rsidRPr="00BB3B41" w:rsidRDefault="009E6741" w:rsidP="009E6741">
      <w:pPr>
        <w:rPr>
          <w:rFonts w:ascii="Times New Roman" w:hAnsi="Times New Roman" w:cs="Times New Roman"/>
          <w:i/>
        </w:rPr>
      </w:pPr>
      <w:r w:rsidRPr="00657CAC">
        <w:rPr>
          <w:rFonts w:ascii="Times New Roman" w:hAnsi="Times New Roman" w:cs="Times New Roman"/>
          <w:b/>
        </w:rPr>
        <w:t xml:space="preserve">Uncharacterized putative components of </w:t>
      </w:r>
      <w:r>
        <w:rPr>
          <w:rFonts w:ascii="Times New Roman" w:hAnsi="Times New Roman" w:cs="Times New Roman"/>
          <w:b/>
        </w:rPr>
        <w:t xml:space="preserve">the predicted </w:t>
      </w:r>
      <w:r w:rsidRPr="00657CAC">
        <w:rPr>
          <w:rFonts w:ascii="Times New Roman" w:hAnsi="Times New Roman" w:cs="Times New Roman"/>
          <w:b/>
        </w:rPr>
        <w:t>FtsZl1</w:t>
      </w:r>
      <w:r>
        <w:rPr>
          <w:rFonts w:ascii="Times New Roman" w:hAnsi="Times New Roman" w:cs="Times New Roman"/>
          <w:b/>
        </w:rPr>
        <w:t xml:space="preserve">-centered </w:t>
      </w:r>
      <w:r w:rsidRPr="00657CAC">
        <w:rPr>
          <w:rFonts w:ascii="Times New Roman" w:hAnsi="Times New Roman" w:cs="Times New Roman"/>
          <w:b/>
        </w:rPr>
        <w:t>membrane remodeling system</w:t>
      </w:r>
      <w:r>
        <w:rPr>
          <w:rFonts w:ascii="Times New Roman" w:hAnsi="Times New Roman" w:cs="Times New Roman"/>
          <w:b/>
        </w:rPr>
        <w:t xml:space="preserve"> (presented in the Figure 2C)</w:t>
      </w:r>
    </w:p>
    <w:tbl>
      <w:tblPr>
        <w:tblStyle w:val="TableGrid"/>
        <w:tblW w:w="0" w:type="auto"/>
        <w:tblLook w:val="04A0"/>
      </w:tblPr>
      <w:tblGrid>
        <w:gridCol w:w="1818"/>
        <w:gridCol w:w="1524"/>
        <w:gridCol w:w="5096"/>
      </w:tblGrid>
      <w:tr w:rsidR="009E6741" w:rsidRPr="00657CAC" w:rsidTr="00DD689B">
        <w:tc>
          <w:tcPr>
            <w:tcW w:w="1818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Family</w:t>
            </w:r>
          </w:p>
        </w:tc>
        <w:tc>
          <w:tcPr>
            <w:tcW w:w="1474" w:type="dxa"/>
          </w:tcPr>
          <w:p w:rsidR="009E6741" w:rsidRPr="00657CAC" w:rsidRDefault="00F70D76" w:rsidP="00DD68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9E6741" w:rsidRPr="00657CAC">
              <w:rPr>
                <w:rFonts w:ascii="Times New Roman" w:hAnsi="Times New Roman" w:cs="Times New Roman"/>
              </w:rPr>
              <w:t>epresentative</w:t>
            </w:r>
          </w:p>
        </w:tc>
        <w:tc>
          <w:tcPr>
            <w:tcW w:w="5096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Comment</w:t>
            </w:r>
          </w:p>
        </w:tc>
      </w:tr>
      <w:tr w:rsidR="009E6741" w:rsidRPr="00657CAC" w:rsidTr="00A70D66">
        <w:tc>
          <w:tcPr>
            <w:tcW w:w="8388" w:type="dxa"/>
            <w:gridSpan w:val="3"/>
          </w:tcPr>
          <w:p w:rsidR="009E6741" w:rsidRPr="009E6741" w:rsidRDefault="009E6741" w:rsidP="009E674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E6741">
              <w:rPr>
                <w:rFonts w:ascii="Times New Roman" w:hAnsi="Times New Roman" w:cs="Times New Roman"/>
                <w:b/>
              </w:rPr>
              <w:t>Archaea</w:t>
            </w:r>
            <w:proofErr w:type="spellEnd"/>
          </w:p>
        </w:tc>
      </w:tr>
      <w:tr w:rsidR="009E6741" w:rsidRPr="00657CAC" w:rsidTr="00DD689B">
        <w:tc>
          <w:tcPr>
            <w:tcW w:w="1818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1474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MA2713</w:t>
            </w:r>
          </w:p>
        </w:tc>
        <w:tc>
          <w:tcPr>
            <w:tcW w:w="5096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 xml:space="preserve">Mixed </w:t>
            </w:r>
            <w:r w:rsidRPr="00BD5EF9">
              <w:rPr>
                <w:rFonts w:ascii="Symbol" w:hAnsi="Symbol" w:cs="Times New Roman"/>
              </w:rPr>
              <w:t></w:t>
            </w:r>
            <w:r w:rsidRPr="00657CAC">
              <w:rPr>
                <w:rFonts w:ascii="Times New Roman" w:hAnsi="Times New Roman" w:cs="Times New Roman"/>
              </w:rPr>
              <w:t xml:space="preserve"> and </w:t>
            </w:r>
            <w:r w:rsidRPr="00BD5EF9">
              <w:rPr>
                <w:rFonts w:ascii="Symbol" w:hAnsi="Symbol" w:cs="Times New Roman"/>
              </w:rPr>
              <w:t></w:t>
            </w:r>
          </w:p>
        </w:tc>
      </w:tr>
      <w:tr w:rsidR="009E6741" w:rsidRPr="00657CAC" w:rsidTr="00DD689B">
        <w:tc>
          <w:tcPr>
            <w:tcW w:w="1818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A2</w:t>
            </w:r>
          </w:p>
        </w:tc>
        <w:tc>
          <w:tcPr>
            <w:tcW w:w="1474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MA2710</w:t>
            </w:r>
          </w:p>
        </w:tc>
        <w:tc>
          <w:tcPr>
            <w:tcW w:w="5096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Membrane-associated protein</w:t>
            </w:r>
          </w:p>
        </w:tc>
      </w:tr>
      <w:tr w:rsidR="009E6741" w:rsidRPr="00657CAC" w:rsidTr="00DD689B">
        <w:tc>
          <w:tcPr>
            <w:tcW w:w="1818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proofErr w:type="spellStart"/>
            <w:r w:rsidRPr="00657CAC">
              <w:rPr>
                <w:rFonts w:ascii="Times New Roman" w:hAnsi="Times New Roman" w:cs="Times New Roman"/>
              </w:rPr>
              <w:t>GTPase</w:t>
            </w:r>
            <w:proofErr w:type="spellEnd"/>
          </w:p>
        </w:tc>
        <w:tc>
          <w:tcPr>
            <w:tcW w:w="1474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MA2712</w:t>
            </w:r>
          </w:p>
        </w:tc>
        <w:tc>
          <w:tcPr>
            <w:tcW w:w="5096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 xml:space="preserve">Membrane associated </w:t>
            </w:r>
            <w:proofErr w:type="spellStart"/>
            <w:r w:rsidRPr="00657CAC">
              <w:rPr>
                <w:rFonts w:ascii="Times New Roman" w:hAnsi="Times New Roman" w:cs="Times New Roman"/>
              </w:rPr>
              <w:t>GTPase</w:t>
            </w:r>
            <w:proofErr w:type="spellEnd"/>
          </w:p>
        </w:tc>
      </w:tr>
      <w:tr w:rsidR="009E6741" w:rsidRPr="00657CAC" w:rsidTr="00AF7F5C">
        <w:tc>
          <w:tcPr>
            <w:tcW w:w="8388" w:type="dxa"/>
            <w:gridSpan w:val="3"/>
          </w:tcPr>
          <w:p w:rsidR="009E6741" w:rsidRPr="009E6741" w:rsidRDefault="009E6741" w:rsidP="009E67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741">
              <w:rPr>
                <w:rFonts w:ascii="Times New Roman" w:hAnsi="Times New Roman" w:cs="Times New Roman"/>
                <w:b/>
              </w:rPr>
              <w:t>Bacteria</w:t>
            </w:r>
          </w:p>
        </w:tc>
      </w:tr>
      <w:tr w:rsidR="009E6741" w:rsidRPr="00657CAC" w:rsidTr="00DD689B">
        <w:tc>
          <w:tcPr>
            <w:tcW w:w="1818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proofErr w:type="spellStart"/>
            <w:r w:rsidRPr="00657CAC">
              <w:rPr>
                <w:rFonts w:ascii="Times New Roman" w:hAnsi="Times New Roman" w:cs="Times New Roman"/>
              </w:rPr>
              <w:t>vWA</w:t>
            </w:r>
            <w:proofErr w:type="spellEnd"/>
            <w:r w:rsidRPr="00657CA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74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CKL_1663</w:t>
            </w:r>
          </w:p>
        </w:tc>
        <w:tc>
          <w:tcPr>
            <w:tcW w:w="5096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 xml:space="preserve">Von </w:t>
            </w:r>
            <w:proofErr w:type="spellStart"/>
            <w:r w:rsidRPr="00657CAC">
              <w:rPr>
                <w:rFonts w:ascii="Times New Roman" w:hAnsi="Times New Roman" w:cs="Times New Roman"/>
              </w:rPr>
              <w:t>Willebrand</w:t>
            </w:r>
            <w:proofErr w:type="spellEnd"/>
            <w:r w:rsidRPr="00657CAC">
              <w:rPr>
                <w:rFonts w:ascii="Times New Roman" w:hAnsi="Times New Roman" w:cs="Times New Roman"/>
              </w:rPr>
              <w:t xml:space="preserve"> factor type A (</w:t>
            </w:r>
            <w:proofErr w:type="spellStart"/>
            <w:r w:rsidRPr="00657CAC">
              <w:rPr>
                <w:rFonts w:ascii="Times New Roman" w:hAnsi="Times New Roman" w:cs="Times New Roman"/>
              </w:rPr>
              <w:t>vWA</w:t>
            </w:r>
            <w:proofErr w:type="spellEnd"/>
            <w:r w:rsidRPr="00657CAC">
              <w:rPr>
                <w:rFonts w:ascii="Times New Roman" w:hAnsi="Times New Roman" w:cs="Times New Roman"/>
              </w:rPr>
              <w:t>) domain containing proteins, often membrane associated. Belong to COG2304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E6741" w:rsidRPr="00657CAC" w:rsidTr="00DD689B">
        <w:tc>
          <w:tcPr>
            <w:tcW w:w="1818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proofErr w:type="spellStart"/>
            <w:r w:rsidRPr="00657CAC">
              <w:rPr>
                <w:rFonts w:ascii="Times New Roman" w:hAnsi="Times New Roman" w:cs="Times New Roman"/>
              </w:rPr>
              <w:t>OmpA</w:t>
            </w:r>
            <w:proofErr w:type="spellEnd"/>
            <w:r w:rsidRPr="00657CAC">
              <w:rPr>
                <w:rFonts w:ascii="Times New Roman" w:hAnsi="Times New Roman" w:cs="Times New Roman"/>
              </w:rPr>
              <w:t>-like</w:t>
            </w:r>
          </w:p>
        </w:tc>
        <w:tc>
          <w:tcPr>
            <w:tcW w:w="1474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DR_0536</w:t>
            </w:r>
          </w:p>
        </w:tc>
        <w:tc>
          <w:tcPr>
            <w:tcW w:w="5096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 xml:space="preserve">Membrane-associated protein with </w:t>
            </w:r>
            <w:r>
              <w:rPr>
                <w:rFonts w:ascii="Times New Roman" w:hAnsi="Times New Roman" w:cs="Times New Roman"/>
              </w:rPr>
              <w:t xml:space="preserve">distinct </w:t>
            </w:r>
            <w:r w:rsidRPr="00BD5EF9">
              <w:rPr>
                <w:rFonts w:ascii="Symbol" w:hAnsi="Symbol" w:cs="Times New Roman"/>
              </w:rPr>
              <w:t></w:t>
            </w:r>
            <w:r w:rsidRPr="00657CAC">
              <w:rPr>
                <w:rFonts w:ascii="Times New Roman" w:hAnsi="Times New Roman" w:cs="Times New Roman"/>
              </w:rPr>
              <w:t xml:space="preserve">-stranded </w:t>
            </w:r>
            <w:proofErr w:type="spellStart"/>
            <w:r w:rsidRPr="00657CAC">
              <w:rPr>
                <w:rFonts w:ascii="Times New Roman" w:hAnsi="Times New Roman" w:cs="Times New Roman"/>
              </w:rPr>
              <w:t>transmembrane</w:t>
            </w:r>
            <w:proofErr w:type="spellEnd"/>
            <w:r w:rsidRPr="00657CAC">
              <w:rPr>
                <w:rFonts w:ascii="Times New Roman" w:hAnsi="Times New Roman" w:cs="Times New Roman"/>
              </w:rPr>
              <w:t xml:space="preserve"> domains.</w:t>
            </w:r>
          </w:p>
        </w:tc>
      </w:tr>
      <w:tr w:rsidR="009E6741" w:rsidRPr="00657CAC" w:rsidTr="00DD689B">
        <w:tc>
          <w:tcPr>
            <w:tcW w:w="1818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proofErr w:type="spellStart"/>
            <w:r w:rsidRPr="00657CAC">
              <w:rPr>
                <w:rFonts w:ascii="Times New Roman" w:hAnsi="Times New Roman" w:cs="Times New Roman"/>
              </w:rPr>
              <w:t>GTPase</w:t>
            </w:r>
            <w:proofErr w:type="spellEnd"/>
          </w:p>
        </w:tc>
        <w:tc>
          <w:tcPr>
            <w:tcW w:w="1474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cgR_2621</w:t>
            </w:r>
          </w:p>
        </w:tc>
        <w:tc>
          <w:tcPr>
            <w:tcW w:w="5096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 xml:space="preserve">Diverged </w:t>
            </w:r>
            <w:proofErr w:type="spellStart"/>
            <w:r w:rsidRPr="00657CAC">
              <w:rPr>
                <w:rFonts w:ascii="Times New Roman" w:hAnsi="Times New Roman" w:cs="Times New Roman"/>
              </w:rPr>
              <w:t>GTPase</w:t>
            </w:r>
            <w:proofErr w:type="spellEnd"/>
            <w:r w:rsidRPr="00657CAC">
              <w:rPr>
                <w:rFonts w:ascii="Times New Roman" w:hAnsi="Times New Roman" w:cs="Times New Roman"/>
              </w:rPr>
              <w:t xml:space="preserve"> often fused to Zn-binding domains</w:t>
            </w:r>
          </w:p>
        </w:tc>
      </w:tr>
      <w:tr w:rsidR="009E6741" w:rsidRPr="00657CAC" w:rsidTr="00DD689B">
        <w:tc>
          <w:tcPr>
            <w:tcW w:w="1818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1474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SGR_3832</w:t>
            </w:r>
          </w:p>
        </w:tc>
        <w:tc>
          <w:tcPr>
            <w:tcW w:w="5096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Membrane-associated protein</w:t>
            </w:r>
          </w:p>
        </w:tc>
      </w:tr>
      <w:tr w:rsidR="009E6741" w:rsidRPr="00657CAC" w:rsidTr="00DD689B">
        <w:tc>
          <w:tcPr>
            <w:tcW w:w="1818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1474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cgR_2628</w:t>
            </w:r>
          </w:p>
        </w:tc>
        <w:tc>
          <w:tcPr>
            <w:tcW w:w="5096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Membrane-associated protein</w:t>
            </w:r>
          </w:p>
        </w:tc>
      </w:tr>
      <w:tr w:rsidR="009E6741" w:rsidRPr="00657CAC" w:rsidTr="00DD689B">
        <w:tc>
          <w:tcPr>
            <w:tcW w:w="1818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B3</w:t>
            </w:r>
          </w:p>
        </w:tc>
        <w:tc>
          <w:tcPr>
            <w:tcW w:w="1474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cgR_2625</w:t>
            </w:r>
          </w:p>
        </w:tc>
        <w:tc>
          <w:tcPr>
            <w:tcW w:w="5096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Large membrane-associated protein</w:t>
            </w:r>
          </w:p>
        </w:tc>
      </w:tr>
      <w:tr w:rsidR="009E6741" w:rsidRPr="00657CAC" w:rsidTr="00DD689B">
        <w:tc>
          <w:tcPr>
            <w:tcW w:w="1818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B4</w:t>
            </w:r>
          </w:p>
        </w:tc>
        <w:tc>
          <w:tcPr>
            <w:tcW w:w="1474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cgR_2624</w:t>
            </w:r>
          </w:p>
        </w:tc>
        <w:tc>
          <w:tcPr>
            <w:tcW w:w="5096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 xml:space="preserve">Large protein with </w:t>
            </w:r>
            <w:proofErr w:type="spellStart"/>
            <w:r w:rsidRPr="00657CAC">
              <w:rPr>
                <w:rFonts w:ascii="Times New Roman" w:hAnsi="Times New Roman" w:cs="Times New Roman"/>
              </w:rPr>
              <w:t>fibronectin</w:t>
            </w:r>
            <w:proofErr w:type="spellEnd"/>
            <w:r w:rsidRPr="00657CAC">
              <w:rPr>
                <w:rFonts w:ascii="Times New Roman" w:hAnsi="Times New Roman" w:cs="Times New Roman"/>
              </w:rPr>
              <w:t xml:space="preserve"> type II domain, often associated with S/T protein </w:t>
            </w:r>
            <w:proofErr w:type="spellStart"/>
            <w:r w:rsidRPr="00657CAC">
              <w:rPr>
                <w:rFonts w:ascii="Times New Roman" w:hAnsi="Times New Roman" w:cs="Times New Roman"/>
              </w:rPr>
              <w:t>kinase</w:t>
            </w:r>
            <w:proofErr w:type="spellEnd"/>
            <w:r w:rsidRPr="00657CAC">
              <w:rPr>
                <w:rFonts w:ascii="Times New Roman" w:hAnsi="Times New Roman" w:cs="Times New Roman"/>
              </w:rPr>
              <w:t xml:space="preserve"> domain</w:t>
            </w:r>
          </w:p>
        </w:tc>
      </w:tr>
      <w:tr w:rsidR="009E6741" w:rsidRPr="00657CAC" w:rsidTr="00DD689B">
        <w:tc>
          <w:tcPr>
            <w:tcW w:w="1818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B5</w:t>
            </w:r>
          </w:p>
        </w:tc>
        <w:tc>
          <w:tcPr>
            <w:tcW w:w="1474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cgR_2623</w:t>
            </w:r>
          </w:p>
        </w:tc>
        <w:tc>
          <w:tcPr>
            <w:tcW w:w="5096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 xml:space="preserve">Large protein with </w:t>
            </w:r>
            <w:r>
              <w:rPr>
                <w:rFonts w:ascii="Times New Roman" w:hAnsi="Times New Roman" w:cs="Times New Roman"/>
              </w:rPr>
              <w:t xml:space="preserve">low-complexity </w:t>
            </w:r>
            <w:r w:rsidRPr="00657CAC">
              <w:rPr>
                <w:rFonts w:ascii="Times New Roman" w:hAnsi="Times New Roman" w:cs="Times New Roman"/>
              </w:rPr>
              <w:t>regions</w:t>
            </w:r>
          </w:p>
        </w:tc>
      </w:tr>
      <w:tr w:rsidR="009E6741" w:rsidRPr="00657CAC" w:rsidTr="00DD689B">
        <w:tc>
          <w:tcPr>
            <w:tcW w:w="1818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B6</w:t>
            </w:r>
          </w:p>
        </w:tc>
        <w:tc>
          <w:tcPr>
            <w:tcW w:w="1474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cgR_2622</w:t>
            </w:r>
          </w:p>
        </w:tc>
        <w:tc>
          <w:tcPr>
            <w:tcW w:w="5096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 xml:space="preserve">Protein with </w:t>
            </w:r>
            <w:r>
              <w:rPr>
                <w:rFonts w:ascii="Times New Roman" w:hAnsi="Times New Roman" w:cs="Times New Roman"/>
              </w:rPr>
              <w:t>low-complexity</w:t>
            </w:r>
            <w:r w:rsidRPr="00657CAC">
              <w:rPr>
                <w:rFonts w:ascii="Times New Roman" w:hAnsi="Times New Roman" w:cs="Times New Roman"/>
              </w:rPr>
              <w:t xml:space="preserve"> regions</w:t>
            </w:r>
          </w:p>
        </w:tc>
      </w:tr>
      <w:tr w:rsidR="009E6741" w:rsidRPr="00657CAC" w:rsidTr="00DD689B">
        <w:tc>
          <w:tcPr>
            <w:tcW w:w="1818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B7</w:t>
            </w:r>
          </w:p>
        </w:tc>
        <w:tc>
          <w:tcPr>
            <w:tcW w:w="1474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Ava_1849</w:t>
            </w:r>
          </w:p>
        </w:tc>
        <w:tc>
          <w:tcPr>
            <w:tcW w:w="5096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Membrane-associated protein</w:t>
            </w:r>
          </w:p>
        </w:tc>
      </w:tr>
      <w:tr w:rsidR="009E6741" w:rsidRPr="00657CAC" w:rsidTr="00DD689B">
        <w:tc>
          <w:tcPr>
            <w:tcW w:w="1818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B8</w:t>
            </w:r>
          </w:p>
        </w:tc>
        <w:tc>
          <w:tcPr>
            <w:tcW w:w="1474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CKL_1665</w:t>
            </w:r>
          </w:p>
        </w:tc>
        <w:tc>
          <w:tcPr>
            <w:tcW w:w="5096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 xml:space="preserve">Large protein with </w:t>
            </w:r>
            <w:r>
              <w:rPr>
                <w:rFonts w:ascii="Times New Roman" w:hAnsi="Times New Roman" w:cs="Times New Roman"/>
              </w:rPr>
              <w:t>low-complexity</w:t>
            </w:r>
            <w:r w:rsidRPr="00657CAC">
              <w:rPr>
                <w:rFonts w:ascii="Times New Roman" w:hAnsi="Times New Roman" w:cs="Times New Roman"/>
              </w:rPr>
              <w:t xml:space="preserve"> region</w:t>
            </w:r>
          </w:p>
        </w:tc>
      </w:tr>
      <w:tr w:rsidR="009E6741" w:rsidRPr="00657CAC" w:rsidTr="00DD689B">
        <w:tc>
          <w:tcPr>
            <w:tcW w:w="1818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B9</w:t>
            </w:r>
          </w:p>
        </w:tc>
        <w:tc>
          <w:tcPr>
            <w:tcW w:w="1474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CKL_1664</w:t>
            </w:r>
          </w:p>
        </w:tc>
        <w:tc>
          <w:tcPr>
            <w:tcW w:w="5096" w:type="dxa"/>
          </w:tcPr>
          <w:p w:rsidR="009E6741" w:rsidRPr="00657CAC" w:rsidRDefault="009E6741" w:rsidP="00DD689B">
            <w:pPr>
              <w:rPr>
                <w:rFonts w:ascii="Times New Roman" w:hAnsi="Times New Roman" w:cs="Times New Roman"/>
              </w:rPr>
            </w:pPr>
            <w:r w:rsidRPr="00657CAC">
              <w:rPr>
                <w:rFonts w:ascii="Times New Roman" w:hAnsi="Times New Roman" w:cs="Times New Roman"/>
              </w:rPr>
              <w:t>-</w:t>
            </w:r>
          </w:p>
        </w:tc>
      </w:tr>
    </w:tbl>
    <w:p w:rsidR="00D83A2C" w:rsidRDefault="00D83A2C"/>
    <w:sectPr w:rsidR="00D83A2C" w:rsidSect="00D83A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9E6741"/>
    <w:rsid w:val="00266975"/>
    <w:rsid w:val="009E6741"/>
    <w:rsid w:val="00D83A2C"/>
    <w:rsid w:val="00F70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67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152</Words>
  <Characters>867</Characters>
  <Application>Microsoft Office Word</Application>
  <DocSecurity>0</DocSecurity>
  <Lines>7</Lines>
  <Paragraphs>2</Paragraphs>
  <ScaleCrop>false</ScaleCrop>
  <Company>NCBI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makarova</dc:creator>
  <cp:keywords/>
  <dc:description/>
  <cp:lastModifiedBy>makarova</cp:lastModifiedBy>
  <cp:revision>2</cp:revision>
  <dcterms:created xsi:type="dcterms:W3CDTF">2010-03-22T20:33:00Z</dcterms:created>
  <dcterms:modified xsi:type="dcterms:W3CDTF">2010-03-23T01:40:00Z</dcterms:modified>
</cp:coreProperties>
</file>