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FC1" w:rsidRPr="0028543F" w:rsidRDefault="00962FC1" w:rsidP="00962F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8543F">
        <w:rPr>
          <w:rFonts w:ascii="Times New Roman" w:hAnsi="Times New Roman" w:cs="Times New Roman"/>
          <w:b/>
          <w:sz w:val="16"/>
          <w:szCs w:val="16"/>
        </w:rPr>
        <w:t xml:space="preserve">Table 1 Visual Cue Training: Treatment progression </w:t>
      </w:r>
    </w:p>
    <w:p w:rsidR="00962FC1" w:rsidRPr="00962FC1" w:rsidRDefault="00962FC1" w:rsidP="00962FC1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</w:t>
      </w:r>
      <w:r w:rsidRPr="0034478D">
        <w:rPr>
          <w:rFonts w:ascii="Times New Roman" w:hAnsi="Times New Roman" w:cs="Times New Roman"/>
          <w:sz w:val="16"/>
          <w:szCs w:val="16"/>
        </w:rPr>
        <w:t xml:space="preserve">Good </w:t>
      </w:r>
      <w:r>
        <w:rPr>
          <w:rFonts w:ascii="Times New Roman" w:hAnsi="Times New Roman" w:cs="Times New Roman"/>
          <w:sz w:val="16"/>
          <w:szCs w:val="16"/>
        </w:rPr>
        <w:t xml:space="preserve">quality </w:t>
      </w:r>
      <w:r w:rsidRPr="0034478D">
        <w:rPr>
          <w:rFonts w:ascii="Times New Roman" w:hAnsi="Times New Roman" w:cs="Times New Roman"/>
          <w:sz w:val="16"/>
          <w:szCs w:val="16"/>
        </w:rPr>
        <w:t xml:space="preserve">stepping is defined as walking with </w:t>
      </w:r>
      <w:r>
        <w:rPr>
          <w:rFonts w:ascii="Times New Roman" w:hAnsi="Times New Roman" w:cs="Times New Roman"/>
          <w:sz w:val="16"/>
          <w:szCs w:val="16"/>
        </w:rPr>
        <w:t xml:space="preserve">spatial symmetry of stepping pattern and dynamic trunk control during adaptations to step length and turning.  </w:t>
      </w:r>
    </w:p>
    <w:tbl>
      <w:tblPr>
        <w:tblStyle w:val="TableClassic2"/>
        <w:tblW w:w="9322" w:type="dxa"/>
        <w:tblLook w:val="04A0"/>
      </w:tblPr>
      <w:tblGrid>
        <w:gridCol w:w="1309"/>
        <w:gridCol w:w="1626"/>
        <w:gridCol w:w="1617"/>
        <w:gridCol w:w="1515"/>
        <w:gridCol w:w="1554"/>
        <w:gridCol w:w="1701"/>
      </w:tblGrid>
      <w:tr w:rsidR="00962FC1" w:rsidRPr="0028543F" w:rsidTr="002A48DB">
        <w:trPr>
          <w:cnfStyle w:val="100000000000"/>
        </w:trPr>
        <w:tc>
          <w:tcPr>
            <w:cnfStyle w:val="001000000100"/>
            <w:tcW w:w="1309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rPr>
                <w:b w:val="0"/>
                <w:bCs w:val="0"/>
                <w:sz w:val="16"/>
                <w:szCs w:val="16"/>
              </w:rPr>
            </w:pPr>
            <w:r w:rsidRPr="0028543F">
              <w:rPr>
                <w:b w:val="0"/>
                <w:bCs w:val="0"/>
                <w:sz w:val="16"/>
                <w:szCs w:val="16"/>
              </w:rPr>
              <w:t>Progression</w:t>
            </w:r>
          </w:p>
        </w:tc>
        <w:tc>
          <w:tcPr>
            <w:tcW w:w="8013" w:type="dxa"/>
            <w:gridSpan w:val="5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jc w:val="center"/>
              <w:cnfStyle w:val="1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Treatment Goal Categories</w:t>
            </w:r>
          </w:p>
        </w:tc>
      </w:tr>
      <w:tr w:rsidR="00962FC1" w:rsidRPr="0028543F" w:rsidTr="002A48DB">
        <w:tc>
          <w:tcPr>
            <w:cnfStyle w:val="001000000000"/>
            <w:tcW w:w="1309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Treatment Phase (sessions)</w:t>
            </w:r>
          </w:p>
        </w:tc>
        <w:tc>
          <w:tcPr>
            <w:tcW w:w="1626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b/>
                <w:sz w:val="16"/>
                <w:szCs w:val="16"/>
              </w:rPr>
            </w:pPr>
            <w:r w:rsidRPr="0028543F">
              <w:rPr>
                <w:b/>
                <w:sz w:val="16"/>
                <w:szCs w:val="16"/>
              </w:rPr>
              <w:t>Walking speed target</w:t>
            </w:r>
          </w:p>
        </w:tc>
        <w:tc>
          <w:tcPr>
            <w:tcW w:w="1617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b/>
                <w:sz w:val="16"/>
                <w:szCs w:val="16"/>
              </w:rPr>
            </w:pPr>
            <w:r w:rsidRPr="0028543F">
              <w:rPr>
                <w:b/>
                <w:sz w:val="16"/>
                <w:szCs w:val="16"/>
              </w:rPr>
              <w:t>Symmetry target</w:t>
            </w:r>
          </w:p>
        </w:tc>
        <w:tc>
          <w:tcPr>
            <w:tcW w:w="1515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b/>
                <w:sz w:val="16"/>
                <w:szCs w:val="16"/>
              </w:rPr>
            </w:pPr>
            <w:r w:rsidRPr="0028543F">
              <w:rPr>
                <w:b/>
                <w:sz w:val="16"/>
                <w:szCs w:val="16"/>
              </w:rPr>
              <w:t>Turning ability target</w:t>
            </w:r>
          </w:p>
        </w:tc>
        <w:tc>
          <w:tcPr>
            <w:tcW w:w="1554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b/>
                <w:sz w:val="16"/>
                <w:szCs w:val="16"/>
              </w:rPr>
            </w:pPr>
            <w:r w:rsidRPr="0028543F">
              <w:rPr>
                <w:b/>
                <w:sz w:val="16"/>
                <w:szCs w:val="16"/>
              </w:rPr>
              <w:t>Gait adaptability/ translation to functional mobility</w:t>
            </w:r>
          </w:p>
        </w:tc>
        <w:tc>
          <w:tcPr>
            <w:tcW w:w="1701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b/>
                <w:sz w:val="16"/>
                <w:szCs w:val="16"/>
              </w:rPr>
            </w:pPr>
            <w:r w:rsidRPr="0028543F">
              <w:rPr>
                <w:b/>
                <w:sz w:val="16"/>
                <w:szCs w:val="16"/>
              </w:rPr>
              <w:t>Intensity</w:t>
            </w:r>
          </w:p>
        </w:tc>
      </w:tr>
      <w:tr w:rsidR="00962FC1" w:rsidRPr="0028543F" w:rsidTr="002A48DB">
        <w:tc>
          <w:tcPr>
            <w:cnfStyle w:val="001000000000"/>
            <w:tcW w:w="1309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I (1-4)</w:t>
            </w:r>
          </w:p>
        </w:tc>
        <w:tc>
          <w:tcPr>
            <w:tcW w:w="1626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increasing walking speed in 10% increments, as tolerated, from baseline to the target threshold (either 0.4m/s or 0.8m/s depending on initial SSWS)</w:t>
            </w:r>
          </w:p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617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improving symmetry of (a)step-length, (b) stance and swing phases in 10% increments, as tolerated</w:t>
            </w:r>
          </w:p>
        </w:tc>
        <w:tc>
          <w:tcPr>
            <w:tcW w:w="1515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554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Four 5min bouts of walking to total 20mins of stepping with each bout addressing one of the goals at a time</w:t>
            </w:r>
          </w:p>
        </w:tc>
      </w:tr>
      <w:tr w:rsidR="00962FC1" w:rsidRPr="0028543F" w:rsidTr="002A48DB">
        <w:tc>
          <w:tcPr>
            <w:cnfStyle w:val="001000000000"/>
            <w:tcW w:w="1309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II (5-10)</w:t>
            </w:r>
          </w:p>
        </w:tc>
        <w:tc>
          <w:tcPr>
            <w:tcW w:w="1626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increasing walking speed in 10% increments, as tolerated, from baseline to the target threshold (either 0.4m/s or 0.8m/s depending on initial SSWS)</w:t>
            </w:r>
          </w:p>
        </w:tc>
        <w:tc>
          <w:tcPr>
            <w:tcW w:w="1617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improving symmetry of step-length, stance and swing phases in 10% increments, as tolerated while maintaining new walking speed</w:t>
            </w:r>
          </w:p>
        </w:tc>
        <w:tc>
          <w:tcPr>
            <w:tcW w:w="1515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 xml:space="preserve">10% improvement in turning towards ability to turn in 2 steps, 2 seconds in either direction while maintaining new walking speed </w:t>
            </w:r>
          </w:p>
        </w:tc>
        <w:tc>
          <w:tcPr>
            <w:tcW w:w="1554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noProof/>
                <w:sz w:val="16"/>
                <w:szCs w:val="16"/>
              </w:rPr>
              <w:t xml:space="preserve">10% improvement in the number of failures to hit </w:t>
            </w:r>
            <w:r w:rsidRPr="0028543F">
              <w:rPr>
                <w:sz w:val="16"/>
                <w:szCs w:val="16"/>
              </w:rPr>
              <w:t>targets presented unpredictably in timing and location on both limbs while maintaining new walking speed</w:t>
            </w:r>
          </w:p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 xml:space="preserve">Increase bout duration and decrease number of bouts however each goal is still addressed individually in blocks of practice </w:t>
            </w:r>
          </w:p>
        </w:tc>
      </w:tr>
      <w:tr w:rsidR="00962FC1" w:rsidRPr="0028543F" w:rsidTr="002A48DB">
        <w:tc>
          <w:tcPr>
            <w:cnfStyle w:val="001000000000"/>
            <w:tcW w:w="1309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III (11-16)</w:t>
            </w:r>
          </w:p>
        </w:tc>
        <w:tc>
          <w:tcPr>
            <w:tcW w:w="1626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Practice at maintenance of walking speed over threshold and at altering speed as dictated by varying speed of presentation of footfall targets</w:t>
            </w:r>
          </w:p>
        </w:tc>
        <w:tc>
          <w:tcPr>
            <w:tcW w:w="1617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Practice at maintenance of symmetrical stepping</w:t>
            </w:r>
          </w:p>
        </w:tc>
        <w:tc>
          <w:tcPr>
            <w:tcW w:w="1515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2 steps, 2 seconds in either direction when turns are unpredictable</w:t>
            </w:r>
          </w:p>
        </w:tc>
        <w:tc>
          <w:tcPr>
            <w:tcW w:w="1554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>Able to alter stepping pattern to hit targets presented unpredictably in timing and location on either limb</w:t>
            </w:r>
          </w:p>
        </w:tc>
        <w:tc>
          <w:tcPr>
            <w:tcW w:w="1701" w:type="dxa"/>
          </w:tcPr>
          <w:p w:rsidR="00962FC1" w:rsidRPr="0028543F" w:rsidRDefault="00962FC1" w:rsidP="002A48DB">
            <w:pPr>
              <w:autoSpaceDE w:val="0"/>
              <w:autoSpaceDN w:val="0"/>
              <w:adjustRightInd w:val="0"/>
              <w:cnfStyle w:val="000000000000"/>
              <w:rPr>
                <w:sz w:val="16"/>
                <w:szCs w:val="16"/>
              </w:rPr>
            </w:pPr>
            <w:r w:rsidRPr="0028543F">
              <w:rPr>
                <w:sz w:val="16"/>
                <w:szCs w:val="16"/>
              </w:rPr>
              <w:t xml:space="preserve">20-30mins of sustained </w:t>
            </w:r>
            <w:r>
              <w:rPr>
                <w:sz w:val="16"/>
                <w:szCs w:val="16"/>
              </w:rPr>
              <w:t xml:space="preserve">* </w:t>
            </w:r>
            <w:r w:rsidRPr="0028543F">
              <w:rPr>
                <w:sz w:val="16"/>
                <w:szCs w:val="16"/>
              </w:rPr>
              <w:t>good quality stepping</w:t>
            </w:r>
          </w:p>
        </w:tc>
      </w:tr>
    </w:tbl>
    <w:p w:rsidR="00962FC1" w:rsidRDefault="00962FC1"/>
    <w:sectPr w:rsidR="00962FC1" w:rsidSect="00570F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revisionView w:inkAnnotations="0"/>
  <w:defaultTabStop w:val="720"/>
  <w:characterSpacingControl w:val="doNotCompress"/>
  <w:compat/>
  <w:rsids>
    <w:rsidRoot w:val="00962FC1"/>
    <w:rsid w:val="00570F4C"/>
    <w:rsid w:val="00962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Classic2">
    <w:name w:val="Table Classic 2"/>
    <w:basedOn w:val="TableNormal"/>
    <w:rsid w:val="00962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of Psychology</dc:creator>
  <cp:lastModifiedBy>School of Psychology</cp:lastModifiedBy>
  <cp:revision>1</cp:revision>
  <dcterms:created xsi:type="dcterms:W3CDTF">2013-01-11T13:11:00Z</dcterms:created>
  <dcterms:modified xsi:type="dcterms:W3CDTF">2013-01-11T13:12:00Z</dcterms:modified>
</cp:coreProperties>
</file>