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9C" w:rsidRPr="0028543F" w:rsidRDefault="002E419C" w:rsidP="002E419C">
      <w:pPr>
        <w:spacing w:after="0" w:line="360" w:lineRule="auto"/>
        <w:rPr>
          <w:rFonts w:ascii="Times New Roman" w:hAnsi="Times New Roman" w:cs="Times New Roman"/>
          <w:noProof/>
          <w:szCs w:val="20"/>
        </w:rPr>
      </w:pPr>
    </w:p>
    <w:p w:rsidR="002E419C" w:rsidRPr="0028543F" w:rsidRDefault="002E419C" w:rsidP="002E419C">
      <w:pPr>
        <w:spacing w:after="0" w:line="360" w:lineRule="auto"/>
        <w:rPr>
          <w:rFonts w:ascii="Times New Roman" w:hAnsi="Times New Roman" w:cs="Times New Roman"/>
          <w:noProof/>
          <w:szCs w:val="20"/>
        </w:rPr>
      </w:pPr>
      <w:r w:rsidRPr="0028543F">
        <w:rPr>
          <w:rFonts w:ascii="Times New Roman" w:hAnsi="Times New Roman" w:cs="Times New Roman"/>
          <w:noProof/>
          <w:sz w:val="20"/>
          <w:szCs w:val="20"/>
        </w:rPr>
        <w:t xml:space="preserve">Table 2: Assessment schedule and measures. </w:t>
      </w:r>
    </w:p>
    <w:tbl>
      <w:tblPr>
        <w:tblStyle w:val="TableClassic2"/>
        <w:tblW w:w="0" w:type="auto"/>
        <w:tblBorders>
          <w:left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4205"/>
        <w:gridCol w:w="918"/>
        <w:gridCol w:w="991"/>
        <w:gridCol w:w="1539"/>
        <w:gridCol w:w="1589"/>
      </w:tblGrid>
      <w:tr w:rsidR="002E419C" w:rsidRPr="0028543F" w:rsidTr="002A48DB">
        <w:trPr>
          <w:cnfStyle w:val="100000000000"/>
          <w:trHeight w:val="284"/>
        </w:trPr>
        <w:tc>
          <w:tcPr>
            <w:cnfStyle w:val="001000000100"/>
            <w:tcW w:w="4205" w:type="dxa"/>
            <w:shd w:val="clear" w:color="auto" w:fill="4F81BD" w:themeFill="accent1"/>
          </w:tcPr>
          <w:p w:rsidR="002E419C" w:rsidRPr="0028543F" w:rsidRDefault="002E419C" w:rsidP="002A48DB">
            <w:r w:rsidRPr="0028543F">
              <w:t>Outcome measure</w:t>
            </w:r>
          </w:p>
        </w:tc>
        <w:tc>
          <w:tcPr>
            <w:tcW w:w="918" w:type="dxa"/>
            <w:shd w:val="clear" w:color="auto" w:fill="4F81BD" w:themeFill="accent1"/>
          </w:tcPr>
          <w:p w:rsidR="002E419C" w:rsidRPr="0028543F" w:rsidRDefault="002E419C" w:rsidP="002A48DB">
            <w:pPr>
              <w:cnfStyle w:val="100000000000"/>
            </w:pPr>
            <w:r w:rsidRPr="0028543F">
              <w:t xml:space="preserve">Clinical status </w:t>
            </w:r>
          </w:p>
        </w:tc>
        <w:tc>
          <w:tcPr>
            <w:tcW w:w="991" w:type="dxa"/>
            <w:shd w:val="clear" w:color="auto" w:fill="4F81BD" w:themeFill="accent1"/>
          </w:tcPr>
          <w:p w:rsidR="002E419C" w:rsidRPr="0028543F" w:rsidRDefault="002E419C" w:rsidP="002A48DB">
            <w:pPr>
              <w:cnfStyle w:val="100000000000"/>
            </w:pPr>
            <w:r w:rsidRPr="0028543F">
              <w:t>Baseline</w:t>
            </w:r>
          </w:p>
        </w:tc>
        <w:tc>
          <w:tcPr>
            <w:tcW w:w="1539" w:type="dxa"/>
            <w:shd w:val="clear" w:color="auto" w:fill="4F81BD" w:themeFill="accent1"/>
          </w:tcPr>
          <w:p w:rsidR="002E419C" w:rsidRPr="0028543F" w:rsidRDefault="002E419C" w:rsidP="002A48DB">
            <w:pPr>
              <w:cnfStyle w:val="100000000000"/>
            </w:pPr>
            <w:r w:rsidRPr="0028543F">
              <w:t xml:space="preserve">Post Intervention </w:t>
            </w:r>
          </w:p>
          <w:p w:rsidR="002E419C" w:rsidRPr="0028543F" w:rsidRDefault="002E419C" w:rsidP="002A48DB">
            <w:pPr>
              <w:cnfStyle w:val="100000000000"/>
            </w:pPr>
            <w:r w:rsidRPr="0028543F">
              <w:t>(8 weeks post-randomisation)</w:t>
            </w:r>
          </w:p>
        </w:tc>
        <w:tc>
          <w:tcPr>
            <w:tcW w:w="1589" w:type="dxa"/>
            <w:shd w:val="clear" w:color="auto" w:fill="4F81BD" w:themeFill="accent1"/>
          </w:tcPr>
          <w:p w:rsidR="002E419C" w:rsidRPr="0028543F" w:rsidRDefault="002E419C" w:rsidP="002A48DB">
            <w:pPr>
              <w:cnfStyle w:val="100000000000"/>
            </w:pPr>
            <w:r w:rsidRPr="0028543F">
              <w:t xml:space="preserve">Follow Up </w:t>
            </w:r>
          </w:p>
          <w:p w:rsidR="002E419C" w:rsidRPr="0028543F" w:rsidRDefault="002E419C" w:rsidP="002A48DB">
            <w:pPr>
              <w:cnfStyle w:val="100000000000"/>
            </w:pPr>
            <w:r w:rsidRPr="0028543F">
              <w:t>(3 months post-randomisation)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Stroke date &amp; lesion location</w:t>
            </w:r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 xml:space="preserve">Demographics </w:t>
            </w:r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Sheffield Screening Test</w:t>
            </w:r>
            <w:hyperlink w:anchor="_ENREF_32" w:tooltip="Syder, 1993 #97" w:history="1">
              <w:r w:rsidRPr="0028543F">
                <w:fldChar w:fldCharType="begin"/>
              </w:r>
              <w:r>
                <w:instrText xml:space="preserve"> ADDIN EN.CITE &lt;EndNote&gt;&lt;Cite&gt;&lt;Author&gt;Syder&lt;/Author&gt;&lt;Year&gt;1993&lt;/Year&gt;&lt;RecNum&gt;97&lt;/RecNum&gt;&lt;DisplayText&gt;&lt;style face="superscript"&gt;34&lt;/style&gt;&lt;/DisplayText&gt;&lt;record&gt;&lt;rec-number&gt;97&lt;/rec-number&gt;&lt;foreign-keys&gt;&lt;key app="EN" db-id="spt2s2esaz2relerxvhpvt0mw90dfxv00v2v"&gt;97&lt;/key&gt;&lt;/foreign-keys&gt;&lt;ref-type name="Edited Book"&gt;28&lt;/ref-type&gt;&lt;contributors&gt;&lt;authors&gt;&lt;author&gt;Syder, D;&lt;/author&gt;&lt;author&gt;Body, R;&lt;/author&gt;&lt;author&gt;Parker, M;&lt;/author&gt;&lt;author&gt;Boddy M.&lt;/author&gt;&lt;/authors&gt;&lt;/contributors&gt;&lt;titles&gt;&lt;title&gt;Sheffield Screening Test for Acquired Language Disorders&lt;/title&gt;&lt;/titles&gt;&lt;dates&gt;&lt;year&gt;1993&lt;/year&gt;&lt;/dates&gt;&lt;publisher&gt;Windsor: NFER-NELSON&lt;/publisher&gt;&lt;urls&gt;&lt;/urls&gt;&lt;/record&gt;&lt;/Cite&gt;&lt;/EndNote&gt;</w:instrText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34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 xml:space="preserve">Mini Mental State Examination (MMSE) </w:t>
            </w:r>
            <w:hyperlink w:anchor="_ENREF_33" w:tooltip="Folstein, 1975 #95" w:history="1">
              <w:r w:rsidRPr="0028543F">
                <w:fldChar w:fldCharType="begin">
                  <w:fldData xml:space="preserve">PEVuZE5vdGU+PENpdGU+PEF1dGhvcj5Gb2xzdGVpbjwvQXV0aG9yPjxZZWFyPjE5NzU8L1llYXI+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PEVuZE5vdGU+PENpdGU+PEF1dGhvcj5Gb2xzdGVpbjwvQXV0aG9yPjxZZWFyPjE5NzU8L1llYXI+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35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Premorbid modified Rankin Scale</w:t>
            </w:r>
            <w:hyperlink w:anchor="_ENREF_19" w:tooltip="Wilson, 2005 #91" w:history="1">
              <w:r w:rsidRPr="0028543F">
                <w:fldChar w:fldCharType="begin"/>
              </w:r>
              <w:r>
                <w:instrText xml:space="preserve"> ADDIN EN.CITE &lt;EndNote&gt;&lt;Cite&gt;&lt;Author&gt;Wilson&lt;/Author&gt;&lt;Year&gt;2005&lt;/Year&gt;&lt;RecNum&gt;91&lt;/RecNum&gt;&lt;DisplayText&gt;&lt;style face="superscript"&gt;19&lt;/style&gt;&lt;/DisplayText&gt;&lt;record&gt;&lt;rec-number&gt;91&lt;/rec-number&gt;&lt;foreign-keys&gt;&lt;key app="EN" db-id="spt2s2esaz2relerxvhpvt0mw90dfxv00v2v"&gt;91&lt;/key&gt;&lt;/foreign-keys&gt;&lt;ref-type name="Journal Article"&gt;17&lt;/ref-type&gt;&lt;contributors&gt;&lt;authors&gt;&lt;author&gt;Wilson, J. T.&lt;/author&gt;&lt;author&gt;Hareendran, A.&lt;/author&gt;&lt;author&gt;Hendry, A.&lt;/author&gt;&lt;author&gt;Potter, J.&lt;/author&gt;&lt;author&gt;Bone, I.&lt;/author&gt;&lt;author&gt;Muir, K. W.&lt;/author&gt;&lt;/authors&gt;&lt;/contributors&gt;&lt;auth-address&gt;Department of Psychology, University of Stirling, Stirling FK9 4LA, UK. J.T.L.Wilson@stir.ac.uk&lt;/auth-address&gt;&lt;titles&gt;&lt;title&gt;Reliability of the modified Rankin Scale across multiple raters: benefits of a structured interview&lt;/title&gt;&lt;secondary-title&gt;Stroke&lt;/secondary-title&gt;&lt;/titles&gt;&lt;periodical&gt;&lt;full-title&gt;Stroke&lt;/full-title&gt;&lt;/periodical&gt;&lt;pages&gt;777-81&lt;/pages&gt;&lt;volume&gt;36&lt;/volume&gt;&lt;number&gt;4&lt;/number&gt;&lt;edition&gt;2005/02/19&lt;/edition&gt;&lt;keywords&gt;&lt;keyword&gt;Adult&lt;/keyword&gt;&lt;keyword&gt;Aged&lt;/keyword&gt;&lt;keyword&gt;Aged, 80 and over&lt;/keyword&gt;&lt;keyword&gt;Clinical Trials as Topic&lt;/keyword&gt;&lt;keyword&gt;*Disability Evaluation&lt;/keyword&gt;&lt;keyword&gt;Humans&lt;/keyword&gt;&lt;keyword&gt;Interviews as Topic&lt;/keyword&gt;&lt;keyword&gt;Middle Aged&lt;/keyword&gt;&lt;keyword&gt;Models, Statistical&lt;/keyword&gt;&lt;keyword&gt;Observer Variation&lt;/keyword&gt;&lt;keyword&gt;Questionnaires&lt;/keyword&gt;&lt;keyword&gt;Reproducibility of Results&lt;/keyword&gt;&lt;keyword&gt;Stroke/*classification/*diagnosis&lt;/keyword&gt;&lt;keyword&gt;Treatment Outcome&lt;/keyword&gt;&lt;/keywords&gt;&lt;dates&gt;&lt;year&gt;2005&lt;/year&gt;&lt;pub-dates&gt;&lt;date&gt;Apr&lt;/date&gt;&lt;/pub-dates&gt;&lt;/dates&gt;&lt;isbn&gt;1524-4628 (Electronic)&amp;#xD;0039-2499 (Linking)&lt;/isbn&gt;&lt;accession-num&gt;15718510&lt;/accession-num&gt;&lt;urls&gt;&lt;related-urls&gt;&lt;url&gt;http://www.ncbi.nlm.nih.gov/entrez/query.fcgi?cmd=Retrieve&amp;amp;db=PubMed&amp;amp;dopt=Citation&amp;amp;list_uids=15718510&lt;/url&gt;&lt;/related-urls&gt;&lt;/urls&gt;&lt;electronic-resource-num&gt;01.STR.0000157596.13234.95 [pii]&amp;#xD;10.1161/01.STR.0000157596.13234.95&lt;/electronic-resource-num&gt;&lt;language&gt;eng&lt;/language&gt;&lt;/record&gt;&lt;/Cite&gt;&lt;/EndNote&gt;</w:instrText>
              </w:r>
              <w:r w:rsidRPr="0028543F">
                <w:fldChar w:fldCharType="separate"/>
              </w:r>
              <w:r w:rsidRPr="003666CF">
                <w:rPr>
                  <w:noProof/>
                  <w:vertAlign w:val="superscript"/>
                </w:rPr>
                <w:t>19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 xml:space="preserve">Visual attention - Apple Test </w:t>
            </w:r>
            <w:hyperlink w:anchor="_ENREF_34" w:tooltip="Bickerton, 2011 #94" w:history="1">
              <w:r w:rsidRPr="0028543F">
                <w:fldChar w:fldCharType="begin">
                  <w:fldData xml:space="preserve">PEVuZE5vdGU+PENpdGU+PEF1dGhvcj5CaWNrZXJ0b248L0F1dGhvcj48WWVhcj4yMDExPC9ZZWFy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PEVuZE5vdGU+PENpdGU+PEF1dGhvcj5CaWNrZXJ0b248L0F1dGhvcj48WWVhcj4yMDExPC9ZZWFy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36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Gait Assessment (symmetry measures)</w:t>
            </w:r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 xml:space="preserve">Gait speed (10m walk test) </w:t>
            </w:r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Gait adaptability (number of targets missed)</w:t>
            </w:r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 xml:space="preserve">Timed up and Go (TGUG) </w:t>
            </w:r>
            <w:hyperlink w:anchor="_ENREF_35" w:tooltip="Ng, 2005 #73" w:history="1">
              <w:r w:rsidRPr="0028543F">
                <w:fldChar w:fldCharType="begin">
                  <w:fldData xml:space="preserve">PEVuZE5vdGU+PENpdGU+PEF1dGhvcj5OZzwvQXV0aG9yPjxZZWFyPjIwMDU8L1llYXI+PFJlY051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PEVuZE5vdGU+PENpdGU+PEF1dGhvcj5OZzwvQXV0aG9yPjxZZWFyPjIwMDU8L1llYXI+PFJlY051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37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3666CF" w:rsidRDefault="002E419C" w:rsidP="002A48DB">
            <w:r w:rsidRPr="003666CF">
              <w:t xml:space="preserve">Fugl-Meyer </w:t>
            </w:r>
            <w:hyperlink w:anchor="_ENREF_18" w:tooltip="Gladstone, 2002 #74" w:history="1">
              <w:r w:rsidRPr="0028543F">
                <w:fldChar w:fldCharType="begin"/>
              </w:r>
              <w:r w:rsidRPr="0064786D">
                <w:instrText xml:space="preserve"> ADDIN EN.CITE &lt;EndNote&gt;&lt;Cite&gt;&lt;Author&gt;Gladstone&lt;/Author&gt;&lt;Year&gt;2002&lt;/Year&gt;&lt;RecNum&gt;74&lt;/RecNum&gt;&lt;DisplayText&gt;&lt;style face="superscript"&gt;18&lt;/style&gt;&lt;/DisplayText&gt;&lt;record&gt;&lt;rec-number&gt;74&lt;/rec-number&gt;&lt;foreign-keys&gt;&lt;key app="EN" db-id="spt2s2esaz2relerxvhpvt0mw90dfxv00v2v"&gt;74&lt;/key&gt;&lt;/foreign-keys&gt;&lt;ref-type name="Journal Article"&gt;17&lt;/ref-type&gt;&lt;contributors&gt;&lt;authors&gt;&lt;author&gt;Gladstone, D. J.&lt;/author&gt;&lt;author&gt;Danells, C. J.&lt;/author&gt;&lt;author&gt;Black, S. E.&lt;/author&gt;&lt;/authors&gt;&lt;/contributors&gt;&lt;auth-address&gt;Department of Medicine, Sunnybrook and Women&amp;apos;s College Health Sciences Centre, Toronto, Ontario, Canada.&lt;/auth-address&gt;&lt;titles&gt;&lt;title&gt;The fugl-meyer assessment of motor recovery after stroke: a critical review of its measurement properties&lt;/title&gt;&lt;secondary-title&gt;Neurorehabil Neural Repair&lt;/secondary-title&gt;&lt;/titles&gt;&lt;periodical&gt;&lt;full-title&gt;Neurorehabil Neural Repair&lt;/full-title&gt;&lt;/periodical&gt;&lt;pages&gt;232-40&lt;/pages&gt;&lt;volume&gt;16&lt;/volume&gt;&lt;number&gt;3&lt;/number&gt;&lt;edition&gt;2002/09/18&lt;/edition&gt;&lt;keywords&gt;&lt;keyword&gt;*Disability Evaluation&lt;/keyword&gt;&lt;keyword&gt;Humans&lt;/keyword&gt;&lt;keyword&gt;*Motor Skills&lt;/keyword&gt;&lt;keyword&gt;*Outcome Assessment (Health Care)&lt;/keyword&gt;&lt;keyword&gt;Postural Balance/physiology&lt;/keyword&gt;&lt;keyword&gt;Reproducibility of Results&lt;/keyword&gt;&lt;keyword&gt;Stroke/*physiopathology/*rehabilitation&lt;/keyword&gt;&lt;/keywords&gt;&lt;dates&gt;&lt;year&gt;2002&lt;/year&gt;&lt;pub-dates&gt;&lt;date&gt;Sep&lt;/date&gt;&lt;/pub-dates&gt;&lt;/dates&gt;&lt;isbn&gt;1545-9683 (Print)&amp;#xD;1545-9683 (Linking)&lt;/isbn&gt;&lt;accession-num&gt;12234086&lt;/accession-num&gt;&lt;urls&gt;&lt;related-urls&gt;&lt;url&gt;http://www.ncbi.nlm.nih.gov/entrez/query.fcgi?cmd=Retrieve&amp;amp;db=PubMed&amp;amp;dopt=Citation&amp;amp;list_uids=12234086&lt;/url&gt;&lt;/related-urls&gt;&lt;/urls&gt;&lt;language&gt;eng&lt;/language&gt;&lt;/record&gt;&lt;/Cite&gt;&lt;/EndNote&gt;</w:instrText>
              </w:r>
              <w:r w:rsidRPr="0028543F">
                <w:fldChar w:fldCharType="separate"/>
              </w:r>
              <w:r w:rsidRPr="0064786D">
                <w:rPr>
                  <w:noProof/>
                  <w:vertAlign w:val="superscript"/>
                </w:rPr>
                <w:t>18</w:t>
              </w:r>
              <w:r w:rsidRPr="0028543F">
                <w:fldChar w:fldCharType="end"/>
              </w:r>
            </w:hyperlink>
            <w:r w:rsidRPr="003666CF">
              <w:t xml:space="preserve"> Motor Assessment (Lower Limb extremity)  </w:t>
            </w:r>
          </w:p>
        </w:tc>
        <w:tc>
          <w:tcPr>
            <w:tcW w:w="918" w:type="dxa"/>
          </w:tcPr>
          <w:p w:rsidR="002E419C" w:rsidRPr="003666C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Berg Balance Scale</w:t>
            </w:r>
            <w:hyperlink w:anchor="_ENREF_36" w:tooltip="Berg, 1988 #83" w:history="1">
              <w:r w:rsidRPr="0028543F">
                <w:fldChar w:fldCharType="begin">
                  <w:fldData xml:space="preserve">PEVuZE5vdGU+PENpdGU+PEF1dGhvcj5CZXJnPC9BdXRob3I+PFllYXI+MTk4ODwvWWVhcj48UmVj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PEVuZE5vdGU+PENpdGU+PEF1dGhvcj5CZXJnPC9BdXRob3I+PFllYXI+MTk4ODwvWWVhcj48UmVj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38-40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Functional ambulation classification (FAC)</w:t>
            </w:r>
            <w:hyperlink w:anchor="_ENREF_39" w:tooltip="Stanko, 2001 #84" w:history="1">
              <w:r w:rsidRPr="0028543F">
                <w:fldChar w:fldCharType="begin"/>
              </w:r>
              <w:r>
                <w:instrText xml:space="preserve"> ADDIN EN.CITE &lt;EndNote&gt;&lt;Cite&gt;&lt;Author&gt;Stanko&lt;/Author&gt;&lt;Year&gt;2001&lt;/Year&gt;&lt;RecNum&gt;84&lt;/RecNum&gt;&lt;DisplayText&gt;&lt;style face="superscript"&gt;41&lt;/style&gt;&lt;/DisplayText&gt;&lt;record&gt;&lt;rec-number&gt;84&lt;/rec-number&gt;&lt;foreign-keys&gt;&lt;key app="EN" db-id="spt2s2esaz2relerxvhpvt0mw90dfxv00v2v"&gt;84&lt;/key&gt;&lt;/foreign-keys&gt;&lt;ref-type name="Journal Article"&gt;17&lt;/ref-type&gt;&lt;contributors&gt;&lt;authors&gt;&lt;author&gt;Stanko, E.&lt;/author&gt;&lt;author&gt;Goldie, P.&lt;/author&gt;&lt;author&gt;Nayler, M.&lt;/author&gt;&lt;/authors&gt;&lt;/contributors&gt;&lt;auth-address&gt;School of Physiotherapy, La Trobe University, Bundoora, Victoria 3083, Australia.&lt;/auth-address&gt;&lt;titles&gt;&lt;title&gt;Development of a new mobility scale for people living in the community after stroke: content validity&lt;/title&gt;&lt;secondary-title&gt;Aust J Physiother&lt;/secondary-title&gt;&lt;/titles&gt;&lt;periodical&gt;&lt;full-title&gt;Aust J Physiother&lt;/full-title&gt;&lt;/periodical&gt;&lt;pages&gt;201-8&lt;/pages&gt;&lt;volume&gt;47&lt;/volume&gt;&lt;number&gt;3&lt;/number&gt;&lt;edition&gt;2001/09/13&lt;/edition&gt;&lt;keywords&gt;&lt;keyword&gt;*Activities of Daily Living&lt;/keyword&gt;&lt;keyword&gt;Adult&lt;/keyword&gt;&lt;keyword&gt;Female&lt;/keyword&gt;&lt;keyword&gt;Humans&lt;/keyword&gt;&lt;keyword&gt;Male&lt;/keyword&gt;&lt;keyword&gt;Middle Aged&lt;/keyword&gt;&lt;keyword&gt;*Movement&lt;/keyword&gt;&lt;keyword&gt;Outcome Assessment (Health Care)/*standards&lt;/keyword&gt;&lt;keyword&gt;Questionnaires&lt;/keyword&gt;&lt;keyword&gt;Stroke/*physiopathology/*rehabilitation&lt;/keyword&gt;&lt;/keywords&gt;&lt;dates&gt;&lt;year&gt;2001&lt;/year&gt;&lt;/dates&gt;&lt;isbn&gt;0004-9514 (Print)&amp;#xD;0004-9514 (Linking)&lt;/isbn&gt;&lt;accession-num&gt;11552876&lt;/accession-num&gt;&lt;urls&gt;&lt;related-urls&gt;&lt;url&gt;http://www.ncbi.nlm.nih.gov/entrez/query.fcgi?cmd=Retrieve&amp;amp;db=PubMed&amp;amp;dopt=Citation&amp;amp;list_uids=11552876&lt;/url&gt;&lt;/related-urls&gt;&lt;/urls&gt;&lt;language&gt;eng&lt;/language&gt;&lt;/record&gt;&lt;/Cite&gt;&lt;/EndNote&gt;</w:instrText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41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Short Form 12 (SF12)</w:t>
            </w:r>
            <w:r w:rsidRPr="0028543F">
              <w:fldChar w:fldCharType="begin">
                <w:fldData xml:space="preserve">PEVuZE5vdGU+PENpdGU+PEF1dGhvcj5CcmF6aWVyPC9BdXRob3I+PFllYXI+MTk5MjwvWWVhcj48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PEVuZE5vdGU+PENpdGU+PEF1dGhvcj5CcmF6aWVyPC9BdXRob3I+PFllYXI+MTk5MjwvWWVhcj48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28543F">
              <w:fldChar w:fldCharType="separate"/>
            </w:r>
            <w:r w:rsidRPr="00A35961">
              <w:rPr>
                <w:noProof/>
                <w:vertAlign w:val="superscript"/>
              </w:rPr>
              <w:t>42, 43</w:t>
            </w:r>
            <w:r w:rsidRPr="0028543F">
              <w:fldChar w:fldCharType="end"/>
            </w:r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  <w:tr w:rsidR="002E419C" w:rsidRPr="0028543F" w:rsidTr="002A48DB">
        <w:trPr>
          <w:trHeight w:val="284"/>
        </w:trPr>
        <w:tc>
          <w:tcPr>
            <w:cnfStyle w:val="001000000000"/>
            <w:tcW w:w="4205" w:type="dxa"/>
          </w:tcPr>
          <w:p w:rsidR="002E419C" w:rsidRPr="0028543F" w:rsidRDefault="002E419C" w:rsidP="002A48DB">
            <w:r w:rsidRPr="0028543F">
              <w:t>Falls Efficacy Scale</w:t>
            </w:r>
            <w:hyperlink w:anchor="_ENREF_42" w:tooltip="Yardley, 2005 #85" w:history="1">
              <w:r w:rsidRPr="0028543F">
                <w:fldChar w:fldCharType="begin"/>
              </w:r>
              <w:r>
                <w:instrText xml:space="preserve"> ADDIN EN.CITE &lt;EndNote&gt;&lt;Cite&gt;&lt;Author&gt;Yardley&lt;/Author&gt;&lt;Year&gt;2005&lt;/Year&gt;&lt;RecNum&gt;85&lt;/RecNum&gt;&lt;DisplayText&gt;&lt;style face="superscript"&gt;44&lt;/style&gt;&lt;/DisplayText&gt;&lt;record&gt;&lt;rec-number&gt;85&lt;/rec-number&gt;&lt;foreign-keys&gt;&lt;key app="EN" db-id="spt2s2esaz2relerxvhpvt0mw90dfxv00v2v"&gt;85&lt;/key&gt;&lt;/foreign-keys&gt;&lt;ref-type name="Journal Article"&gt;17&lt;/ref-type&gt;&lt;contributors&gt;&lt;authors&gt;&lt;author&gt;Yardley, L.&lt;/author&gt;&lt;author&gt;Beyer, N.&lt;/author&gt;&lt;author&gt;Hauer, K.&lt;/author&gt;&lt;author&gt;Kempen, G.&lt;/author&gt;&lt;author&gt;Piot-Ziegler, C.&lt;/author&gt;&lt;author&gt;Todd, C.&lt;/author&gt;&lt;/authors&gt;&lt;/contributors&gt;&lt;auth-address&gt;School of Psychology, University of Southampton, UK. L.Yardley@soton.ac.uk&lt;/auth-address&gt;&lt;titles&gt;&lt;title&gt;Development and initial validation of the Falls Efficacy Scale-International (FES-I)&lt;/title&gt;&lt;secondary-title&gt;Age Ageing&lt;/secondary-title&gt;&lt;/titles&gt;&lt;periodical&gt;&lt;full-title&gt;Age Ageing&lt;/full-title&gt;&lt;/periodical&gt;&lt;pages&gt;614-9&lt;/pages&gt;&lt;volume&gt;34&lt;/volume&gt;&lt;number&gt;6&lt;/number&gt;&lt;edition&gt;2005/11/04&lt;/edition&gt;&lt;keywords&gt;&lt;keyword&gt;*Accidental Falls&lt;/keyword&gt;&lt;keyword&gt;Aged&lt;/keyword&gt;&lt;keyword&gt;Cross-Cultural Comparison&lt;/keyword&gt;&lt;keyword&gt;Cross-Sectional Studies&lt;/keyword&gt;&lt;keyword&gt;Factor Analysis, Statistical&lt;/keyword&gt;&lt;keyword&gt;*Fear&lt;/keyword&gt;&lt;keyword&gt;Female&lt;/keyword&gt;&lt;keyword&gt;Humans&lt;/keyword&gt;&lt;keyword&gt;Interview, Psychological&lt;/keyword&gt;&lt;keyword&gt;Psychometrics/*methods&lt;/keyword&gt;&lt;keyword&gt;Questionnaires&lt;/keyword&gt;&lt;keyword&gt;Reproducibility of Results&lt;/keyword&gt;&lt;/keywords&gt;&lt;dates&gt;&lt;year&gt;2005&lt;/year&gt;&lt;pub-dates&gt;&lt;date&gt;Nov&lt;/date&gt;&lt;/pub-dates&gt;&lt;/dates&gt;&lt;isbn&gt;0002-0729 (Print)&amp;#xD;0002-0729 (Linking)&lt;/isbn&gt;&lt;accession-num&gt;16267188&lt;/accession-num&gt;&lt;urls&gt;&lt;related-urls&gt;&lt;url&gt;http://www.ncbi.nlm.nih.gov/entrez/query.fcgi?cmd=Retrieve&amp;amp;db=PubMed&amp;amp;dopt=Citation&amp;amp;list_uids=16267188&lt;/url&gt;&lt;/related-urls&gt;&lt;/urls&gt;&lt;electronic-resource-num&gt;34/6/614 [pii]&amp;#xD;10.1093/ageing/afi196&lt;/electronic-resource-num&gt;&lt;language&gt;eng&lt;/language&gt;&lt;/record&gt;&lt;/Cite&gt;&lt;/EndNote&gt;</w:instrText>
              </w:r>
              <w:r w:rsidRPr="0028543F">
                <w:fldChar w:fldCharType="separate"/>
              </w:r>
              <w:r w:rsidRPr="00A35961">
                <w:rPr>
                  <w:noProof/>
                  <w:vertAlign w:val="superscript"/>
                </w:rPr>
                <w:t>44</w:t>
              </w:r>
              <w:r w:rsidRPr="0028543F">
                <w:fldChar w:fldCharType="end"/>
              </w:r>
            </w:hyperlink>
          </w:p>
        </w:tc>
        <w:tc>
          <w:tcPr>
            <w:tcW w:w="918" w:type="dxa"/>
          </w:tcPr>
          <w:p w:rsidR="002E419C" w:rsidRPr="0028543F" w:rsidRDefault="002E419C" w:rsidP="002A48DB">
            <w:pPr>
              <w:jc w:val="center"/>
              <w:cnfStyle w:val="000000000000"/>
            </w:pPr>
          </w:p>
        </w:tc>
        <w:tc>
          <w:tcPr>
            <w:tcW w:w="991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3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  <w:tc>
          <w:tcPr>
            <w:tcW w:w="1589" w:type="dxa"/>
          </w:tcPr>
          <w:p w:rsidR="002E419C" w:rsidRPr="0028543F" w:rsidRDefault="002E419C" w:rsidP="002A48DB">
            <w:pPr>
              <w:jc w:val="center"/>
              <w:cnfStyle w:val="000000000000"/>
            </w:pPr>
            <w:r w:rsidRPr="0028543F">
              <w:t>X</w:t>
            </w:r>
          </w:p>
        </w:tc>
      </w:tr>
    </w:tbl>
    <w:p w:rsidR="002E419C" w:rsidRPr="0028543F" w:rsidRDefault="002E419C" w:rsidP="002E419C">
      <w:pPr>
        <w:spacing w:after="0" w:line="360" w:lineRule="auto"/>
        <w:rPr>
          <w:rFonts w:ascii="Times New Roman" w:eastAsia="Times New Roman" w:hAnsi="Times New Roman" w:cs="Times New Roman"/>
          <w:b/>
          <w:lang w:eastAsia="en-GB"/>
        </w:rPr>
      </w:pPr>
    </w:p>
    <w:p w:rsidR="00570F4C" w:rsidRDefault="00570F4C"/>
    <w:sectPr w:rsidR="00570F4C" w:rsidSect="00570F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revisionView w:inkAnnotations="0"/>
  <w:defaultTabStop w:val="720"/>
  <w:characterSpacingControl w:val="doNotCompress"/>
  <w:compat/>
  <w:rsids>
    <w:rsidRoot w:val="002E419C"/>
    <w:rsid w:val="002E419C"/>
    <w:rsid w:val="00570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2">
    <w:name w:val="Table Classic 2"/>
    <w:basedOn w:val="TableNormal"/>
    <w:rsid w:val="002E4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1388</Words>
  <Characters>7912</Characters>
  <Application>Microsoft Office Word</Application>
  <DocSecurity>0</DocSecurity>
  <Lines>65</Lines>
  <Paragraphs>18</Paragraphs>
  <ScaleCrop>false</ScaleCrop>
  <Company/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of Psychology</dc:creator>
  <cp:lastModifiedBy>School of Psychology</cp:lastModifiedBy>
  <cp:revision>1</cp:revision>
  <dcterms:created xsi:type="dcterms:W3CDTF">2013-01-11T13:14:00Z</dcterms:created>
  <dcterms:modified xsi:type="dcterms:W3CDTF">2013-01-11T13:14:00Z</dcterms:modified>
</cp:coreProperties>
</file>