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4D0" w:rsidRPr="00B404D0" w:rsidRDefault="00B404D0" w:rsidP="00B404D0">
      <w:pPr>
        <w:spacing w:after="200" w:line="276" w:lineRule="auto"/>
        <w:rPr>
          <w:rFonts w:ascii="Arial" w:eastAsia="Calibri" w:hAnsi="Arial" w:cs="Arial"/>
          <w:b/>
          <w:sz w:val="22"/>
          <w:szCs w:val="20"/>
        </w:rPr>
      </w:pPr>
      <w:r w:rsidRPr="00B404D0">
        <w:rPr>
          <w:rFonts w:ascii="Arial" w:eastAsia="Calibri" w:hAnsi="Arial" w:cs="Arial"/>
          <w:b/>
          <w:sz w:val="22"/>
          <w:szCs w:val="20"/>
        </w:rPr>
        <w:t>Table 2: Exclusion Criteria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5868"/>
      </w:tblGrid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04D0">
              <w:rPr>
                <w:rFonts w:ascii="Arial" w:hAnsi="Arial" w:cs="Arial"/>
                <w:b/>
                <w:sz w:val="20"/>
                <w:szCs w:val="20"/>
              </w:rPr>
              <w:t>Exclusion Criteria</w:t>
            </w: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04D0">
              <w:rPr>
                <w:rFonts w:ascii="Arial" w:hAnsi="Arial" w:cs="Arial"/>
                <w:b/>
                <w:sz w:val="20"/>
                <w:szCs w:val="20"/>
              </w:rPr>
              <w:t>Rationale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Significant participation in yoga or PT in the previous 6 months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Has read The Back Pain </w:t>
            </w:r>
            <w:proofErr w:type="spellStart"/>
            <w:r w:rsidRPr="00B404D0">
              <w:rPr>
                <w:rFonts w:ascii="Arial" w:hAnsi="Arial" w:cs="Arial"/>
                <w:sz w:val="20"/>
                <w:szCs w:val="20"/>
              </w:rPr>
              <w:t>Helpbook</w:t>
            </w:r>
            <w:proofErr w:type="spellEnd"/>
            <w:r w:rsidRPr="00B404D0">
              <w:rPr>
                <w:rFonts w:ascii="Arial" w:hAnsi="Arial" w:cs="Arial"/>
                <w:sz w:val="20"/>
                <w:szCs w:val="20"/>
              </w:rPr>
              <w:t xml:space="preserve"> or The Back Book in the previous six months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Has previously participated in our previous yoga or physical therapy studies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New </w:t>
            </w:r>
            <w:proofErr w:type="spellStart"/>
            <w:r w:rsidRPr="00B404D0">
              <w:rPr>
                <w:rFonts w:ascii="Arial" w:hAnsi="Arial" w:cs="Arial"/>
                <w:sz w:val="20"/>
                <w:szCs w:val="20"/>
              </w:rPr>
              <w:t>cLBP</w:t>
            </w:r>
            <w:proofErr w:type="spellEnd"/>
            <w:r w:rsidRPr="00B404D0">
              <w:rPr>
                <w:rFonts w:ascii="Arial" w:hAnsi="Arial" w:cs="Arial"/>
                <w:sz w:val="20"/>
                <w:szCs w:val="20"/>
              </w:rPr>
              <w:t xml:space="preserve"> treatments started within the previous month or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04D0">
              <w:rPr>
                <w:rFonts w:ascii="Arial" w:hAnsi="Arial" w:cs="Arial"/>
                <w:sz w:val="20"/>
                <w:szCs w:val="20"/>
              </w:rPr>
              <w:t>anticipated</w:t>
            </w:r>
            <w:proofErr w:type="gramEnd"/>
            <w:r w:rsidRPr="00B404D0">
              <w:rPr>
                <w:rFonts w:ascii="Arial" w:hAnsi="Arial" w:cs="Arial"/>
                <w:sz w:val="20"/>
                <w:szCs w:val="20"/>
              </w:rPr>
              <w:t xml:space="preserve"> to begin in the next 12 months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Possible bias due to current or recent intervention users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Inability to understand English at a level necessary to understand treatment instructions and survey questions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Condition would make it difficult for fully informed consent and following intervention instructions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Known pregnancy</w:t>
            </w: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Pregnancy-related low back pain is different in etiology and time course than the target condition for the study, i.e., nonspecific </w:t>
            </w:r>
            <w:proofErr w:type="spellStart"/>
            <w:r w:rsidRPr="00B404D0">
              <w:rPr>
                <w:rFonts w:ascii="Arial" w:hAnsi="Arial" w:cs="Arial"/>
                <w:sz w:val="20"/>
                <w:szCs w:val="20"/>
              </w:rPr>
              <w:t>cLBP</w:t>
            </w:r>
            <w:proofErr w:type="spellEnd"/>
            <w:r w:rsidRPr="00B404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Active or planned worker’s compensation, disability, or personal injury claims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Medico-legal concerns may bias participants’ incentive to improve or bias reporting of outcomes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Spinal canal stenosis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Severe scoliosis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04D0">
              <w:rPr>
                <w:rFonts w:ascii="Arial" w:hAnsi="Arial" w:cs="Arial"/>
                <w:sz w:val="20"/>
                <w:szCs w:val="20"/>
              </w:rPr>
              <w:t>Spondylolisthesis</w:t>
            </w:r>
            <w:proofErr w:type="spellEnd"/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04D0">
              <w:rPr>
                <w:rFonts w:ascii="Arial" w:hAnsi="Arial" w:cs="Arial"/>
                <w:sz w:val="20"/>
                <w:szCs w:val="20"/>
              </w:rPr>
              <w:t>Ankylosing</w:t>
            </w:r>
            <w:proofErr w:type="spellEnd"/>
            <w:r w:rsidRPr="00B404D0">
              <w:rPr>
                <w:rFonts w:ascii="Arial" w:hAnsi="Arial" w:cs="Arial"/>
                <w:sz w:val="20"/>
                <w:szCs w:val="20"/>
              </w:rPr>
              <w:t xml:space="preserve"> spondylitis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Large herniated disk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Sciatica pain equal to or greater than back pain 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Previous back surgery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History of vertebral fracture 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Active or recent malignancy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Active or recent constitutional symptoms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Back pain due to, or possibly result of, specific disease/condition(s)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Rheumatoid arthritis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Severe fibromyalgia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lastRenderedPageBreak/>
              <w:t xml:space="preserve">Condition/circumstance may overlap with symptoms of back </w:t>
            </w:r>
            <w:r w:rsidRPr="00B404D0">
              <w:rPr>
                <w:rFonts w:ascii="Arial" w:hAnsi="Arial" w:cs="Arial"/>
                <w:sz w:val="20"/>
                <w:szCs w:val="20"/>
              </w:rPr>
              <w:lastRenderedPageBreak/>
              <w:t>pain and/or confound treatment effects</w:t>
            </w:r>
          </w:p>
        </w:tc>
      </w:tr>
      <w:tr w:rsidR="00B404D0" w:rsidRPr="00B404D0" w:rsidTr="006F0D49">
        <w:trPr>
          <w:trHeight w:val="395"/>
        </w:trPr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lastRenderedPageBreak/>
              <w:t>Other severe disabling chronic medical and/or psychiatric comorbidities deemed by the principal investigator on a case-by-case basis to prevent safe and/or adequate participation in the study  (e.g., severe disabling heart failure or lung disease, active treatment for hepatitis B/C, psychosis)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Severe or progressive neurological deficits 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Active substance or alcohol abuse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Comorbid condition(s) pose inappropriate risk to safety or preclude compliance with interventions. 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Plans to move out of the area in the next 12 months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Perceived religious conflict with the yoga intervention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 xml:space="preserve">Known barrier to full study participation </w:t>
            </w:r>
          </w:p>
        </w:tc>
      </w:tr>
      <w:tr w:rsidR="00B404D0" w:rsidRPr="00B404D0" w:rsidTr="006F0D49">
        <w:tc>
          <w:tcPr>
            <w:tcW w:w="370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Lack of consent</w:t>
            </w:r>
          </w:p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B404D0" w:rsidRPr="00B404D0" w:rsidRDefault="00B404D0" w:rsidP="00B404D0">
            <w:pPr>
              <w:rPr>
                <w:rFonts w:ascii="Arial" w:hAnsi="Arial" w:cs="Arial"/>
                <w:sz w:val="20"/>
                <w:szCs w:val="20"/>
              </w:rPr>
            </w:pPr>
            <w:r w:rsidRPr="00B404D0">
              <w:rPr>
                <w:rFonts w:ascii="Arial" w:hAnsi="Arial" w:cs="Arial"/>
                <w:sz w:val="20"/>
                <w:szCs w:val="20"/>
              </w:rPr>
              <w:t>Research policy</w:t>
            </w:r>
          </w:p>
        </w:tc>
      </w:tr>
    </w:tbl>
    <w:p w:rsidR="00B404D0" w:rsidRPr="00B404D0" w:rsidRDefault="00B404D0" w:rsidP="00B404D0">
      <w:pPr>
        <w:spacing w:after="200" w:line="276" w:lineRule="auto"/>
        <w:rPr>
          <w:rFonts w:ascii="Arial" w:eastAsia="Calibri" w:hAnsi="Arial" w:cs="Arial"/>
          <w:sz w:val="20"/>
          <w:szCs w:val="20"/>
        </w:rPr>
        <w:sectPr w:rsidR="00B404D0" w:rsidRPr="00B404D0" w:rsidSect="007C64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37ADC" w:rsidRDefault="00F37ADC">
      <w:bookmarkStart w:id="0" w:name="_GoBack"/>
      <w:bookmarkEnd w:id="0"/>
    </w:p>
    <w:sectPr w:rsidR="00F37ADC" w:rsidSect="00F37A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4D0"/>
    <w:rsid w:val="00B404D0"/>
    <w:rsid w:val="00F3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4D0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4D0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1842</Characters>
  <Application>Microsoft Macintosh Word</Application>
  <DocSecurity>0</DocSecurity>
  <Lines>24</Lines>
  <Paragraphs>1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Lemaster</dc:creator>
  <cp:keywords/>
  <dc:description/>
  <cp:lastModifiedBy>Chelsey Lemaster</cp:lastModifiedBy>
  <cp:revision>1</cp:revision>
  <dcterms:created xsi:type="dcterms:W3CDTF">2013-11-06T13:01:00Z</dcterms:created>
  <dcterms:modified xsi:type="dcterms:W3CDTF">2013-11-06T13:01:00Z</dcterms:modified>
</cp:coreProperties>
</file>