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7EB" w:rsidRPr="003331F5" w:rsidRDefault="000D17EB" w:rsidP="000D17EB">
      <w:pPr>
        <w:tabs>
          <w:tab w:val="left" w:pos="2252"/>
        </w:tabs>
        <w:spacing w:line="360" w:lineRule="auto"/>
        <w:rPr>
          <w:rFonts w:cs="Calibri"/>
          <w:sz w:val="24"/>
          <w:szCs w:val="24"/>
        </w:rPr>
      </w:pPr>
      <w:r w:rsidRPr="003331F5">
        <w:rPr>
          <w:rFonts w:cs="Calibri"/>
          <w:sz w:val="24"/>
          <w:szCs w:val="24"/>
        </w:rPr>
        <w:t>Table 1: Characteristics of mothers interviewed</w:t>
      </w:r>
    </w:p>
    <w:tbl>
      <w:tblPr>
        <w:tblStyle w:val="TableGrid"/>
        <w:tblW w:w="0" w:type="auto"/>
        <w:jc w:val="center"/>
        <w:tblInd w:w="-3235" w:type="dxa"/>
        <w:tblLook w:val="04A0" w:firstRow="1" w:lastRow="0" w:firstColumn="1" w:lastColumn="0" w:noHBand="0" w:noVBand="1"/>
      </w:tblPr>
      <w:tblGrid>
        <w:gridCol w:w="6082"/>
        <w:gridCol w:w="1983"/>
      </w:tblGrid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331F5">
              <w:rPr>
                <w:b/>
                <w:sz w:val="24"/>
                <w:szCs w:val="24"/>
              </w:rPr>
              <w:t>Characteristic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b/>
                <w:sz w:val="24"/>
                <w:szCs w:val="24"/>
              </w:rPr>
            </w:pPr>
            <w:r w:rsidRPr="003331F5">
              <w:rPr>
                <w:b/>
                <w:sz w:val="24"/>
                <w:szCs w:val="24"/>
              </w:rPr>
              <w:t>N (%)</w:t>
            </w:r>
          </w:p>
        </w:tc>
      </w:tr>
      <w:tr w:rsidR="000D17EB" w:rsidRPr="003331F5" w:rsidTr="00AB3A25">
        <w:trPr>
          <w:jc w:val="center"/>
        </w:trPr>
        <w:tc>
          <w:tcPr>
            <w:tcW w:w="8065" w:type="dxa"/>
            <w:gridSpan w:val="2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Woreda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816839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 xml:space="preserve">Basona </w:t>
            </w:r>
            <w:bookmarkStart w:id="0" w:name="_GoBack"/>
            <w:bookmarkEnd w:id="0"/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36 (74)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Debrebirhan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13  (26)</w:t>
            </w:r>
          </w:p>
        </w:tc>
      </w:tr>
      <w:tr w:rsidR="000D17EB" w:rsidRPr="003331F5" w:rsidTr="00AB3A25">
        <w:trPr>
          <w:jc w:val="center"/>
        </w:trPr>
        <w:tc>
          <w:tcPr>
            <w:tcW w:w="8065" w:type="dxa"/>
            <w:gridSpan w:val="2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Educational level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Illiterate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19 (39)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≥ primary level education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30 (61)</w:t>
            </w:r>
          </w:p>
        </w:tc>
      </w:tr>
      <w:tr w:rsidR="000D17EB" w:rsidRPr="003331F5" w:rsidTr="00AB3A25">
        <w:trPr>
          <w:jc w:val="center"/>
        </w:trPr>
        <w:tc>
          <w:tcPr>
            <w:tcW w:w="8065" w:type="dxa"/>
            <w:gridSpan w:val="2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Place of delivery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Home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27 (55)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Hospital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22 (45)</w:t>
            </w:r>
          </w:p>
        </w:tc>
      </w:tr>
      <w:tr w:rsidR="000D17EB" w:rsidRPr="003331F5" w:rsidTr="00AB3A25">
        <w:trPr>
          <w:jc w:val="center"/>
        </w:trPr>
        <w:tc>
          <w:tcPr>
            <w:tcW w:w="8065" w:type="dxa"/>
            <w:gridSpan w:val="2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Parity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Primiparous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10 (20)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Multiparous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39 (80)</w:t>
            </w:r>
          </w:p>
        </w:tc>
      </w:tr>
      <w:tr w:rsidR="000D17EB" w:rsidRPr="003331F5" w:rsidTr="00AB3A25">
        <w:trPr>
          <w:jc w:val="center"/>
        </w:trPr>
        <w:tc>
          <w:tcPr>
            <w:tcW w:w="8065" w:type="dxa"/>
            <w:gridSpan w:val="2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Time since last delivery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&lt; 6 months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12 (24)</w:t>
            </w:r>
          </w:p>
        </w:tc>
      </w:tr>
      <w:tr w:rsidR="000D17EB" w:rsidRPr="003331F5" w:rsidTr="00AB3A25">
        <w:trPr>
          <w:jc w:val="center"/>
        </w:trPr>
        <w:tc>
          <w:tcPr>
            <w:tcW w:w="6082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ind w:left="1440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-24 </w:t>
            </w:r>
            <w:r w:rsidRPr="003331F5">
              <w:rPr>
                <w:sz w:val="24"/>
                <w:szCs w:val="24"/>
              </w:rPr>
              <w:t>months</w:t>
            </w:r>
          </w:p>
        </w:tc>
        <w:tc>
          <w:tcPr>
            <w:tcW w:w="1983" w:type="dxa"/>
          </w:tcPr>
          <w:p w:rsidR="000D17EB" w:rsidRPr="003331F5" w:rsidRDefault="000D17EB" w:rsidP="00AB3A25">
            <w:pPr>
              <w:tabs>
                <w:tab w:val="left" w:pos="2252"/>
              </w:tabs>
              <w:spacing w:line="360" w:lineRule="auto"/>
              <w:rPr>
                <w:sz w:val="24"/>
                <w:szCs w:val="24"/>
              </w:rPr>
            </w:pPr>
            <w:r w:rsidRPr="003331F5">
              <w:rPr>
                <w:sz w:val="24"/>
                <w:szCs w:val="24"/>
              </w:rPr>
              <w:t>37 (76)</w:t>
            </w:r>
          </w:p>
        </w:tc>
      </w:tr>
    </w:tbl>
    <w:p w:rsidR="000D17EB" w:rsidRPr="003331F5" w:rsidRDefault="000D17EB" w:rsidP="000D17E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Theme="minorHAnsi" w:hAnsiTheme="minorHAnsi" w:cs="Calibri"/>
          <w:b/>
          <w:sz w:val="24"/>
          <w:szCs w:val="24"/>
        </w:rPr>
      </w:pPr>
    </w:p>
    <w:p w:rsidR="00485E4A" w:rsidRDefault="00485E4A"/>
    <w:sectPr w:rsidR="00485E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8AF"/>
    <w:rsid w:val="000445C1"/>
    <w:rsid w:val="000D17EB"/>
    <w:rsid w:val="00485E4A"/>
    <w:rsid w:val="005C28D6"/>
    <w:rsid w:val="007158AF"/>
    <w:rsid w:val="008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7E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8A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D17EB"/>
    <w:pPr>
      <w:ind w:left="720"/>
      <w:contextualSpacing/>
    </w:pPr>
    <w:rPr>
      <w:rFonts w:ascii="Calibri" w:eastAsia="Calibri" w:hAnsi="Calibri" w:cs="Times New Roman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7E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8A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D17EB"/>
    <w:pPr>
      <w:ind w:left="720"/>
      <w:contextualSpacing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2014-03-05T14:27:00Z</dcterms:created>
  <dcterms:modified xsi:type="dcterms:W3CDTF">2014-03-15T09:41:00Z</dcterms:modified>
</cp:coreProperties>
</file>