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852" w:rsidRPr="00712741" w:rsidRDefault="00E26852" w:rsidP="00E26852">
      <w:proofErr w:type="gramStart"/>
      <w:r w:rsidRPr="00712741">
        <w:t xml:space="preserve">Appendix </w:t>
      </w:r>
      <w:r>
        <w:t>2</w:t>
      </w:r>
      <w:r w:rsidRPr="00712741">
        <w:t>.</w:t>
      </w:r>
      <w:proofErr w:type="gramEnd"/>
      <w:r>
        <w:t xml:space="preserve">  </w:t>
      </w:r>
      <w:proofErr w:type="gramStart"/>
      <w:r>
        <w:t>Odds Ratios and Confidence Intervals Comparing the Odds of Treatment Choices for Different Patient Characteristics.</w:t>
      </w:r>
      <w:proofErr w:type="gramEnd"/>
    </w:p>
    <w:tbl>
      <w:tblPr>
        <w:tblW w:w="12711" w:type="dxa"/>
        <w:tblInd w:w="87" w:type="dxa"/>
        <w:tblLook w:val="00A0"/>
      </w:tblPr>
      <w:tblGrid>
        <w:gridCol w:w="296"/>
        <w:gridCol w:w="4045"/>
        <w:gridCol w:w="270"/>
        <w:gridCol w:w="1620"/>
        <w:gridCol w:w="270"/>
        <w:gridCol w:w="1800"/>
        <w:gridCol w:w="270"/>
        <w:gridCol w:w="1890"/>
        <w:gridCol w:w="270"/>
        <w:gridCol w:w="1980"/>
      </w:tblGrid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81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000000"/>
              </w:rPr>
            </w:pPr>
            <w:r w:rsidRPr="00242576">
              <w:rPr>
                <w:b/>
                <w:bCs/>
                <w:color w:val="000000"/>
                <w:szCs w:val="22"/>
              </w:rPr>
              <w:t>Referent Treatment</w:t>
            </w:r>
            <w:r w:rsidRPr="00242576">
              <w:rPr>
                <w:b/>
                <w:bCs/>
                <w:color w:val="000000"/>
                <w:szCs w:val="22"/>
                <w:vertAlign w:val="superscript"/>
              </w:rPr>
              <w:t>3</w:t>
            </w:r>
          </w:p>
        </w:tc>
      </w:tr>
      <w:tr w:rsidR="00E26852" w:rsidRPr="004D1B41" w:rsidTr="00A478B5">
        <w:trPr>
          <w:trHeight w:val="300"/>
        </w:trPr>
        <w:tc>
          <w:tcPr>
            <w:tcW w:w="43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b/>
                <w:bCs/>
                <w:color w:val="000000"/>
              </w:rPr>
            </w:pPr>
            <w:r w:rsidRPr="00242576">
              <w:rPr>
                <w:b/>
                <w:bCs/>
                <w:color w:val="000000"/>
                <w:szCs w:val="22"/>
              </w:rPr>
              <w:t>Treatments</w:t>
            </w:r>
            <w:r w:rsidRPr="00242576">
              <w:rPr>
                <w:b/>
                <w:bCs/>
                <w:color w:val="000000"/>
                <w:szCs w:val="22"/>
                <w:vertAlign w:val="superscript"/>
              </w:rPr>
              <w:t xml:space="preserve">2 </w:t>
            </w:r>
            <w:r w:rsidRPr="00242576">
              <w:rPr>
                <w:b/>
                <w:bCs/>
                <w:color w:val="000000"/>
                <w:szCs w:val="22"/>
              </w:rPr>
              <w:t>and Patient Characteristics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26852" w:rsidRPr="001A3543" w:rsidRDefault="00E26852" w:rsidP="00A478B5">
            <w:pPr>
              <w:jc w:val="center"/>
              <w:rPr>
                <w:bCs/>
                <w:color w:val="000000"/>
                <w:vertAlign w:val="superscript"/>
              </w:rPr>
            </w:pPr>
            <w:r w:rsidRPr="00242576">
              <w:rPr>
                <w:b/>
                <w:bCs/>
                <w:color w:val="000000"/>
                <w:szCs w:val="22"/>
              </w:rPr>
              <w:t>WBRT</w:t>
            </w:r>
            <w:r>
              <w:rPr>
                <w:bCs/>
                <w:color w:val="000000"/>
                <w:szCs w:val="22"/>
                <w:vertAlign w:val="superscript"/>
              </w:rPr>
              <w:t>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000000"/>
              </w:rPr>
            </w:pPr>
            <w:r w:rsidRPr="00242576">
              <w:rPr>
                <w:b/>
                <w:bCs/>
                <w:color w:val="000000"/>
                <w:szCs w:val="22"/>
              </w:rPr>
              <w:t>WBRT+SRS</w:t>
            </w:r>
            <w:r w:rsidRPr="001A3543">
              <w:rPr>
                <w:rFonts w:ascii="Helvetica" w:hAnsi="Helvetica"/>
                <w:sz w:val="18"/>
                <w:szCs w:val="18"/>
              </w:rPr>
              <w:t>†</w:t>
            </w:r>
            <w:r w:rsidRPr="00242576">
              <w:rPr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000000"/>
              </w:rPr>
            </w:pPr>
            <w:r w:rsidRPr="00242576">
              <w:rPr>
                <w:b/>
                <w:bCs/>
                <w:color w:val="000000"/>
                <w:szCs w:val="22"/>
              </w:rPr>
              <w:t xml:space="preserve">SRS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000000"/>
              </w:rPr>
            </w:pPr>
            <w:r w:rsidRPr="00242576">
              <w:rPr>
                <w:b/>
                <w:bCs/>
                <w:color w:val="000000"/>
                <w:szCs w:val="22"/>
              </w:rPr>
              <w:t>WBRT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242576">
              <w:rPr>
                <w:b/>
                <w:bCs/>
                <w:color w:val="000000"/>
                <w:szCs w:val="22"/>
              </w:rPr>
              <w:t>+</w:t>
            </w:r>
            <w:r>
              <w:rPr>
                <w:b/>
                <w:bCs/>
                <w:color w:val="000000"/>
                <w:szCs w:val="22"/>
              </w:rPr>
              <w:t xml:space="preserve"> Surgery</w:t>
            </w:r>
          </w:p>
        </w:tc>
      </w:tr>
      <w:tr w:rsidR="00E26852" w:rsidRPr="004D1B41" w:rsidTr="00A478B5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b/>
                <w:bCs/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F2F2F2"/>
              </w:rPr>
            </w:pPr>
            <w:r w:rsidRPr="00242576">
              <w:rPr>
                <w:b/>
                <w:bCs/>
                <w:color w:val="F2F2F2"/>
                <w:szCs w:val="22"/>
              </w:rPr>
              <w:t>TBL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F2F2F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F2F2F2"/>
              </w:rPr>
            </w:pPr>
            <w:r w:rsidRPr="00242576">
              <w:rPr>
                <w:b/>
                <w:bCs/>
                <w:color w:val="F2F2F2"/>
                <w:szCs w:val="22"/>
              </w:rPr>
              <w:t>TBL 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F2F2F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F2F2F2"/>
              </w:rPr>
            </w:pPr>
            <w:r w:rsidRPr="00242576">
              <w:rPr>
                <w:b/>
                <w:bCs/>
                <w:color w:val="F2F2F2"/>
                <w:szCs w:val="22"/>
              </w:rPr>
              <w:t>TBL 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F2F2F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F2F2F2"/>
              </w:rPr>
            </w:pPr>
            <w:r w:rsidRPr="00242576">
              <w:rPr>
                <w:b/>
                <w:bCs/>
                <w:color w:val="F2F2F2"/>
                <w:szCs w:val="22"/>
              </w:rPr>
              <w:t>TBL 4</w:t>
            </w:r>
          </w:p>
        </w:tc>
      </w:tr>
      <w:tr w:rsidR="00E26852" w:rsidRPr="004D1B41" w:rsidTr="00A478B5">
        <w:trPr>
          <w:trHeight w:val="300"/>
        </w:trPr>
        <w:tc>
          <w:tcPr>
            <w:tcW w:w="43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b/>
                <w:bCs/>
                <w:color w:val="000000"/>
              </w:rPr>
            </w:pPr>
            <w:r w:rsidRPr="00242576">
              <w:rPr>
                <w:b/>
                <w:bCs/>
                <w:color w:val="000000"/>
                <w:szCs w:val="22"/>
              </w:rPr>
              <w:t>WBRT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3 Lesions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1 lesion)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2.5 (2.0,3.1)*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3.5 (2.7,4.4)*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20.0 (14.3,27.9)*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8 Lesions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1 lesion)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37.0 (24.6,55.5)*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59.8 (29.1,122.8)*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152.6 (99.7,233.4)*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Age 80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age 55)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4.6 (3.5,6.1)*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2.0 (1.5,2.6)*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13.5 (8.9,20.2)*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 xml:space="preserve">Active </w:t>
            </w:r>
            <w:proofErr w:type="spellStart"/>
            <w:r>
              <w:rPr>
                <w:color w:val="000000"/>
                <w:szCs w:val="22"/>
              </w:rPr>
              <w:t>extracranial</w:t>
            </w:r>
            <w:proofErr w:type="spellEnd"/>
            <w:r>
              <w:rPr>
                <w:color w:val="000000"/>
                <w:szCs w:val="22"/>
              </w:rPr>
              <w:t xml:space="preserve"> disease</w:t>
            </w:r>
            <w:r w:rsidRPr="00242576">
              <w:rPr>
                <w:color w:val="000000"/>
                <w:szCs w:val="22"/>
              </w:rPr>
              <w:t xml:space="preserve">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inactive</w:t>
            </w:r>
            <w:r w:rsidRPr="00242576">
              <w:rPr>
                <w:color w:val="000000"/>
                <w:szCs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11.4 (8.2,15.9)*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5.5 (3.7,8.1)*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35.9 (23.0,56.2)*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Neurological deficits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asymptomatic)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1.9 (1.5,2.3)*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2.7 (2.0,3.7)*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1.0 (0.7,1.4)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Performance Status (KPS</w:t>
            </w:r>
            <w:r w:rsidRPr="001A3543">
              <w:rPr>
                <w:rFonts w:ascii="Helvetica" w:hAnsi="Helvetica"/>
                <w:sz w:val="18"/>
                <w:szCs w:val="18"/>
              </w:rPr>
              <w:t>††</w:t>
            </w:r>
            <w:r w:rsidRPr="00242576">
              <w:rPr>
                <w:color w:val="000000"/>
                <w:szCs w:val="22"/>
              </w:rPr>
              <w:t xml:space="preserve"> = 50 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80)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18.0 (12.5,25.8)*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6.6 (4.4,9.9)*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86.4 (45.5,163.7)*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Large lesion size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small)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1.9 (1.4,2.6)*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8.1 (5.3,12.4)*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0.5 (0.4,0.8)*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Melanoma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NSCLC</w:t>
            </w:r>
            <w:r>
              <w:rPr>
                <w:rFonts w:ascii="Helvetica" w:hAnsi="Helvetica"/>
                <w:color w:val="333333"/>
                <w:sz w:val="18"/>
                <w:szCs w:val="18"/>
              </w:rPr>
              <w:t>||</w:t>
            </w:r>
            <w:r>
              <w:rPr>
                <w:color w:val="000000"/>
                <w:szCs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0.8 (0.7,1.0)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0.5 (0.4,0.6)*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1.0 (0.8,1.4)</w:t>
            </w:r>
          </w:p>
        </w:tc>
      </w:tr>
      <w:tr w:rsidR="00E26852" w:rsidRPr="004D1B41" w:rsidTr="00A478B5">
        <w:trPr>
          <w:trHeight w:val="300"/>
        </w:trPr>
        <w:tc>
          <w:tcPr>
            <w:tcW w:w="43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b/>
                <w:bCs/>
                <w:color w:val="000000"/>
              </w:rPr>
            </w:pPr>
            <w:r w:rsidRPr="00242576">
              <w:rPr>
                <w:b/>
                <w:bCs/>
                <w:color w:val="000000"/>
                <w:szCs w:val="22"/>
              </w:rPr>
              <w:t>WBRT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242576">
              <w:rPr>
                <w:b/>
                <w:bCs/>
                <w:color w:val="000000"/>
                <w:szCs w:val="22"/>
              </w:rPr>
              <w:t>+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242576">
              <w:rPr>
                <w:b/>
                <w:bCs/>
                <w:color w:val="000000"/>
                <w:szCs w:val="22"/>
              </w:rPr>
              <w:t xml:space="preserve">SRS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3 Lesions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1 lesion)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0.4 (0.3,0.5)*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2.1 (1.7,2.6)*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8.0 (6.0,10.8)*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8 Lesions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1 lesion)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0.0 (0.0,0.0)*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6.7 (2.4,18.5)*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6.6 (4.5,9.8)*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Age 80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age 55)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0.2 (0.2,0.3)*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0.6 (0.5,0.7)*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3.4 (2.3,5.2)*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 xml:space="preserve">Active </w:t>
            </w:r>
            <w:proofErr w:type="spellStart"/>
            <w:r>
              <w:rPr>
                <w:color w:val="000000"/>
                <w:szCs w:val="22"/>
              </w:rPr>
              <w:t>extracranial</w:t>
            </w:r>
            <w:proofErr w:type="spellEnd"/>
            <w:r>
              <w:rPr>
                <w:color w:val="000000"/>
                <w:szCs w:val="22"/>
              </w:rPr>
              <w:t xml:space="preserve"> disease</w:t>
            </w:r>
            <w:r w:rsidRPr="00242576">
              <w:rPr>
                <w:color w:val="000000"/>
                <w:szCs w:val="22"/>
              </w:rPr>
              <w:t xml:space="preserve">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inactive</w:t>
            </w:r>
            <w:r w:rsidRPr="00242576">
              <w:rPr>
                <w:color w:val="000000"/>
                <w:szCs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0.1 (0.1,0.1)*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0.9 (0.7,1.3)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4.0 (2.4,6.5)*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Neurological deficits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asymptomatic)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0.5 (0.4,0.7)*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1.4 (1.1,1.7)*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0.6 (0.4,0.8)*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 xml:space="preserve">Performance Status (KPS = 50 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80)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0.1 (0.0,0.1)*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0.7 (0.5,0.9)*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7.7 (3.7,16.1)*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Large lesion size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small)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0.5 (0.4,0.7)*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5.6 (3.2,9.8)*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0.3 (0.2,0.4)*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Melanoma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NSCLC)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1.2 (1.0,1.5)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0.5 (0.4,0.6)*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1.0 (0.8,1.2)</w:t>
            </w:r>
          </w:p>
        </w:tc>
      </w:tr>
      <w:tr w:rsidR="00E26852" w:rsidRPr="004D1B41" w:rsidTr="00A478B5">
        <w:trPr>
          <w:trHeight w:val="300"/>
        </w:trPr>
        <w:tc>
          <w:tcPr>
            <w:tcW w:w="43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b/>
                <w:bCs/>
                <w:color w:val="000000"/>
              </w:rPr>
            </w:pPr>
            <w:r w:rsidRPr="00242576">
              <w:rPr>
                <w:b/>
                <w:bCs/>
                <w:color w:val="000000"/>
                <w:szCs w:val="22"/>
              </w:rPr>
              <w:t xml:space="preserve">SRS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3 Lesions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1 lesion)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0.3 (0.2,0.4)*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0.5 (0.4,0.6)*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2.0 (1.6,2.5)*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8 Lesions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1 lesion)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0.0 (0.0,0.0)*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0.1 (0.1,0.4)*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1.0 (0.7,1.4)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Age 80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age 55)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0.5 (0.4,0.7)*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1.7 (1.4,2.1)*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2.4 (1.9,3.1)*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 xml:space="preserve">Active </w:t>
            </w:r>
            <w:proofErr w:type="spellStart"/>
            <w:r>
              <w:rPr>
                <w:color w:val="000000"/>
                <w:szCs w:val="22"/>
              </w:rPr>
              <w:t>extracranial</w:t>
            </w:r>
            <w:proofErr w:type="spellEnd"/>
            <w:r>
              <w:rPr>
                <w:color w:val="000000"/>
                <w:szCs w:val="22"/>
              </w:rPr>
              <w:t xml:space="preserve"> disease</w:t>
            </w:r>
            <w:r w:rsidRPr="00242576">
              <w:rPr>
                <w:color w:val="000000"/>
                <w:szCs w:val="22"/>
              </w:rPr>
              <w:t xml:space="preserve">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inactive</w:t>
            </w:r>
            <w:r w:rsidRPr="00242576">
              <w:rPr>
                <w:color w:val="000000"/>
                <w:szCs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0.2 (0.1,0.3)*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1.1 (0.8,1.4)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1.9 (1.5,2.5)*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Neurological deficits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asymptomatic)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0.4 (0.3,0.5)*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0.7 (0.6,0.9)*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0.4 (0.3,0.5)*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 xml:space="preserve">Performance Status (KPS = 50 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80)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0.2 (0.1,0.2)*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1.5 (1.1,2.1)*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2.7 (1.9,4.0)*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Large lesion size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small)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0.1 (0.1,0.2)*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0.2 (0.1,0.3)*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0.1 (0.0,0.1)*</w:t>
            </w: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Melanoma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NSCLC)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1.9 (1.5,2.4)*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2.1 (1.7,2.7)*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1.6 (1.3,2.0)*</w:t>
            </w:r>
          </w:p>
        </w:tc>
      </w:tr>
      <w:tr w:rsidR="00E26852" w:rsidRPr="004D1B41" w:rsidTr="00A478B5">
        <w:trPr>
          <w:trHeight w:val="300"/>
        </w:trPr>
        <w:tc>
          <w:tcPr>
            <w:tcW w:w="43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WBRT + Surgery</w:t>
            </w:r>
            <w:r w:rsidRPr="00242576">
              <w:rPr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3 Lesions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1 lesion)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0.1 (0.0,0.1)*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0.1 (0.1,0.2)*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0.5 (0.4,0.6)*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8 Lesions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1 lesion)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0.0 (0.0,0.0)*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0.2 (0.1,0.2)*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1.0 (0.7,1.5)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Age 80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age 55)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0.1 (0.0,0.1)*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0.3 (0.2,0.4)*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0.4 (0.3,0.5)*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 xml:space="preserve">Active </w:t>
            </w:r>
            <w:proofErr w:type="spellStart"/>
            <w:r>
              <w:rPr>
                <w:color w:val="000000"/>
                <w:szCs w:val="22"/>
              </w:rPr>
              <w:t>extracranial</w:t>
            </w:r>
            <w:proofErr w:type="spellEnd"/>
            <w:r>
              <w:rPr>
                <w:color w:val="000000"/>
                <w:szCs w:val="22"/>
              </w:rPr>
              <w:t xml:space="preserve"> disease</w:t>
            </w:r>
            <w:r w:rsidRPr="00242576">
              <w:rPr>
                <w:color w:val="000000"/>
                <w:szCs w:val="22"/>
              </w:rPr>
              <w:t xml:space="preserve">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inactive</w:t>
            </w:r>
            <w:r w:rsidRPr="00242576">
              <w:rPr>
                <w:color w:val="000000"/>
                <w:szCs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0.0 (0.0,0.0)*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0.3 (0.2,0.4)*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0.5 (0.4,0.7)*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Neurological deficits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asymptomatic)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1.0 (0.7,1.4)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1.7 (1.3,2.3)*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2.7 (2.0,3.7)*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 xml:space="preserve">Performance Status (KPS = 50 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80)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0.0 (0.0,0.0)*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0.1 (0.1,0.3)*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0.4 (0.2,0.5)*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Large lesion size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small)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1.9 (1.3,2.8)*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3.4 (2.5,4.7)*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18.5 (8.7,39.5)*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</w:tr>
      <w:tr w:rsidR="00E26852" w:rsidRPr="004D1B41" w:rsidTr="00A478B5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Melanoma (</w:t>
            </w:r>
            <w:proofErr w:type="spellStart"/>
            <w:r w:rsidRPr="00242576">
              <w:rPr>
                <w:color w:val="000000"/>
                <w:szCs w:val="22"/>
              </w:rPr>
              <w:t>vs</w:t>
            </w:r>
            <w:proofErr w:type="spellEnd"/>
            <w:r w:rsidRPr="00242576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NSCLC)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1.0 (0.7,1.3)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1.0 (0.8,1.3)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0.6 (0.5,0.8)*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jc w:val="center"/>
              <w:rPr>
                <w:color w:val="000000"/>
              </w:rPr>
            </w:pPr>
          </w:p>
        </w:tc>
      </w:tr>
      <w:tr w:rsidR="00E26852" w:rsidRPr="004D1B41" w:rsidTr="00A478B5">
        <w:trPr>
          <w:trHeight w:val="315"/>
        </w:trPr>
        <w:tc>
          <w:tcPr>
            <w:tcW w:w="43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b/>
                <w:bCs/>
                <w:color w:val="000000"/>
              </w:rPr>
            </w:pPr>
            <w:r w:rsidRPr="00242576">
              <w:rPr>
                <w:b/>
                <w:bCs/>
                <w:color w:val="000000"/>
                <w:szCs w:val="22"/>
              </w:rPr>
              <w:t xml:space="preserve">Notes: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26852" w:rsidRPr="00242576" w:rsidRDefault="00E26852" w:rsidP="00A478B5">
            <w:pPr>
              <w:rPr>
                <w:color w:val="000000"/>
              </w:rPr>
            </w:pPr>
          </w:p>
        </w:tc>
      </w:tr>
      <w:tr w:rsidR="00E26852" w:rsidRPr="004D1B41" w:rsidTr="00A478B5">
        <w:trPr>
          <w:trHeight w:val="333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26852" w:rsidRPr="00242576" w:rsidRDefault="00E26852" w:rsidP="00A478B5">
            <w:pPr>
              <w:jc w:val="right"/>
              <w:rPr>
                <w:color w:val="000000"/>
              </w:rPr>
            </w:pPr>
            <w:r w:rsidRPr="00242576">
              <w:rPr>
                <w:color w:val="000000"/>
                <w:szCs w:val="22"/>
                <w:vertAlign w:val="superscript"/>
              </w:rPr>
              <w:t>1</w:t>
            </w:r>
          </w:p>
        </w:tc>
        <w:tc>
          <w:tcPr>
            <w:tcW w:w="1241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Odds ratios are quoted with their confidence intervals in brackets. "*" Denotes significant odds ratios at the 0.05 level.</w:t>
            </w:r>
          </w:p>
        </w:tc>
      </w:tr>
      <w:tr w:rsidR="00E26852" w:rsidRPr="004D1B41" w:rsidTr="00A478B5">
        <w:trPr>
          <w:trHeight w:val="657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26852" w:rsidRPr="00242576" w:rsidRDefault="00E26852" w:rsidP="00A478B5">
            <w:pPr>
              <w:jc w:val="right"/>
              <w:rPr>
                <w:color w:val="000000"/>
              </w:rPr>
            </w:pPr>
            <w:r w:rsidRPr="00242576">
              <w:rPr>
                <w:color w:val="000000"/>
                <w:szCs w:val="22"/>
                <w:vertAlign w:val="superscript"/>
              </w:rPr>
              <w:t>2</w:t>
            </w:r>
          </w:p>
        </w:tc>
        <w:tc>
          <w:tcPr>
            <w:tcW w:w="1241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>Each scenario represents a single departure from the characteristics of a baseline scenario, which was a patient</w:t>
            </w:r>
            <w:proofErr w:type="gramStart"/>
            <w:r w:rsidRPr="00242576">
              <w:rPr>
                <w:color w:val="000000"/>
                <w:szCs w:val="22"/>
              </w:rPr>
              <w:t>,  55</w:t>
            </w:r>
            <w:proofErr w:type="gramEnd"/>
            <w:r w:rsidRPr="00242576">
              <w:rPr>
                <w:color w:val="000000"/>
                <w:szCs w:val="22"/>
              </w:rPr>
              <w:t xml:space="preserve"> years-old with non-small cell lung cancer, inactive </w:t>
            </w:r>
            <w:proofErr w:type="spellStart"/>
            <w:r w:rsidRPr="00242576">
              <w:rPr>
                <w:color w:val="000000"/>
                <w:szCs w:val="22"/>
              </w:rPr>
              <w:t>extracranial</w:t>
            </w:r>
            <w:proofErr w:type="spellEnd"/>
            <w:r w:rsidRPr="00242576">
              <w:rPr>
                <w:color w:val="000000"/>
                <w:szCs w:val="22"/>
              </w:rPr>
              <w:t xml:space="preserve"> disease, KPS 80%, and a single asymptomatic, small brain lesion.</w:t>
            </w:r>
          </w:p>
        </w:tc>
      </w:tr>
      <w:tr w:rsidR="00E26852" w:rsidRPr="004D1B41" w:rsidTr="00A478B5">
        <w:trPr>
          <w:trHeight w:val="513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26852" w:rsidRPr="00242576" w:rsidRDefault="00E26852" w:rsidP="00A478B5">
            <w:pPr>
              <w:jc w:val="right"/>
              <w:rPr>
                <w:color w:val="000000"/>
              </w:rPr>
            </w:pPr>
            <w:r w:rsidRPr="00242576">
              <w:rPr>
                <w:color w:val="000000"/>
                <w:szCs w:val="22"/>
                <w:vertAlign w:val="superscript"/>
              </w:rPr>
              <w:t>3</w:t>
            </w:r>
          </w:p>
        </w:tc>
        <w:tc>
          <w:tcPr>
            <w:tcW w:w="1241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26852" w:rsidRPr="00242576" w:rsidRDefault="00E26852" w:rsidP="00A478B5">
            <w:pPr>
              <w:rPr>
                <w:color w:val="000000"/>
              </w:rPr>
            </w:pPr>
            <w:r w:rsidRPr="00242576">
              <w:rPr>
                <w:color w:val="000000"/>
                <w:szCs w:val="22"/>
              </w:rPr>
              <w:t xml:space="preserve">The odds ratios compare odds of choosing each given treatment, with the odds of choosing the treatments serving as reference/comparison treatments. </w:t>
            </w:r>
          </w:p>
        </w:tc>
      </w:tr>
      <w:tr w:rsidR="00E26852" w:rsidRPr="004D1B41" w:rsidTr="00A478B5">
        <w:trPr>
          <w:trHeight w:val="513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26852" w:rsidRPr="00242576" w:rsidRDefault="00E26852" w:rsidP="00A478B5">
            <w:pPr>
              <w:jc w:val="right"/>
              <w:rPr>
                <w:color w:val="000000"/>
                <w:vertAlign w:val="superscript"/>
              </w:rPr>
            </w:pPr>
          </w:p>
        </w:tc>
        <w:tc>
          <w:tcPr>
            <w:tcW w:w="1241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26852" w:rsidRPr="008049AE" w:rsidRDefault="00E26852" w:rsidP="00A478B5">
            <w:pPr>
              <w:pStyle w:val="ListParagraph"/>
              <w:ind w:left="0"/>
            </w:pPr>
            <w:r>
              <w:rPr>
                <w:i/>
              </w:rPr>
              <w:t>Abbreviations:</w:t>
            </w:r>
            <w:r>
              <w:t xml:space="preserve"> Whole Brain Radiation Therapy (WBRT); Stereotactic </w:t>
            </w:r>
            <w:proofErr w:type="spellStart"/>
            <w:r>
              <w:t>Radiosurgery</w:t>
            </w:r>
            <w:proofErr w:type="spellEnd"/>
            <w:r>
              <w:t xml:space="preserve"> (SRS); Non-small cell lung cancer (NSCLC).</w:t>
            </w:r>
          </w:p>
          <w:p w:rsidR="00E26852" w:rsidRPr="00242576" w:rsidRDefault="00E26852" w:rsidP="00A478B5">
            <w:pPr>
              <w:rPr>
                <w:color w:val="000000"/>
              </w:rPr>
            </w:pPr>
          </w:p>
        </w:tc>
      </w:tr>
    </w:tbl>
    <w:p w:rsidR="00E26852" w:rsidRDefault="00E26852" w:rsidP="00E26852"/>
    <w:p w:rsidR="00E26852" w:rsidRDefault="00E26852" w:rsidP="00E26852"/>
    <w:p w:rsidR="00E26852" w:rsidRDefault="00E26852" w:rsidP="00E26852"/>
    <w:p w:rsidR="00E26852" w:rsidRDefault="00E26852" w:rsidP="00E26852"/>
    <w:p w:rsidR="00E26852" w:rsidRDefault="00E26852" w:rsidP="00E26852"/>
    <w:p w:rsidR="00E26852" w:rsidRDefault="00E26852" w:rsidP="00E26852"/>
    <w:p w:rsidR="00E26852" w:rsidRDefault="00E26852" w:rsidP="00E26852"/>
    <w:p w:rsidR="00E26852" w:rsidRDefault="00E26852" w:rsidP="00E26852">
      <w:r>
        <w:t>_______________________________________</w:t>
      </w:r>
    </w:p>
    <w:p w:rsidR="00E26852" w:rsidRPr="00514F8A" w:rsidRDefault="00E26852" w:rsidP="00E26852">
      <w:pPr>
        <w:pStyle w:val="Footer"/>
      </w:pPr>
      <w:r w:rsidRPr="00514F8A">
        <w:t>* Whole brain radiation therapy</w:t>
      </w:r>
    </w:p>
    <w:p w:rsidR="00E26852" w:rsidRPr="00514F8A" w:rsidRDefault="00E26852" w:rsidP="00E26852">
      <w:pPr>
        <w:pStyle w:val="Footer"/>
        <w:rPr>
          <w:szCs w:val="22"/>
        </w:rPr>
      </w:pPr>
      <w:proofErr w:type="gramStart"/>
      <w:r w:rsidRPr="001A3543">
        <w:rPr>
          <w:rFonts w:ascii="Helvetica" w:hAnsi="Helvetica"/>
          <w:sz w:val="18"/>
          <w:szCs w:val="18"/>
        </w:rPr>
        <w:t>†</w:t>
      </w:r>
      <w:r w:rsidRPr="00514F8A">
        <w:rPr>
          <w:rFonts w:ascii="Helvetica" w:hAnsi="Helvetica"/>
          <w:sz w:val="18"/>
          <w:szCs w:val="18"/>
        </w:rPr>
        <w:t xml:space="preserve"> </w:t>
      </w:r>
      <w:r>
        <w:rPr>
          <w:rFonts w:ascii="Helvetica" w:hAnsi="Helvetica"/>
          <w:sz w:val="18"/>
          <w:szCs w:val="18"/>
        </w:rPr>
        <w:t xml:space="preserve"> </w:t>
      </w:r>
      <w:r w:rsidRPr="00514F8A">
        <w:rPr>
          <w:szCs w:val="22"/>
        </w:rPr>
        <w:t>Stereotactic</w:t>
      </w:r>
      <w:proofErr w:type="gramEnd"/>
      <w:r w:rsidRPr="00514F8A">
        <w:rPr>
          <w:szCs w:val="22"/>
        </w:rPr>
        <w:t xml:space="preserve"> </w:t>
      </w:r>
      <w:proofErr w:type="spellStart"/>
      <w:r w:rsidRPr="00514F8A">
        <w:rPr>
          <w:szCs w:val="22"/>
        </w:rPr>
        <w:t>radiosurgery</w:t>
      </w:r>
      <w:proofErr w:type="spellEnd"/>
    </w:p>
    <w:p w:rsidR="00E26852" w:rsidRDefault="00E26852" w:rsidP="00E26852">
      <w:pPr>
        <w:rPr>
          <w:szCs w:val="22"/>
        </w:rPr>
      </w:pPr>
      <w:r w:rsidRPr="001A3543">
        <w:rPr>
          <w:rFonts w:ascii="Helvetica" w:hAnsi="Helvetica"/>
          <w:sz w:val="18"/>
          <w:szCs w:val="18"/>
        </w:rPr>
        <w:t>††</w:t>
      </w:r>
      <w:r w:rsidRPr="001A3543">
        <w:rPr>
          <w:szCs w:val="22"/>
        </w:rPr>
        <w:t xml:space="preserve"> </w:t>
      </w:r>
      <w:proofErr w:type="spellStart"/>
      <w:r w:rsidRPr="001A3543">
        <w:rPr>
          <w:szCs w:val="22"/>
        </w:rPr>
        <w:t>Karnofsky</w:t>
      </w:r>
      <w:proofErr w:type="spellEnd"/>
      <w:r w:rsidRPr="001A3543">
        <w:rPr>
          <w:szCs w:val="22"/>
        </w:rPr>
        <w:t xml:space="preserve"> Performance Status</w:t>
      </w:r>
    </w:p>
    <w:p w:rsidR="00E26852" w:rsidRPr="001B5733" w:rsidRDefault="00E26852" w:rsidP="00E26852">
      <w:pPr>
        <w:rPr>
          <w:szCs w:val="22"/>
        </w:rPr>
      </w:pPr>
      <w:r w:rsidRPr="001B5733">
        <w:rPr>
          <w:rFonts w:ascii="Helvetica" w:hAnsi="Helvetica"/>
          <w:sz w:val="18"/>
          <w:szCs w:val="18"/>
        </w:rPr>
        <w:t xml:space="preserve">|| </w:t>
      </w:r>
      <w:r w:rsidRPr="001B5733">
        <w:rPr>
          <w:szCs w:val="22"/>
        </w:rPr>
        <w:t>Non-Small Cell Lung Cancer</w:t>
      </w:r>
    </w:p>
    <w:p w:rsidR="00886636" w:rsidRDefault="00E26852"/>
    <w:sectPr w:rsidR="00886636" w:rsidSect="00706C2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26852"/>
    <w:rsid w:val="002902E1"/>
    <w:rsid w:val="007F70A6"/>
    <w:rsid w:val="00E26852"/>
    <w:rsid w:val="00F62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85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2685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268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6852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3249</Characters>
  <Application>Microsoft Office Word</Application>
  <DocSecurity>0</DocSecurity>
  <Lines>27</Lines>
  <Paragraphs>7</Paragraphs>
  <ScaleCrop>false</ScaleCrop>
  <Company>MedStar Health</Company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Marie-Adele S. Kress</dc:creator>
  <cp:keywords/>
  <dc:description/>
  <cp:lastModifiedBy>Marie-Adele S. Kress</cp:lastModifiedBy>
  <cp:revision>1</cp:revision>
  <dcterms:created xsi:type="dcterms:W3CDTF">2012-03-07T16:22:00Z</dcterms:created>
  <dcterms:modified xsi:type="dcterms:W3CDTF">2012-03-07T16:23:00Z</dcterms:modified>
</cp:coreProperties>
</file>